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74F38" w14:textId="77777777" w:rsidR="00DE4636" w:rsidRPr="004F69F0" w:rsidRDefault="00DE4636" w:rsidP="00C2412F">
      <w:pPr>
        <w:pStyle w:val="Title"/>
        <w:jc w:val="left"/>
        <w:rPr>
          <w:rFonts w:ascii="Times New Roman" w:hAnsi="Times New Roman"/>
          <w:b w:val="0"/>
          <w:sz w:val="20"/>
          <w:lang w:val="en-US"/>
        </w:rPr>
      </w:pPr>
    </w:p>
    <w:p w14:paraId="09770950" w14:textId="77777777" w:rsidR="00DE4636" w:rsidRPr="008E1785" w:rsidRDefault="00DE4636">
      <w:pPr>
        <w:pStyle w:val="Title"/>
        <w:rPr>
          <w:rFonts w:ascii="Times New Roman" w:hAnsi="Times New Roman"/>
          <w:sz w:val="20"/>
        </w:rPr>
      </w:pPr>
    </w:p>
    <w:p w14:paraId="36AD001B" w14:textId="77777777" w:rsidR="00DE4636" w:rsidRPr="008E1785" w:rsidRDefault="00DE4636" w:rsidP="00DE4636">
      <w:pPr>
        <w:pStyle w:val="Title"/>
        <w:jc w:val="left"/>
        <w:rPr>
          <w:rFonts w:ascii="Times New Roman" w:hAnsi="Times New Roman"/>
          <w:sz w:val="20"/>
        </w:rPr>
      </w:pPr>
    </w:p>
    <w:p w14:paraId="25E9CE92" w14:textId="77777777" w:rsidR="00DE4636" w:rsidRPr="008E1785" w:rsidRDefault="00DE4636">
      <w:pPr>
        <w:pStyle w:val="Title"/>
        <w:rPr>
          <w:rFonts w:ascii="Times New Roman" w:hAnsi="Times New Roman"/>
          <w:sz w:val="20"/>
        </w:rPr>
      </w:pPr>
    </w:p>
    <w:p w14:paraId="15A68AD0" w14:textId="77777777" w:rsidR="00DE4636" w:rsidRPr="008E1785" w:rsidRDefault="00DE4636">
      <w:pPr>
        <w:pStyle w:val="Title"/>
        <w:rPr>
          <w:rFonts w:ascii="Times New Roman" w:hAnsi="Times New Roman"/>
          <w:sz w:val="20"/>
        </w:rPr>
      </w:pPr>
    </w:p>
    <w:p w14:paraId="312803E3" w14:textId="77777777" w:rsidR="00DE4636" w:rsidRPr="00D023AB" w:rsidRDefault="00DE4636">
      <w:pPr>
        <w:pStyle w:val="Title"/>
        <w:rPr>
          <w:rFonts w:ascii="Times New Roman" w:hAnsi="Times New Roman"/>
          <w:b w:val="0"/>
          <w:color w:val="800000"/>
          <w:sz w:val="96"/>
          <w:szCs w:val="96"/>
        </w:rPr>
      </w:pPr>
      <w:r w:rsidRPr="00D023AB">
        <w:rPr>
          <w:rFonts w:ascii="Times New Roman" w:hAnsi="Times New Roman"/>
          <w:b w:val="0"/>
          <w:color w:val="800000"/>
          <w:sz w:val="96"/>
          <w:szCs w:val="96"/>
        </w:rPr>
        <w:t>A</w:t>
      </w:r>
      <w:r w:rsidRPr="00D023AB">
        <w:rPr>
          <w:rFonts w:ascii="Times New Roman" w:hAnsi="Times New Roman"/>
          <w:b w:val="0"/>
          <w:sz w:val="96"/>
          <w:szCs w:val="96"/>
        </w:rPr>
        <w:t>pollos</w:t>
      </w:r>
      <w:r w:rsidRPr="00D023AB">
        <w:rPr>
          <w:rFonts w:ascii="Times New Roman" w:hAnsi="Times New Roman"/>
          <w:b w:val="0"/>
          <w:color w:val="800000"/>
          <w:sz w:val="96"/>
          <w:szCs w:val="96"/>
        </w:rPr>
        <w:t xml:space="preserve"> U</w:t>
      </w:r>
      <w:r w:rsidRPr="00D023AB">
        <w:rPr>
          <w:rFonts w:ascii="Times New Roman" w:hAnsi="Times New Roman"/>
          <w:b w:val="0"/>
          <w:sz w:val="96"/>
          <w:szCs w:val="96"/>
        </w:rPr>
        <w:t>niversity</w:t>
      </w:r>
    </w:p>
    <w:p w14:paraId="6729E963" w14:textId="77777777" w:rsidR="00DE4636" w:rsidRPr="008E1785" w:rsidRDefault="00DE4636">
      <w:pPr>
        <w:pStyle w:val="Title"/>
        <w:rPr>
          <w:rFonts w:ascii="Times New Roman" w:hAnsi="Times New Roman"/>
          <w:sz w:val="20"/>
        </w:rPr>
      </w:pPr>
    </w:p>
    <w:p w14:paraId="4DEB7792" w14:textId="77777777" w:rsidR="00DE4636" w:rsidRPr="008E1785" w:rsidRDefault="00DE4636">
      <w:pPr>
        <w:pStyle w:val="Title"/>
        <w:rPr>
          <w:rFonts w:ascii="Times New Roman" w:hAnsi="Times New Roman"/>
          <w:sz w:val="20"/>
        </w:rPr>
      </w:pPr>
    </w:p>
    <w:p w14:paraId="5D56F880" w14:textId="77777777" w:rsidR="00DE4636" w:rsidRDefault="00DE4636" w:rsidP="00DE4636">
      <w:pPr>
        <w:pStyle w:val="Title"/>
        <w:rPr>
          <w:rFonts w:ascii="Times New Roman" w:hAnsi="Times New Roman"/>
          <w:b w:val="0"/>
          <w:sz w:val="40"/>
          <w:szCs w:val="40"/>
          <w:lang w:val="en-US"/>
        </w:rPr>
      </w:pPr>
      <w:r w:rsidRPr="00D87B44">
        <w:rPr>
          <w:rFonts w:ascii="Times New Roman" w:hAnsi="Times New Roman"/>
          <w:b w:val="0"/>
          <w:sz w:val="40"/>
          <w:szCs w:val="40"/>
        </w:rPr>
        <w:t>Official Catalog</w:t>
      </w:r>
    </w:p>
    <w:p w14:paraId="6C8825E2" w14:textId="77777777" w:rsidR="00957E3E" w:rsidRPr="00957E3E" w:rsidRDefault="00957E3E" w:rsidP="00934FAA">
      <w:pPr>
        <w:pStyle w:val="Title"/>
        <w:jc w:val="left"/>
        <w:rPr>
          <w:rFonts w:ascii="Times New Roman" w:hAnsi="Times New Roman"/>
          <w:b w:val="0"/>
          <w:sz w:val="40"/>
          <w:szCs w:val="40"/>
          <w:lang w:val="en-US"/>
        </w:rPr>
      </w:pPr>
    </w:p>
    <w:p w14:paraId="3E2231B5" w14:textId="77777777" w:rsidR="00573BED" w:rsidRPr="00D87B44" w:rsidRDefault="00041E33" w:rsidP="00041E33">
      <w:pPr>
        <w:pStyle w:val="Title"/>
        <w:tabs>
          <w:tab w:val="left" w:pos="6869"/>
        </w:tabs>
        <w:jc w:val="left"/>
        <w:rPr>
          <w:rFonts w:ascii="Times New Roman" w:hAnsi="Times New Roman"/>
          <w:b w:val="0"/>
          <w:sz w:val="40"/>
          <w:szCs w:val="40"/>
          <w:lang w:val="en-US"/>
        </w:rPr>
      </w:pPr>
      <w:r w:rsidRPr="00D87B44">
        <w:rPr>
          <w:rFonts w:ascii="Times New Roman" w:hAnsi="Times New Roman"/>
          <w:b w:val="0"/>
          <w:sz w:val="40"/>
          <w:szCs w:val="40"/>
          <w:lang w:val="en-US"/>
        </w:rPr>
        <w:tab/>
      </w:r>
    </w:p>
    <w:p w14:paraId="40D9C817" w14:textId="3B5362BC" w:rsidR="00DE4636" w:rsidRPr="00D87B44" w:rsidRDefault="00236C3E" w:rsidP="00DE4636">
      <w:pPr>
        <w:pStyle w:val="Title"/>
        <w:rPr>
          <w:rFonts w:ascii="Times New Roman" w:hAnsi="Times New Roman"/>
          <w:b w:val="0"/>
          <w:sz w:val="40"/>
          <w:szCs w:val="40"/>
          <w:lang w:val="en-US"/>
        </w:rPr>
      </w:pPr>
      <w:r w:rsidRPr="00D87B44">
        <w:rPr>
          <w:rFonts w:ascii="Times New Roman" w:hAnsi="Times New Roman"/>
          <w:b w:val="0"/>
          <w:sz w:val="40"/>
          <w:szCs w:val="40"/>
        </w:rPr>
        <w:t>January</w:t>
      </w:r>
      <w:r w:rsidR="00F32285" w:rsidRPr="00D87B44">
        <w:rPr>
          <w:rFonts w:ascii="Times New Roman" w:hAnsi="Times New Roman"/>
          <w:b w:val="0"/>
          <w:sz w:val="40"/>
          <w:szCs w:val="40"/>
          <w:lang w:val="en-US"/>
        </w:rPr>
        <w:t xml:space="preserve"> 1,</w:t>
      </w:r>
      <w:r w:rsidRPr="00D87B44">
        <w:rPr>
          <w:rFonts w:ascii="Times New Roman" w:hAnsi="Times New Roman"/>
          <w:b w:val="0"/>
          <w:sz w:val="40"/>
          <w:szCs w:val="40"/>
        </w:rPr>
        <w:t xml:space="preserve"> </w:t>
      </w:r>
      <w:r w:rsidR="002407C4" w:rsidRPr="00D87B44">
        <w:rPr>
          <w:rFonts w:ascii="Times New Roman" w:hAnsi="Times New Roman"/>
          <w:b w:val="0"/>
          <w:sz w:val="40"/>
          <w:szCs w:val="40"/>
        </w:rPr>
        <w:t>201</w:t>
      </w:r>
      <w:r w:rsidR="00E611A8">
        <w:rPr>
          <w:rFonts w:ascii="Times New Roman" w:hAnsi="Times New Roman"/>
          <w:b w:val="0"/>
          <w:sz w:val="40"/>
          <w:szCs w:val="40"/>
          <w:lang w:val="en-US"/>
        </w:rPr>
        <w:t>8</w:t>
      </w:r>
      <w:r w:rsidR="005A0C59" w:rsidRPr="00D87B44">
        <w:rPr>
          <w:rFonts w:ascii="Times New Roman" w:hAnsi="Times New Roman"/>
          <w:b w:val="0"/>
          <w:sz w:val="40"/>
          <w:szCs w:val="40"/>
        </w:rPr>
        <w:t xml:space="preserve"> </w:t>
      </w:r>
      <w:r w:rsidRPr="00D87B44">
        <w:rPr>
          <w:rFonts w:ascii="Times New Roman" w:hAnsi="Times New Roman"/>
          <w:b w:val="0"/>
          <w:sz w:val="40"/>
          <w:szCs w:val="40"/>
        </w:rPr>
        <w:t>–</w:t>
      </w:r>
      <w:r w:rsidR="009A050D" w:rsidRPr="00D87B44">
        <w:rPr>
          <w:rFonts w:ascii="Times New Roman" w:hAnsi="Times New Roman"/>
          <w:b w:val="0"/>
          <w:sz w:val="40"/>
          <w:szCs w:val="40"/>
        </w:rPr>
        <w:t xml:space="preserve"> </w:t>
      </w:r>
      <w:r w:rsidRPr="00D87B44">
        <w:rPr>
          <w:rFonts w:ascii="Times New Roman" w:hAnsi="Times New Roman"/>
          <w:b w:val="0"/>
          <w:sz w:val="40"/>
          <w:szCs w:val="40"/>
        </w:rPr>
        <w:t>December</w:t>
      </w:r>
      <w:r w:rsidR="00F32285" w:rsidRPr="00D87B44">
        <w:rPr>
          <w:rFonts w:ascii="Times New Roman" w:hAnsi="Times New Roman"/>
          <w:b w:val="0"/>
          <w:sz w:val="40"/>
          <w:szCs w:val="40"/>
          <w:lang w:val="en-US"/>
        </w:rPr>
        <w:t xml:space="preserve"> 31,</w:t>
      </w:r>
      <w:r w:rsidRPr="00D87B44">
        <w:rPr>
          <w:rFonts w:ascii="Times New Roman" w:hAnsi="Times New Roman"/>
          <w:b w:val="0"/>
          <w:sz w:val="40"/>
          <w:szCs w:val="40"/>
        </w:rPr>
        <w:t xml:space="preserve"> </w:t>
      </w:r>
      <w:r w:rsidR="002407C4" w:rsidRPr="00D87B44">
        <w:rPr>
          <w:rFonts w:ascii="Times New Roman" w:hAnsi="Times New Roman"/>
          <w:b w:val="0"/>
          <w:sz w:val="40"/>
          <w:szCs w:val="40"/>
        </w:rPr>
        <w:t>201</w:t>
      </w:r>
      <w:r w:rsidR="00E611A8">
        <w:rPr>
          <w:rFonts w:ascii="Times New Roman" w:hAnsi="Times New Roman"/>
          <w:b w:val="0"/>
          <w:sz w:val="40"/>
          <w:szCs w:val="40"/>
          <w:lang w:val="en-US"/>
        </w:rPr>
        <w:t>8</w:t>
      </w:r>
    </w:p>
    <w:p w14:paraId="7DDE044D" w14:textId="77777777" w:rsidR="006D47CA" w:rsidRDefault="006D47CA" w:rsidP="006D47CA">
      <w:pPr>
        <w:pStyle w:val="Title"/>
        <w:rPr>
          <w:rFonts w:ascii="Times New Roman" w:hAnsi="Times New Roman"/>
          <w:sz w:val="20"/>
          <w:lang w:val="en-US"/>
        </w:rPr>
      </w:pPr>
    </w:p>
    <w:p w14:paraId="4957F808" w14:textId="6913B68F" w:rsidR="006D7338" w:rsidRDefault="00E611A8">
      <w:pPr>
        <w:pStyle w:val="Title"/>
        <w:rPr>
          <w:rFonts w:ascii="Times New Roman" w:hAnsi="Times New Roman"/>
          <w:sz w:val="20"/>
          <w:lang w:val="en-US"/>
        </w:rPr>
      </w:pPr>
      <w:r>
        <w:rPr>
          <w:rFonts w:ascii="Times New Roman" w:hAnsi="Times New Roman"/>
          <w:sz w:val="20"/>
          <w:lang w:val="en-US"/>
        </w:rPr>
        <w:t>Effective January</w:t>
      </w:r>
      <w:r w:rsidR="00FA0DA1">
        <w:rPr>
          <w:rFonts w:ascii="Times New Roman" w:hAnsi="Times New Roman"/>
          <w:sz w:val="20"/>
          <w:lang w:val="en-US"/>
        </w:rPr>
        <w:t xml:space="preserve"> </w:t>
      </w:r>
      <w:r w:rsidR="00E801BD">
        <w:rPr>
          <w:rFonts w:ascii="Times New Roman" w:hAnsi="Times New Roman"/>
          <w:sz w:val="20"/>
          <w:lang w:val="en-US"/>
        </w:rPr>
        <w:t>1</w:t>
      </w:r>
      <w:r>
        <w:rPr>
          <w:rFonts w:ascii="Times New Roman" w:hAnsi="Times New Roman"/>
          <w:sz w:val="20"/>
          <w:lang w:val="en-US"/>
        </w:rPr>
        <w:t>, 2018</w:t>
      </w:r>
    </w:p>
    <w:p w14:paraId="4ED320B3" w14:textId="77777777" w:rsidR="009F7771" w:rsidRPr="008E1785" w:rsidRDefault="009F7771">
      <w:pPr>
        <w:pStyle w:val="Title"/>
        <w:rPr>
          <w:rFonts w:ascii="Times New Roman" w:hAnsi="Times New Roman"/>
          <w:sz w:val="20"/>
        </w:rPr>
      </w:pPr>
    </w:p>
    <w:p w14:paraId="149A4C0C" w14:textId="77777777" w:rsidR="00DE4636" w:rsidRPr="008E1785" w:rsidRDefault="00DE4636">
      <w:pPr>
        <w:pStyle w:val="Title"/>
        <w:rPr>
          <w:rFonts w:ascii="Times New Roman" w:hAnsi="Times New Roman"/>
          <w:sz w:val="20"/>
        </w:rPr>
      </w:pPr>
    </w:p>
    <w:p w14:paraId="7E6413BD" w14:textId="77777777" w:rsidR="00DE4636" w:rsidRPr="008E1785" w:rsidRDefault="00DE4636">
      <w:pPr>
        <w:pStyle w:val="Title"/>
        <w:rPr>
          <w:rFonts w:ascii="Times New Roman" w:hAnsi="Times New Roman"/>
          <w:sz w:val="20"/>
        </w:rPr>
      </w:pPr>
    </w:p>
    <w:p w14:paraId="60564061" w14:textId="77777777" w:rsidR="00DE4636" w:rsidRPr="0048371E" w:rsidRDefault="003D462C" w:rsidP="00D316DC">
      <w:pPr>
        <w:pStyle w:val="Title"/>
        <w:tabs>
          <w:tab w:val="center" w:pos="1692"/>
        </w:tabs>
        <w:jc w:val="left"/>
        <w:rPr>
          <w:rFonts w:ascii="Times New Roman" w:hAnsi="Times New Roman"/>
          <w:sz w:val="20"/>
          <w:lang w:val="en-US"/>
        </w:rPr>
      </w:pPr>
      <w:r>
        <w:rPr>
          <w:noProof/>
          <w:lang w:val="en-US" w:eastAsia="en-US"/>
        </w:rPr>
        <w:drawing>
          <wp:anchor distT="0" distB="0" distL="114300" distR="114300" simplePos="0" relativeHeight="251663872" behindDoc="0" locked="0" layoutInCell="1" allowOverlap="1">
            <wp:simplePos x="0" y="0"/>
            <wp:positionH relativeFrom="column">
              <wp:posOffset>2270760</wp:posOffset>
            </wp:positionH>
            <wp:positionV relativeFrom="paragraph">
              <wp:posOffset>0</wp:posOffset>
            </wp:positionV>
            <wp:extent cx="1409700" cy="1409700"/>
            <wp:effectExtent l="0" t="0" r="0" b="0"/>
            <wp:wrapSquare wrapText="right"/>
            <wp:docPr id="28" name="Picture 28" descr="logo-3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300p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pic:spPr>
                </pic:pic>
              </a:graphicData>
            </a:graphic>
            <wp14:sizeRelH relativeFrom="page">
              <wp14:pctWidth>0</wp14:pctWidth>
            </wp14:sizeRelH>
            <wp14:sizeRelV relativeFrom="page">
              <wp14:pctHeight>0</wp14:pctHeight>
            </wp14:sizeRelV>
          </wp:anchor>
        </w:drawing>
      </w:r>
      <w:r w:rsidR="00D316DC">
        <w:rPr>
          <w:rFonts w:ascii="Times New Roman" w:hAnsi="Times New Roman"/>
          <w:sz w:val="20"/>
          <w:lang w:val="en-US"/>
        </w:rPr>
        <w:tab/>
      </w:r>
    </w:p>
    <w:p w14:paraId="67F0B9DA" w14:textId="77777777" w:rsidR="00961BD5" w:rsidRDefault="00961BD5" w:rsidP="00DE4636">
      <w:pPr>
        <w:pStyle w:val="Title"/>
        <w:ind w:firstLine="720"/>
        <w:rPr>
          <w:rFonts w:ascii="Times New Roman" w:hAnsi="Times New Roman"/>
          <w:sz w:val="20"/>
        </w:rPr>
      </w:pPr>
    </w:p>
    <w:p w14:paraId="1916E0A0" w14:textId="77777777" w:rsidR="00961BD5" w:rsidRDefault="00961BD5" w:rsidP="00DE4636">
      <w:pPr>
        <w:pStyle w:val="Title"/>
        <w:ind w:firstLine="720"/>
        <w:rPr>
          <w:rFonts w:ascii="Times New Roman" w:hAnsi="Times New Roman"/>
          <w:sz w:val="20"/>
        </w:rPr>
      </w:pPr>
    </w:p>
    <w:p w14:paraId="1DB41A57" w14:textId="77777777" w:rsidR="00961BD5" w:rsidRDefault="00961BD5" w:rsidP="00DE4636">
      <w:pPr>
        <w:pStyle w:val="Title"/>
        <w:ind w:firstLine="720"/>
        <w:rPr>
          <w:rFonts w:ascii="Times New Roman" w:hAnsi="Times New Roman"/>
          <w:sz w:val="20"/>
        </w:rPr>
      </w:pPr>
    </w:p>
    <w:p w14:paraId="216348A2" w14:textId="77777777" w:rsidR="00961BD5" w:rsidRDefault="00961BD5" w:rsidP="00DE4636">
      <w:pPr>
        <w:pStyle w:val="Title"/>
        <w:ind w:firstLine="720"/>
        <w:rPr>
          <w:rFonts w:ascii="Times New Roman" w:hAnsi="Times New Roman"/>
          <w:sz w:val="20"/>
        </w:rPr>
      </w:pPr>
    </w:p>
    <w:p w14:paraId="78E63E33" w14:textId="77777777" w:rsidR="00961BD5" w:rsidRDefault="00961BD5" w:rsidP="00DE4636">
      <w:pPr>
        <w:pStyle w:val="Title"/>
        <w:ind w:firstLine="720"/>
        <w:rPr>
          <w:rFonts w:ascii="Times New Roman" w:hAnsi="Times New Roman"/>
          <w:sz w:val="20"/>
        </w:rPr>
      </w:pPr>
    </w:p>
    <w:p w14:paraId="33ED1214" w14:textId="77777777" w:rsidR="00961BD5" w:rsidRDefault="00961BD5" w:rsidP="00DE4636">
      <w:pPr>
        <w:pStyle w:val="Title"/>
        <w:ind w:firstLine="720"/>
        <w:rPr>
          <w:rFonts w:ascii="Times New Roman" w:hAnsi="Times New Roman"/>
          <w:sz w:val="20"/>
        </w:rPr>
      </w:pPr>
    </w:p>
    <w:p w14:paraId="28DB644E" w14:textId="77777777" w:rsidR="00961BD5" w:rsidRDefault="00961BD5" w:rsidP="00DE4636">
      <w:pPr>
        <w:pStyle w:val="Title"/>
        <w:ind w:firstLine="720"/>
        <w:rPr>
          <w:rFonts w:ascii="Times New Roman" w:hAnsi="Times New Roman"/>
          <w:sz w:val="20"/>
        </w:rPr>
      </w:pPr>
    </w:p>
    <w:p w14:paraId="03A3D26A" w14:textId="77777777" w:rsidR="00961BD5" w:rsidRDefault="00961BD5" w:rsidP="00DE4636">
      <w:pPr>
        <w:pStyle w:val="Title"/>
        <w:ind w:firstLine="720"/>
        <w:rPr>
          <w:rFonts w:ascii="Times New Roman" w:hAnsi="Times New Roman"/>
          <w:sz w:val="20"/>
        </w:rPr>
      </w:pPr>
    </w:p>
    <w:p w14:paraId="3ECBEA53" w14:textId="77777777" w:rsidR="00961BD5" w:rsidRDefault="00961BD5" w:rsidP="00DE4636">
      <w:pPr>
        <w:pStyle w:val="Title"/>
        <w:ind w:firstLine="720"/>
        <w:rPr>
          <w:rFonts w:ascii="Times New Roman" w:hAnsi="Times New Roman"/>
          <w:sz w:val="20"/>
        </w:rPr>
      </w:pPr>
    </w:p>
    <w:p w14:paraId="2FE94660" w14:textId="77777777" w:rsidR="00DE4636" w:rsidRPr="008E1785" w:rsidRDefault="00DE4636" w:rsidP="00DE4636">
      <w:pPr>
        <w:pStyle w:val="Title"/>
        <w:ind w:firstLine="720"/>
        <w:rPr>
          <w:rFonts w:ascii="Times New Roman" w:hAnsi="Times New Roman"/>
          <w:sz w:val="20"/>
        </w:rPr>
      </w:pPr>
      <w:r w:rsidRPr="008E1785">
        <w:rPr>
          <w:rFonts w:ascii="Times New Roman" w:hAnsi="Times New Roman"/>
          <w:sz w:val="20"/>
        </w:rPr>
        <w:t>TM</w:t>
      </w:r>
    </w:p>
    <w:p w14:paraId="233D8AA6" w14:textId="77777777" w:rsidR="00DE4636" w:rsidRPr="008E1785" w:rsidRDefault="00DE4636" w:rsidP="00961BD5">
      <w:pPr>
        <w:pStyle w:val="Title"/>
        <w:jc w:val="left"/>
        <w:rPr>
          <w:rFonts w:ascii="Times New Roman" w:hAnsi="Times New Roman"/>
          <w:sz w:val="20"/>
        </w:rPr>
      </w:pPr>
    </w:p>
    <w:p w14:paraId="0AFCB782" w14:textId="77777777" w:rsidR="00DE4636" w:rsidRPr="008E1785" w:rsidRDefault="00A12472">
      <w:pPr>
        <w:pStyle w:val="Title"/>
        <w:rPr>
          <w:rFonts w:ascii="Times New Roman" w:hAnsi="Times New Roman"/>
          <w:i/>
          <w:color w:val="800000"/>
          <w:sz w:val="28"/>
          <w:szCs w:val="28"/>
        </w:rPr>
      </w:pPr>
      <w:r w:rsidRPr="008E1785">
        <w:rPr>
          <w:rFonts w:ascii="Times New Roman" w:hAnsi="Times New Roman"/>
          <w:i/>
          <w:color w:val="800000"/>
          <w:sz w:val="28"/>
          <w:szCs w:val="28"/>
        </w:rPr>
        <w:t>A</w:t>
      </w:r>
      <w:r w:rsidRPr="008E1785">
        <w:rPr>
          <w:rFonts w:ascii="Times New Roman" w:hAnsi="Times New Roman"/>
          <w:i/>
          <w:sz w:val="28"/>
          <w:szCs w:val="28"/>
        </w:rPr>
        <w:t>pollos</w:t>
      </w:r>
      <w:r w:rsidRPr="008E1785">
        <w:rPr>
          <w:rFonts w:ascii="Times New Roman" w:hAnsi="Times New Roman"/>
          <w:i/>
          <w:color w:val="800000"/>
          <w:sz w:val="28"/>
          <w:szCs w:val="28"/>
        </w:rPr>
        <w:t xml:space="preserve"> U</w:t>
      </w:r>
      <w:r w:rsidRPr="008E1785">
        <w:rPr>
          <w:rFonts w:ascii="Times New Roman" w:hAnsi="Times New Roman"/>
          <w:i/>
          <w:sz w:val="28"/>
          <w:szCs w:val="28"/>
        </w:rPr>
        <w:t>niversity</w:t>
      </w:r>
      <w:r w:rsidRPr="0048371E">
        <w:rPr>
          <w:rFonts w:ascii="Times New Roman" w:hAnsi="Times New Roman"/>
          <w:i/>
          <w:color w:val="000000"/>
          <w:sz w:val="28"/>
          <w:szCs w:val="28"/>
        </w:rPr>
        <w:t xml:space="preserve">: </w:t>
      </w:r>
      <w:r w:rsidR="0093380F" w:rsidRPr="0048371E">
        <w:rPr>
          <w:rFonts w:ascii="Times New Roman" w:hAnsi="Times New Roman"/>
          <w:i/>
          <w:color w:val="000000"/>
          <w:sz w:val="28"/>
          <w:szCs w:val="28"/>
        </w:rPr>
        <w:t>The Gateway to Your Future!</w:t>
      </w:r>
    </w:p>
    <w:p w14:paraId="1C18A85B" w14:textId="77777777" w:rsidR="00DE4636" w:rsidRPr="008E1785" w:rsidRDefault="00DE4636" w:rsidP="00DE4636">
      <w:pPr>
        <w:pStyle w:val="Title"/>
        <w:jc w:val="left"/>
        <w:rPr>
          <w:rFonts w:ascii="Times New Roman" w:hAnsi="Times New Roman"/>
          <w:sz w:val="20"/>
        </w:rPr>
      </w:pPr>
    </w:p>
    <w:p w14:paraId="78FF7263" w14:textId="77777777" w:rsidR="00DE4636" w:rsidRPr="008E1785" w:rsidRDefault="00DE4636">
      <w:pPr>
        <w:pStyle w:val="Title"/>
        <w:rPr>
          <w:rFonts w:ascii="Times New Roman" w:hAnsi="Times New Roman"/>
          <w:sz w:val="20"/>
        </w:rPr>
      </w:pPr>
    </w:p>
    <w:p w14:paraId="7AD43D2B" w14:textId="77777777" w:rsidR="00DE4636" w:rsidRPr="008E1785" w:rsidRDefault="00DE4636">
      <w:pPr>
        <w:rPr>
          <w:rFonts w:ascii="Times New Roman" w:hAnsi="Times New Roman"/>
        </w:rPr>
      </w:pPr>
    </w:p>
    <w:p w14:paraId="3B3B888B" w14:textId="77777777" w:rsidR="00DE4636" w:rsidRDefault="00B068D4" w:rsidP="00DE4636">
      <w:pPr>
        <w:jc w:val="center"/>
        <w:rPr>
          <w:rFonts w:ascii="Times New Roman" w:hAnsi="Times New Roman"/>
          <w:szCs w:val="24"/>
        </w:rPr>
      </w:pPr>
      <w:r>
        <w:rPr>
          <w:rFonts w:ascii="Times New Roman" w:hAnsi="Times New Roman"/>
          <w:szCs w:val="24"/>
        </w:rPr>
        <w:t>600 Central Avenue</w:t>
      </w:r>
      <w:r w:rsidR="00821A04">
        <w:rPr>
          <w:rFonts w:ascii="Times New Roman" w:hAnsi="Times New Roman"/>
          <w:szCs w:val="24"/>
        </w:rPr>
        <w:t>, Suite 215</w:t>
      </w:r>
    </w:p>
    <w:p w14:paraId="75F201F4" w14:textId="77777777" w:rsidR="00821A04" w:rsidRPr="008E1785" w:rsidRDefault="00821A04" w:rsidP="00DE4636">
      <w:pPr>
        <w:jc w:val="center"/>
        <w:rPr>
          <w:rFonts w:ascii="Times New Roman" w:hAnsi="Times New Roman"/>
          <w:szCs w:val="24"/>
        </w:rPr>
      </w:pPr>
      <w:r>
        <w:rPr>
          <w:rFonts w:ascii="Times New Roman" w:hAnsi="Times New Roman"/>
          <w:szCs w:val="24"/>
        </w:rPr>
        <w:t>Great Falls, MT 59401</w:t>
      </w:r>
    </w:p>
    <w:p w14:paraId="6041D617" w14:textId="77777777" w:rsidR="000F361A" w:rsidRDefault="000F361A" w:rsidP="00934FAA">
      <w:pPr>
        <w:jc w:val="center"/>
        <w:rPr>
          <w:rFonts w:ascii="Times New Roman" w:hAnsi="Times New Roman"/>
          <w:szCs w:val="24"/>
        </w:rPr>
      </w:pPr>
    </w:p>
    <w:p w14:paraId="49BC80B8" w14:textId="5C3A7935" w:rsidR="00755D4E" w:rsidRDefault="00755D4E" w:rsidP="00934FAA">
      <w:pPr>
        <w:jc w:val="center"/>
        <w:rPr>
          <w:rFonts w:ascii="Times New Roman" w:hAnsi="Times New Roman"/>
          <w:szCs w:val="24"/>
        </w:rPr>
      </w:pPr>
      <w:r>
        <w:rPr>
          <w:rFonts w:ascii="Times New Roman" w:hAnsi="Times New Roman"/>
          <w:szCs w:val="24"/>
        </w:rPr>
        <w:t>406-604-4300 Administration</w:t>
      </w:r>
    </w:p>
    <w:p w14:paraId="58BF1249" w14:textId="780795BD" w:rsidR="00934FAA" w:rsidRPr="008E1785" w:rsidRDefault="00934FAA" w:rsidP="00934FAA">
      <w:pPr>
        <w:jc w:val="center"/>
        <w:rPr>
          <w:rFonts w:ascii="Times New Roman" w:hAnsi="Times New Roman"/>
          <w:szCs w:val="24"/>
        </w:rPr>
      </w:pPr>
      <w:r>
        <w:rPr>
          <w:rFonts w:ascii="Times New Roman" w:hAnsi="Times New Roman"/>
          <w:szCs w:val="24"/>
        </w:rPr>
        <w:t>844-476-5567 Administration</w:t>
      </w:r>
      <w:r w:rsidR="00755D4E">
        <w:rPr>
          <w:rFonts w:ascii="Times New Roman" w:hAnsi="Times New Roman"/>
          <w:szCs w:val="24"/>
        </w:rPr>
        <w:t xml:space="preserve"> Toll Free</w:t>
      </w:r>
    </w:p>
    <w:p w14:paraId="352D63DF" w14:textId="37DEE06A" w:rsidR="00DE4636" w:rsidRPr="008E1785" w:rsidRDefault="00E611A8" w:rsidP="00DE4636">
      <w:pPr>
        <w:jc w:val="center"/>
        <w:rPr>
          <w:rFonts w:ascii="Times New Roman" w:hAnsi="Times New Roman"/>
          <w:szCs w:val="24"/>
        </w:rPr>
      </w:pPr>
      <w:r>
        <w:rPr>
          <w:rFonts w:ascii="Times New Roman" w:hAnsi="Times New Roman"/>
          <w:szCs w:val="24"/>
        </w:rPr>
        <w:t>406-799-1515</w:t>
      </w:r>
      <w:r w:rsidR="00934FAA">
        <w:rPr>
          <w:rFonts w:ascii="Times New Roman" w:hAnsi="Times New Roman"/>
          <w:szCs w:val="24"/>
        </w:rPr>
        <w:t xml:space="preserve"> Support</w:t>
      </w:r>
    </w:p>
    <w:p w14:paraId="295D2453" w14:textId="77777777" w:rsidR="00DE4636" w:rsidRPr="008E1785" w:rsidRDefault="00D91D73" w:rsidP="00DE4636">
      <w:pPr>
        <w:jc w:val="center"/>
        <w:rPr>
          <w:rFonts w:ascii="Times New Roman" w:hAnsi="Times New Roman"/>
          <w:szCs w:val="24"/>
        </w:rPr>
      </w:pPr>
      <w:r w:rsidRPr="008E1785">
        <w:rPr>
          <w:rFonts w:ascii="Times New Roman" w:hAnsi="Times New Roman"/>
          <w:szCs w:val="24"/>
        </w:rPr>
        <w:t>866-287-1938</w:t>
      </w:r>
      <w:r w:rsidR="00DE4636" w:rsidRPr="008E1785">
        <w:rPr>
          <w:rFonts w:ascii="Times New Roman" w:hAnsi="Times New Roman"/>
          <w:szCs w:val="24"/>
        </w:rPr>
        <w:t xml:space="preserve"> (Fax)</w:t>
      </w:r>
    </w:p>
    <w:p w14:paraId="75475479" w14:textId="77777777" w:rsidR="00D91D73" w:rsidRPr="008E1785" w:rsidRDefault="00A14D8C" w:rsidP="00DE4636">
      <w:pPr>
        <w:jc w:val="center"/>
        <w:rPr>
          <w:rFonts w:ascii="Times New Roman" w:hAnsi="Times New Roman"/>
          <w:szCs w:val="24"/>
        </w:rPr>
      </w:pPr>
      <w:hyperlink w:history="1">
        <w:r w:rsidR="009454ED" w:rsidRPr="00865146">
          <w:rPr>
            <w:rStyle w:val="Hyperlink"/>
            <w:rFonts w:ascii="Times New Roman" w:hAnsi="Times New Roman"/>
            <w:szCs w:val="24"/>
          </w:rPr>
          <w:t xml:space="preserve">http://apollos.edu </w:t>
        </w:r>
      </w:hyperlink>
      <w:r w:rsidR="007B1FFD" w:rsidRPr="008E1785">
        <w:rPr>
          <w:rFonts w:ascii="Times New Roman" w:hAnsi="Times New Roman"/>
          <w:szCs w:val="24"/>
        </w:rPr>
        <w:t xml:space="preserve"> </w:t>
      </w:r>
    </w:p>
    <w:p w14:paraId="4C809B5F" w14:textId="77777777" w:rsidR="00D91D73" w:rsidRPr="008E1785" w:rsidRDefault="00D91D73" w:rsidP="00DE4636">
      <w:pPr>
        <w:jc w:val="center"/>
        <w:rPr>
          <w:rFonts w:ascii="Times New Roman" w:hAnsi="Times New Roman"/>
          <w:szCs w:val="24"/>
        </w:rPr>
      </w:pPr>
      <w:r w:rsidRPr="008E1785">
        <w:rPr>
          <w:rFonts w:ascii="Times New Roman" w:hAnsi="Times New Roman"/>
          <w:szCs w:val="24"/>
        </w:rPr>
        <w:t xml:space="preserve">Information: </w:t>
      </w:r>
      <w:hyperlink r:id="rId9" w:history="1">
        <w:r w:rsidR="009454ED" w:rsidRPr="00865146">
          <w:rPr>
            <w:rStyle w:val="Hyperlink"/>
            <w:rFonts w:ascii="Times New Roman" w:hAnsi="Times New Roman"/>
            <w:szCs w:val="24"/>
          </w:rPr>
          <w:t>info@apollos.edu</w:t>
        </w:r>
      </w:hyperlink>
      <w:r w:rsidR="007B1FFD" w:rsidRPr="008E1785">
        <w:rPr>
          <w:rFonts w:ascii="Times New Roman" w:hAnsi="Times New Roman"/>
          <w:szCs w:val="24"/>
        </w:rPr>
        <w:t xml:space="preserve"> </w:t>
      </w:r>
    </w:p>
    <w:p w14:paraId="7CD55743" w14:textId="77777777" w:rsidR="00D316DC" w:rsidRDefault="00DE6095" w:rsidP="00D316DC">
      <w:pPr>
        <w:pStyle w:val="Header"/>
        <w:tabs>
          <w:tab w:val="clear" w:pos="4320"/>
          <w:tab w:val="clear" w:pos="8640"/>
        </w:tabs>
        <w:jc w:val="center"/>
        <w:rPr>
          <w:rFonts w:ascii="Times New Roman" w:hAnsi="Times New Roman"/>
          <w:b/>
          <w:lang w:val="en-US"/>
        </w:rPr>
      </w:pPr>
      <w:r>
        <w:rPr>
          <w:rFonts w:ascii="Times New Roman" w:hAnsi="Times New Roman"/>
        </w:rPr>
        <w:br w:type="page"/>
      </w:r>
      <w:r w:rsidRPr="0037783F">
        <w:rPr>
          <w:rFonts w:ascii="Times New Roman" w:hAnsi="Times New Roman"/>
          <w:b/>
          <w:lang w:val="en-US"/>
        </w:rPr>
        <w:lastRenderedPageBreak/>
        <w:t>Errata Sheet</w:t>
      </w:r>
    </w:p>
    <w:p w14:paraId="1F8197AF" w14:textId="77777777" w:rsidR="00D316DC" w:rsidRDefault="00D316DC" w:rsidP="00D316DC">
      <w:pPr>
        <w:pStyle w:val="Header"/>
        <w:tabs>
          <w:tab w:val="clear" w:pos="4320"/>
          <w:tab w:val="clear" w:pos="8640"/>
        </w:tabs>
        <w:jc w:val="center"/>
        <w:rPr>
          <w:rFonts w:ascii="Times New Roman" w:hAnsi="Times New Roman"/>
          <w:b/>
          <w:lang w:val="en-US"/>
        </w:rPr>
      </w:pPr>
    </w:p>
    <w:p w14:paraId="51650B92" w14:textId="4A373007" w:rsidR="00E611A8" w:rsidRDefault="00E611A8" w:rsidP="00E611A8">
      <w:pPr>
        <w:pStyle w:val="Header"/>
        <w:tabs>
          <w:tab w:val="clear" w:pos="4320"/>
          <w:tab w:val="clear" w:pos="8640"/>
        </w:tabs>
        <w:rPr>
          <w:rFonts w:ascii="Times New Roman" w:hAnsi="Times New Roman"/>
          <w:lang w:val="en-US"/>
        </w:rPr>
      </w:pPr>
      <w:r>
        <w:rPr>
          <w:rFonts w:ascii="Times New Roman" w:hAnsi="Times New Roman"/>
          <w:lang w:val="en-US"/>
        </w:rPr>
        <w:t>1 January</w:t>
      </w:r>
      <w:r w:rsidR="00D316DC">
        <w:rPr>
          <w:rFonts w:ascii="Times New Roman" w:hAnsi="Times New Roman"/>
          <w:lang w:val="en-US"/>
        </w:rPr>
        <w:t xml:space="preserve"> 201</w:t>
      </w:r>
      <w:r>
        <w:rPr>
          <w:rFonts w:ascii="Times New Roman" w:hAnsi="Times New Roman"/>
          <w:lang w:val="en-US"/>
        </w:rPr>
        <w:t>8</w:t>
      </w:r>
    </w:p>
    <w:p w14:paraId="423A4C7E" w14:textId="629811AA" w:rsidR="00E611A8" w:rsidRDefault="00E611A8" w:rsidP="00E611A8">
      <w:pPr>
        <w:pStyle w:val="Header"/>
        <w:numPr>
          <w:ilvl w:val="0"/>
          <w:numId w:val="84"/>
        </w:numPr>
        <w:tabs>
          <w:tab w:val="clear" w:pos="4320"/>
          <w:tab w:val="clear" w:pos="8640"/>
        </w:tabs>
        <w:rPr>
          <w:rFonts w:ascii="Times New Roman" w:hAnsi="Times New Roman"/>
          <w:lang w:val="en-US"/>
        </w:rPr>
      </w:pPr>
      <w:r>
        <w:rPr>
          <w:rFonts w:ascii="Times New Roman" w:hAnsi="Times New Roman"/>
          <w:lang w:val="en-US"/>
        </w:rPr>
        <w:t>Released 2018 Catalog</w:t>
      </w:r>
    </w:p>
    <w:p w14:paraId="7EEAA1DD" w14:textId="09F90EE9" w:rsidR="00757767" w:rsidRDefault="00B167C1" w:rsidP="00757767">
      <w:pPr>
        <w:pStyle w:val="Header"/>
        <w:tabs>
          <w:tab w:val="clear" w:pos="4320"/>
          <w:tab w:val="clear" w:pos="8640"/>
        </w:tabs>
        <w:rPr>
          <w:rFonts w:ascii="Times New Roman" w:hAnsi="Times New Roman"/>
          <w:lang w:val="en-US"/>
        </w:rPr>
      </w:pPr>
      <w:r>
        <w:rPr>
          <w:rFonts w:ascii="Times New Roman" w:hAnsi="Times New Roman"/>
          <w:lang w:val="en-US"/>
        </w:rPr>
        <w:t>5 February 2018</w:t>
      </w:r>
    </w:p>
    <w:p w14:paraId="32BDB95E" w14:textId="0B967FC0" w:rsidR="00B167C1" w:rsidRPr="00E611A8" w:rsidRDefault="00294DE9" w:rsidP="00294DE9">
      <w:pPr>
        <w:pStyle w:val="Header"/>
        <w:numPr>
          <w:ilvl w:val="0"/>
          <w:numId w:val="84"/>
        </w:numPr>
        <w:tabs>
          <w:tab w:val="clear" w:pos="4320"/>
          <w:tab w:val="clear" w:pos="8640"/>
        </w:tabs>
        <w:rPr>
          <w:rFonts w:ascii="Times New Roman" w:hAnsi="Times New Roman"/>
          <w:lang w:val="en-US"/>
        </w:rPr>
      </w:pPr>
      <w:r>
        <w:rPr>
          <w:rFonts w:ascii="Times New Roman" w:hAnsi="Times New Roman"/>
          <w:lang w:val="en-US"/>
        </w:rPr>
        <w:t>Updated</w:t>
      </w:r>
      <w:r w:rsidR="00B167C1">
        <w:rPr>
          <w:rFonts w:ascii="Times New Roman" w:hAnsi="Times New Roman"/>
          <w:lang w:val="en-US"/>
        </w:rPr>
        <w:t xml:space="preserve"> STRF information for </w:t>
      </w:r>
      <w:r w:rsidRPr="00294DE9">
        <w:rPr>
          <w:rFonts w:ascii="Times New Roman" w:hAnsi="Times New Roman"/>
          <w:lang w:val="en-US"/>
        </w:rPr>
        <w:t>California Students</w:t>
      </w:r>
      <w:r>
        <w:rPr>
          <w:rFonts w:ascii="Times New Roman" w:hAnsi="Times New Roman"/>
          <w:lang w:val="en-US"/>
        </w:rPr>
        <w:t>, page 36</w:t>
      </w:r>
    </w:p>
    <w:p w14:paraId="4BE79D71" w14:textId="77777777" w:rsidR="00FA0DA1" w:rsidRDefault="00FA0DA1" w:rsidP="00FA0DA1">
      <w:pPr>
        <w:pStyle w:val="Header"/>
        <w:tabs>
          <w:tab w:val="clear" w:pos="4320"/>
          <w:tab w:val="center" w:pos="720"/>
        </w:tabs>
        <w:rPr>
          <w:rFonts w:ascii="Times New Roman" w:hAnsi="Times New Roman"/>
          <w:lang w:val="en-US"/>
        </w:rPr>
      </w:pPr>
    </w:p>
    <w:p w14:paraId="1C42783B" w14:textId="77777777" w:rsidR="00821A04" w:rsidRDefault="00821A04" w:rsidP="00821A04">
      <w:pPr>
        <w:pStyle w:val="Header"/>
        <w:tabs>
          <w:tab w:val="clear" w:pos="4320"/>
          <w:tab w:val="center" w:pos="720"/>
        </w:tabs>
        <w:rPr>
          <w:rFonts w:ascii="Times New Roman" w:hAnsi="Times New Roman"/>
          <w:lang w:val="en-US"/>
        </w:rPr>
      </w:pPr>
    </w:p>
    <w:p w14:paraId="3D0B3E42" w14:textId="77777777" w:rsidR="001D2682" w:rsidRDefault="001D2682" w:rsidP="001D2682">
      <w:pPr>
        <w:pStyle w:val="Header"/>
        <w:tabs>
          <w:tab w:val="clear" w:pos="4320"/>
          <w:tab w:val="center" w:pos="720"/>
        </w:tabs>
        <w:ind w:left="720"/>
        <w:rPr>
          <w:rFonts w:ascii="Times New Roman" w:hAnsi="Times New Roman"/>
          <w:lang w:val="en-US"/>
        </w:rPr>
      </w:pPr>
    </w:p>
    <w:p w14:paraId="7360471C" w14:textId="77777777" w:rsidR="000F6797" w:rsidRPr="006D47CA" w:rsidRDefault="000F6797" w:rsidP="000F6797">
      <w:pPr>
        <w:pStyle w:val="Header"/>
        <w:tabs>
          <w:tab w:val="clear" w:pos="4320"/>
          <w:tab w:val="center" w:pos="720"/>
        </w:tabs>
        <w:rPr>
          <w:rFonts w:ascii="Times New Roman" w:hAnsi="Times New Roman"/>
          <w:lang w:val="en-US"/>
        </w:rPr>
      </w:pPr>
    </w:p>
    <w:p w14:paraId="4F94F4E8" w14:textId="77777777" w:rsidR="005E053A" w:rsidRDefault="005E053A" w:rsidP="00ED7CBB">
      <w:pPr>
        <w:pStyle w:val="Header"/>
        <w:tabs>
          <w:tab w:val="clear" w:pos="4320"/>
          <w:tab w:val="clear" w:pos="8640"/>
        </w:tabs>
        <w:rPr>
          <w:rFonts w:ascii="Times New Roman" w:hAnsi="Times New Roman"/>
          <w:lang w:val="en-US"/>
        </w:rPr>
      </w:pPr>
    </w:p>
    <w:p w14:paraId="20844C50" w14:textId="77777777" w:rsidR="008E4955" w:rsidRDefault="008E4955" w:rsidP="00ED7CBB">
      <w:pPr>
        <w:pStyle w:val="Header"/>
        <w:tabs>
          <w:tab w:val="clear" w:pos="4320"/>
          <w:tab w:val="clear" w:pos="8640"/>
        </w:tabs>
        <w:rPr>
          <w:rFonts w:ascii="Times New Roman" w:hAnsi="Times New Roman"/>
          <w:lang w:val="en-US"/>
        </w:rPr>
      </w:pPr>
    </w:p>
    <w:p w14:paraId="0E705F59" w14:textId="77777777" w:rsidR="00ED7CBB" w:rsidRPr="00ED7CBB" w:rsidRDefault="00ED7CBB" w:rsidP="00ED7CBB">
      <w:pPr>
        <w:pStyle w:val="Header"/>
        <w:tabs>
          <w:tab w:val="clear" w:pos="4320"/>
          <w:tab w:val="clear" w:pos="8640"/>
        </w:tabs>
        <w:rPr>
          <w:rFonts w:ascii="Times New Roman" w:hAnsi="Times New Roman"/>
          <w:b/>
          <w:lang w:val="en-US"/>
        </w:rPr>
      </w:pPr>
    </w:p>
    <w:p w14:paraId="08069B59" w14:textId="77777777" w:rsidR="002D7CC9" w:rsidRPr="002D7CC9" w:rsidRDefault="00ED7CBB" w:rsidP="002D7CC9">
      <w:pPr>
        <w:pStyle w:val="TOC1"/>
        <w:jc w:val="center"/>
        <w:rPr>
          <w:sz w:val="24"/>
          <w:szCs w:val="24"/>
        </w:rPr>
      </w:pPr>
      <w:r>
        <w:br w:type="page"/>
      </w:r>
      <w:r w:rsidR="002D7CC9" w:rsidRPr="002D7CC9">
        <w:rPr>
          <w:sz w:val="24"/>
          <w:szCs w:val="24"/>
        </w:rPr>
        <w:lastRenderedPageBreak/>
        <w:t>Table of Contents</w:t>
      </w:r>
    </w:p>
    <w:p w14:paraId="2013F442" w14:textId="360EDD48" w:rsidR="002246BE" w:rsidRDefault="002D7CC9">
      <w:pPr>
        <w:pStyle w:val="TOC1"/>
        <w:tabs>
          <w:tab w:val="right" w:leader="dot" w:pos="9350"/>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505612441" w:history="1">
        <w:r w:rsidR="002246BE" w:rsidRPr="006B7D15">
          <w:rPr>
            <w:rStyle w:val="Hyperlink"/>
            <w:noProof/>
          </w:rPr>
          <w:t>I.  About Apollos: Mission, authority, Accreditation, Disclosures</w:t>
        </w:r>
        <w:r w:rsidR="002246BE">
          <w:rPr>
            <w:noProof/>
            <w:webHidden/>
          </w:rPr>
          <w:tab/>
        </w:r>
        <w:r w:rsidR="002246BE">
          <w:rPr>
            <w:noProof/>
            <w:webHidden/>
          </w:rPr>
          <w:fldChar w:fldCharType="begin"/>
        </w:r>
        <w:r w:rsidR="002246BE">
          <w:rPr>
            <w:noProof/>
            <w:webHidden/>
          </w:rPr>
          <w:instrText xml:space="preserve"> PAGEREF _Toc505612441 \h </w:instrText>
        </w:r>
        <w:r w:rsidR="002246BE">
          <w:rPr>
            <w:noProof/>
            <w:webHidden/>
          </w:rPr>
        </w:r>
        <w:r w:rsidR="002246BE">
          <w:rPr>
            <w:noProof/>
            <w:webHidden/>
          </w:rPr>
          <w:fldChar w:fldCharType="separate"/>
        </w:r>
        <w:r w:rsidR="00284622">
          <w:rPr>
            <w:noProof/>
            <w:webHidden/>
          </w:rPr>
          <w:t>7</w:t>
        </w:r>
        <w:r w:rsidR="002246BE">
          <w:rPr>
            <w:noProof/>
            <w:webHidden/>
          </w:rPr>
          <w:fldChar w:fldCharType="end"/>
        </w:r>
      </w:hyperlink>
    </w:p>
    <w:p w14:paraId="388E3F47" w14:textId="0402A338"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442" w:history="1">
        <w:r w:rsidR="002246BE" w:rsidRPr="006B7D15">
          <w:rPr>
            <w:rStyle w:val="Hyperlink"/>
            <w:noProof/>
          </w:rPr>
          <w:t>Vision</w:t>
        </w:r>
        <w:r w:rsidR="002246BE">
          <w:rPr>
            <w:noProof/>
            <w:webHidden/>
          </w:rPr>
          <w:tab/>
        </w:r>
        <w:r w:rsidR="002246BE">
          <w:rPr>
            <w:noProof/>
            <w:webHidden/>
          </w:rPr>
          <w:fldChar w:fldCharType="begin"/>
        </w:r>
        <w:r w:rsidR="002246BE">
          <w:rPr>
            <w:noProof/>
            <w:webHidden/>
          </w:rPr>
          <w:instrText xml:space="preserve"> PAGEREF _Toc505612442 \h </w:instrText>
        </w:r>
        <w:r w:rsidR="002246BE">
          <w:rPr>
            <w:noProof/>
            <w:webHidden/>
          </w:rPr>
        </w:r>
        <w:r w:rsidR="002246BE">
          <w:rPr>
            <w:noProof/>
            <w:webHidden/>
          </w:rPr>
          <w:fldChar w:fldCharType="separate"/>
        </w:r>
        <w:r w:rsidR="00284622">
          <w:rPr>
            <w:noProof/>
            <w:webHidden/>
          </w:rPr>
          <w:t>7</w:t>
        </w:r>
        <w:r w:rsidR="002246BE">
          <w:rPr>
            <w:noProof/>
            <w:webHidden/>
          </w:rPr>
          <w:fldChar w:fldCharType="end"/>
        </w:r>
      </w:hyperlink>
    </w:p>
    <w:p w14:paraId="441E47B8" w14:textId="4A1E4F26"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443" w:history="1">
        <w:r w:rsidR="002246BE" w:rsidRPr="006B7D15">
          <w:rPr>
            <w:rStyle w:val="Hyperlink"/>
            <w:noProof/>
            <w:lang w:bidi="en-US"/>
          </w:rPr>
          <w:t>Mission Statement</w:t>
        </w:r>
        <w:r w:rsidR="002246BE">
          <w:rPr>
            <w:noProof/>
            <w:webHidden/>
          </w:rPr>
          <w:tab/>
        </w:r>
        <w:r w:rsidR="002246BE">
          <w:rPr>
            <w:noProof/>
            <w:webHidden/>
          </w:rPr>
          <w:fldChar w:fldCharType="begin"/>
        </w:r>
        <w:r w:rsidR="002246BE">
          <w:rPr>
            <w:noProof/>
            <w:webHidden/>
          </w:rPr>
          <w:instrText xml:space="preserve"> PAGEREF _Toc505612443 \h </w:instrText>
        </w:r>
        <w:r w:rsidR="002246BE">
          <w:rPr>
            <w:noProof/>
            <w:webHidden/>
          </w:rPr>
        </w:r>
        <w:r w:rsidR="002246BE">
          <w:rPr>
            <w:noProof/>
            <w:webHidden/>
          </w:rPr>
          <w:fldChar w:fldCharType="separate"/>
        </w:r>
        <w:r w:rsidR="00284622">
          <w:rPr>
            <w:noProof/>
            <w:webHidden/>
          </w:rPr>
          <w:t>7</w:t>
        </w:r>
        <w:r w:rsidR="002246BE">
          <w:rPr>
            <w:noProof/>
            <w:webHidden/>
          </w:rPr>
          <w:fldChar w:fldCharType="end"/>
        </w:r>
      </w:hyperlink>
    </w:p>
    <w:p w14:paraId="58B2338F" w14:textId="34C59010"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444" w:history="1">
        <w:r w:rsidR="002246BE" w:rsidRPr="006B7D15">
          <w:rPr>
            <w:rStyle w:val="Hyperlink"/>
            <w:noProof/>
            <w:lang w:bidi="en-US"/>
          </w:rPr>
          <w:t>University Goals</w:t>
        </w:r>
        <w:r w:rsidR="002246BE">
          <w:rPr>
            <w:noProof/>
            <w:webHidden/>
          </w:rPr>
          <w:tab/>
        </w:r>
        <w:r w:rsidR="002246BE">
          <w:rPr>
            <w:noProof/>
            <w:webHidden/>
          </w:rPr>
          <w:fldChar w:fldCharType="begin"/>
        </w:r>
        <w:r w:rsidR="002246BE">
          <w:rPr>
            <w:noProof/>
            <w:webHidden/>
          </w:rPr>
          <w:instrText xml:space="preserve"> PAGEREF _Toc505612444 \h </w:instrText>
        </w:r>
        <w:r w:rsidR="002246BE">
          <w:rPr>
            <w:noProof/>
            <w:webHidden/>
          </w:rPr>
        </w:r>
        <w:r w:rsidR="002246BE">
          <w:rPr>
            <w:noProof/>
            <w:webHidden/>
          </w:rPr>
          <w:fldChar w:fldCharType="separate"/>
        </w:r>
        <w:r w:rsidR="00284622">
          <w:rPr>
            <w:noProof/>
            <w:webHidden/>
          </w:rPr>
          <w:t>7</w:t>
        </w:r>
        <w:r w:rsidR="002246BE">
          <w:rPr>
            <w:noProof/>
            <w:webHidden/>
          </w:rPr>
          <w:fldChar w:fldCharType="end"/>
        </w:r>
      </w:hyperlink>
    </w:p>
    <w:p w14:paraId="4770ED5C" w14:textId="6BBD1F41"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445" w:history="1">
        <w:r w:rsidR="002246BE" w:rsidRPr="006B7D15">
          <w:rPr>
            <w:rStyle w:val="Hyperlink"/>
            <w:noProof/>
            <w:lang w:bidi="en-US"/>
          </w:rPr>
          <w:t>University Objectives</w:t>
        </w:r>
        <w:r w:rsidR="002246BE">
          <w:rPr>
            <w:noProof/>
            <w:webHidden/>
          </w:rPr>
          <w:tab/>
        </w:r>
        <w:r w:rsidR="002246BE">
          <w:rPr>
            <w:noProof/>
            <w:webHidden/>
          </w:rPr>
          <w:fldChar w:fldCharType="begin"/>
        </w:r>
        <w:r w:rsidR="002246BE">
          <w:rPr>
            <w:noProof/>
            <w:webHidden/>
          </w:rPr>
          <w:instrText xml:space="preserve"> PAGEREF _Toc505612445 \h </w:instrText>
        </w:r>
        <w:r w:rsidR="002246BE">
          <w:rPr>
            <w:noProof/>
            <w:webHidden/>
          </w:rPr>
        </w:r>
        <w:r w:rsidR="002246BE">
          <w:rPr>
            <w:noProof/>
            <w:webHidden/>
          </w:rPr>
          <w:fldChar w:fldCharType="separate"/>
        </w:r>
        <w:r w:rsidR="00284622">
          <w:rPr>
            <w:noProof/>
            <w:webHidden/>
          </w:rPr>
          <w:t>7</w:t>
        </w:r>
        <w:r w:rsidR="002246BE">
          <w:rPr>
            <w:noProof/>
            <w:webHidden/>
          </w:rPr>
          <w:fldChar w:fldCharType="end"/>
        </w:r>
      </w:hyperlink>
    </w:p>
    <w:p w14:paraId="524EB84A" w14:textId="282B42B6"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446" w:history="1">
        <w:r w:rsidR="002246BE" w:rsidRPr="006B7D15">
          <w:rPr>
            <w:rStyle w:val="Hyperlink"/>
            <w:noProof/>
          </w:rPr>
          <w:t>Authority</w:t>
        </w:r>
        <w:r w:rsidR="002246BE">
          <w:rPr>
            <w:noProof/>
            <w:webHidden/>
          </w:rPr>
          <w:tab/>
        </w:r>
        <w:r w:rsidR="002246BE">
          <w:rPr>
            <w:noProof/>
            <w:webHidden/>
          </w:rPr>
          <w:fldChar w:fldCharType="begin"/>
        </w:r>
        <w:r w:rsidR="002246BE">
          <w:rPr>
            <w:noProof/>
            <w:webHidden/>
          </w:rPr>
          <w:instrText xml:space="preserve"> PAGEREF _Toc505612446 \h </w:instrText>
        </w:r>
        <w:r w:rsidR="002246BE">
          <w:rPr>
            <w:noProof/>
            <w:webHidden/>
          </w:rPr>
        </w:r>
        <w:r w:rsidR="002246BE">
          <w:rPr>
            <w:noProof/>
            <w:webHidden/>
          </w:rPr>
          <w:fldChar w:fldCharType="separate"/>
        </w:r>
        <w:r w:rsidR="00284622">
          <w:rPr>
            <w:noProof/>
            <w:webHidden/>
          </w:rPr>
          <w:t>8</w:t>
        </w:r>
        <w:r w:rsidR="002246BE">
          <w:rPr>
            <w:noProof/>
            <w:webHidden/>
          </w:rPr>
          <w:fldChar w:fldCharType="end"/>
        </w:r>
      </w:hyperlink>
    </w:p>
    <w:p w14:paraId="3100CEDE" w14:textId="24C7C0E9"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447" w:history="1">
        <w:r w:rsidR="002246BE" w:rsidRPr="006B7D15">
          <w:rPr>
            <w:rStyle w:val="Hyperlink"/>
            <w:noProof/>
          </w:rPr>
          <w:t>Accreditation</w:t>
        </w:r>
        <w:r w:rsidR="002246BE">
          <w:rPr>
            <w:noProof/>
            <w:webHidden/>
          </w:rPr>
          <w:tab/>
        </w:r>
        <w:r w:rsidR="002246BE">
          <w:rPr>
            <w:noProof/>
            <w:webHidden/>
          </w:rPr>
          <w:fldChar w:fldCharType="begin"/>
        </w:r>
        <w:r w:rsidR="002246BE">
          <w:rPr>
            <w:noProof/>
            <w:webHidden/>
          </w:rPr>
          <w:instrText xml:space="preserve"> PAGEREF _Toc505612447 \h </w:instrText>
        </w:r>
        <w:r w:rsidR="002246BE">
          <w:rPr>
            <w:noProof/>
            <w:webHidden/>
          </w:rPr>
        </w:r>
        <w:r w:rsidR="002246BE">
          <w:rPr>
            <w:noProof/>
            <w:webHidden/>
          </w:rPr>
          <w:fldChar w:fldCharType="separate"/>
        </w:r>
        <w:r w:rsidR="00284622">
          <w:rPr>
            <w:noProof/>
            <w:webHidden/>
          </w:rPr>
          <w:t>8</w:t>
        </w:r>
        <w:r w:rsidR="002246BE">
          <w:rPr>
            <w:noProof/>
            <w:webHidden/>
          </w:rPr>
          <w:fldChar w:fldCharType="end"/>
        </w:r>
      </w:hyperlink>
    </w:p>
    <w:p w14:paraId="070CE847" w14:textId="2A475051"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448" w:history="1">
        <w:r w:rsidR="002246BE" w:rsidRPr="006B7D15">
          <w:rPr>
            <w:rStyle w:val="Hyperlink"/>
            <w:noProof/>
          </w:rPr>
          <w:t>Questions</w:t>
        </w:r>
        <w:r w:rsidR="002246BE">
          <w:rPr>
            <w:noProof/>
            <w:webHidden/>
          </w:rPr>
          <w:tab/>
        </w:r>
        <w:r w:rsidR="002246BE">
          <w:rPr>
            <w:noProof/>
            <w:webHidden/>
          </w:rPr>
          <w:fldChar w:fldCharType="begin"/>
        </w:r>
        <w:r w:rsidR="002246BE">
          <w:rPr>
            <w:noProof/>
            <w:webHidden/>
          </w:rPr>
          <w:instrText xml:space="preserve"> PAGEREF _Toc505612448 \h </w:instrText>
        </w:r>
        <w:r w:rsidR="002246BE">
          <w:rPr>
            <w:noProof/>
            <w:webHidden/>
          </w:rPr>
        </w:r>
        <w:r w:rsidR="002246BE">
          <w:rPr>
            <w:noProof/>
            <w:webHidden/>
          </w:rPr>
          <w:fldChar w:fldCharType="separate"/>
        </w:r>
        <w:r w:rsidR="00284622">
          <w:rPr>
            <w:noProof/>
            <w:webHidden/>
          </w:rPr>
          <w:t>8</w:t>
        </w:r>
        <w:r w:rsidR="002246BE">
          <w:rPr>
            <w:noProof/>
            <w:webHidden/>
          </w:rPr>
          <w:fldChar w:fldCharType="end"/>
        </w:r>
      </w:hyperlink>
    </w:p>
    <w:p w14:paraId="1537A62A" w14:textId="305C6029"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449" w:history="1">
        <w:r w:rsidR="002246BE" w:rsidRPr="006B7D15">
          <w:rPr>
            <w:rStyle w:val="Hyperlink"/>
            <w:noProof/>
          </w:rPr>
          <w:t>Complaints</w:t>
        </w:r>
        <w:r w:rsidR="002246BE">
          <w:rPr>
            <w:noProof/>
            <w:webHidden/>
          </w:rPr>
          <w:tab/>
        </w:r>
        <w:r w:rsidR="002246BE">
          <w:rPr>
            <w:noProof/>
            <w:webHidden/>
          </w:rPr>
          <w:fldChar w:fldCharType="begin"/>
        </w:r>
        <w:r w:rsidR="002246BE">
          <w:rPr>
            <w:noProof/>
            <w:webHidden/>
          </w:rPr>
          <w:instrText xml:space="preserve"> PAGEREF _Toc505612449 \h </w:instrText>
        </w:r>
        <w:r w:rsidR="002246BE">
          <w:rPr>
            <w:noProof/>
            <w:webHidden/>
          </w:rPr>
        </w:r>
        <w:r w:rsidR="002246BE">
          <w:rPr>
            <w:noProof/>
            <w:webHidden/>
          </w:rPr>
          <w:fldChar w:fldCharType="separate"/>
        </w:r>
        <w:r w:rsidR="00284622">
          <w:rPr>
            <w:noProof/>
            <w:webHidden/>
          </w:rPr>
          <w:t>8</w:t>
        </w:r>
        <w:r w:rsidR="002246BE">
          <w:rPr>
            <w:noProof/>
            <w:webHidden/>
          </w:rPr>
          <w:fldChar w:fldCharType="end"/>
        </w:r>
      </w:hyperlink>
    </w:p>
    <w:p w14:paraId="12EE5FD8" w14:textId="0DF4066E"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450" w:history="1">
        <w:r w:rsidR="002246BE" w:rsidRPr="006B7D15">
          <w:rPr>
            <w:rStyle w:val="Hyperlink"/>
            <w:noProof/>
          </w:rPr>
          <w:t>Review Documents Prior To Signing</w:t>
        </w:r>
        <w:r w:rsidR="002246BE">
          <w:rPr>
            <w:noProof/>
            <w:webHidden/>
          </w:rPr>
          <w:tab/>
        </w:r>
        <w:r w:rsidR="002246BE">
          <w:rPr>
            <w:noProof/>
            <w:webHidden/>
          </w:rPr>
          <w:fldChar w:fldCharType="begin"/>
        </w:r>
        <w:r w:rsidR="002246BE">
          <w:rPr>
            <w:noProof/>
            <w:webHidden/>
          </w:rPr>
          <w:instrText xml:space="preserve"> PAGEREF _Toc505612450 \h </w:instrText>
        </w:r>
        <w:r w:rsidR="002246BE">
          <w:rPr>
            <w:noProof/>
            <w:webHidden/>
          </w:rPr>
        </w:r>
        <w:r w:rsidR="002246BE">
          <w:rPr>
            <w:noProof/>
            <w:webHidden/>
          </w:rPr>
          <w:fldChar w:fldCharType="separate"/>
        </w:r>
        <w:r w:rsidR="00284622">
          <w:rPr>
            <w:noProof/>
            <w:webHidden/>
          </w:rPr>
          <w:t>8</w:t>
        </w:r>
        <w:r w:rsidR="002246BE">
          <w:rPr>
            <w:noProof/>
            <w:webHidden/>
          </w:rPr>
          <w:fldChar w:fldCharType="end"/>
        </w:r>
      </w:hyperlink>
    </w:p>
    <w:p w14:paraId="5DDF98FD" w14:textId="60E3816B"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451" w:history="1">
        <w:r w:rsidR="002246BE" w:rsidRPr="006B7D15">
          <w:rPr>
            <w:rStyle w:val="Hyperlink"/>
            <w:noProof/>
          </w:rPr>
          <w:t>Disclosure</w:t>
        </w:r>
        <w:r w:rsidR="002246BE">
          <w:rPr>
            <w:noProof/>
            <w:webHidden/>
          </w:rPr>
          <w:tab/>
        </w:r>
        <w:r w:rsidR="002246BE">
          <w:rPr>
            <w:noProof/>
            <w:webHidden/>
          </w:rPr>
          <w:fldChar w:fldCharType="begin"/>
        </w:r>
        <w:r w:rsidR="002246BE">
          <w:rPr>
            <w:noProof/>
            <w:webHidden/>
          </w:rPr>
          <w:instrText xml:space="preserve"> PAGEREF _Toc505612451 \h </w:instrText>
        </w:r>
        <w:r w:rsidR="002246BE">
          <w:rPr>
            <w:noProof/>
            <w:webHidden/>
          </w:rPr>
        </w:r>
        <w:r w:rsidR="002246BE">
          <w:rPr>
            <w:noProof/>
            <w:webHidden/>
          </w:rPr>
          <w:fldChar w:fldCharType="separate"/>
        </w:r>
        <w:r w:rsidR="00284622">
          <w:rPr>
            <w:noProof/>
            <w:webHidden/>
          </w:rPr>
          <w:t>8</w:t>
        </w:r>
        <w:r w:rsidR="002246BE">
          <w:rPr>
            <w:noProof/>
            <w:webHidden/>
          </w:rPr>
          <w:fldChar w:fldCharType="end"/>
        </w:r>
      </w:hyperlink>
    </w:p>
    <w:p w14:paraId="65FD129A" w14:textId="083A41D5"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452" w:history="1">
        <w:r w:rsidR="002246BE" w:rsidRPr="006B7D15">
          <w:rPr>
            <w:rStyle w:val="Hyperlink"/>
            <w:noProof/>
          </w:rPr>
          <w:t>Physical and Course Location</w:t>
        </w:r>
        <w:r w:rsidR="002246BE">
          <w:rPr>
            <w:noProof/>
            <w:webHidden/>
          </w:rPr>
          <w:tab/>
        </w:r>
        <w:r w:rsidR="002246BE">
          <w:rPr>
            <w:noProof/>
            <w:webHidden/>
          </w:rPr>
          <w:fldChar w:fldCharType="begin"/>
        </w:r>
        <w:r w:rsidR="002246BE">
          <w:rPr>
            <w:noProof/>
            <w:webHidden/>
          </w:rPr>
          <w:instrText xml:space="preserve"> PAGEREF _Toc505612452 \h </w:instrText>
        </w:r>
        <w:r w:rsidR="002246BE">
          <w:rPr>
            <w:noProof/>
            <w:webHidden/>
          </w:rPr>
        </w:r>
        <w:r w:rsidR="002246BE">
          <w:rPr>
            <w:noProof/>
            <w:webHidden/>
          </w:rPr>
          <w:fldChar w:fldCharType="separate"/>
        </w:r>
        <w:r w:rsidR="00284622">
          <w:rPr>
            <w:noProof/>
            <w:webHidden/>
          </w:rPr>
          <w:t>9</w:t>
        </w:r>
        <w:r w:rsidR="002246BE">
          <w:rPr>
            <w:noProof/>
            <w:webHidden/>
          </w:rPr>
          <w:fldChar w:fldCharType="end"/>
        </w:r>
      </w:hyperlink>
    </w:p>
    <w:p w14:paraId="38BF7EFA" w14:textId="1209A14B"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453" w:history="1">
        <w:r w:rsidR="002246BE" w:rsidRPr="006B7D15">
          <w:rPr>
            <w:rStyle w:val="Hyperlink"/>
            <w:noProof/>
          </w:rPr>
          <w:t>Professional Licensure Disclosure</w:t>
        </w:r>
        <w:r w:rsidR="002246BE">
          <w:rPr>
            <w:noProof/>
            <w:webHidden/>
          </w:rPr>
          <w:tab/>
        </w:r>
        <w:r w:rsidR="002246BE">
          <w:rPr>
            <w:noProof/>
            <w:webHidden/>
          </w:rPr>
          <w:fldChar w:fldCharType="begin"/>
        </w:r>
        <w:r w:rsidR="002246BE">
          <w:rPr>
            <w:noProof/>
            <w:webHidden/>
          </w:rPr>
          <w:instrText xml:space="preserve"> PAGEREF _Toc505612453 \h </w:instrText>
        </w:r>
        <w:r w:rsidR="002246BE">
          <w:rPr>
            <w:noProof/>
            <w:webHidden/>
          </w:rPr>
        </w:r>
        <w:r w:rsidR="002246BE">
          <w:rPr>
            <w:noProof/>
            <w:webHidden/>
          </w:rPr>
          <w:fldChar w:fldCharType="separate"/>
        </w:r>
        <w:r w:rsidR="00284622">
          <w:rPr>
            <w:noProof/>
            <w:webHidden/>
          </w:rPr>
          <w:t>9</w:t>
        </w:r>
        <w:r w:rsidR="002246BE">
          <w:rPr>
            <w:noProof/>
            <w:webHidden/>
          </w:rPr>
          <w:fldChar w:fldCharType="end"/>
        </w:r>
      </w:hyperlink>
    </w:p>
    <w:p w14:paraId="25771F47" w14:textId="646B8970" w:rsidR="002246BE" w:rsidRDefault="00A14D8C">
      <w:pPr>
        <w:pStyle w:val="TOC1"/>
        <w:tabs>
          <w:tab w:val="right" w:leader="dot" w:pos="9350"/>
        </w:tabs>
        <w:rPr>
          <w:rFonts w:asciiTheme="minorHAnsi" w:eastAsiaTheme="minorEastAsia" w:hAnsiTheme="minorHAnsi" w:cstheme="minorBidi"/>
          <w:b w:val="0"/>
          <w:bCs w:val="0"/>
          <w:caps w:val="0"/>
          <w:noProof/>
          <w:sz w:val="22"/>
          <w:szCs w:val="22"/>
        </w:rPr>
      </w:pPr>
      <w:hyperlink w:anchor="_Toc505612454" w:history="1">
        <w:r w:rsidR="002246BE" w:rsidRPr="006B7D15">
          <w:rPr>
            <w:rStyle w:val="Hyperlink"/>
            <w:noProof/>
          </w:rPr>
          <w:t>II. ADMINISTRATIVE INFORMATION</w:t>
        </w:r>
        <w:r w:rsidR="002246BE">
          <w:rPr>
            <w:noProof/>
            <w:webHidden/>
          </w:rPr>
          <w:tab/>
        </w:r>
        <w:r w:rsidR="002246BE">
          <w:rPr>
            <w:noProof/>
            <w:webHidden/>
          </w:rPr>
          <w:fldChar w:fldCharType="begin"/>
        </w:r>
        <w:r w:rsidR="002246BE">
          <w:rPr>
            <w:noProof/>
            <w:webHidden/>
          </w:rPr>
          <w:instrText xml:space="preserve"> PAGEREF _Toc505612454 \h </w:instrText>
        </w:r>
        <w:r w:rsidR="002246BE">
          <w:rPr>
            <w:noProof/>
            <w:webHidden/>
          </w:rPr>
        </w:r>
        <w:r w:rsidR="002246BE">
          <w:rPr>
            <w:noProof/>
            <w:webHidden/>
          </w:rPr>
          <w:fldChar w:fldCharType="separate"/>
        </w:r>
        <w:r w:rsidR="00284622">
          <w:rPr>
            <w:noProof/>
            <w:webHidden/>
          </w:rPr>
          <w:t>10</w:t>
        </w:r>
        <w:r w:rsidR="002246BE">
          <w:rPr>
            <w:noProof/>
            <w:webHidden/>
          </w:rPr>
          <w:fldChar w:fldCharType="end"/>
        </w:r>
      </w:hyperlink>
    </w:p>
    <w:p w14:paraId="65F7B431" w14:textId="52026F7E"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455" w:history="1">
        <w:r w:rsidR="002246BE" w:rsidRPr="006B7D15">
          <w:rPr>
            <w:rStyle w:val="Hyperlink"/>
            <w:noProof/>
          </w:rPr>
          <w:t>Administrative Office Hours of Operation</w:t>
        </w:r>
        <w:r w:rsidR="002246BE">
          <w:rPr>
            <w:noProof/>
            <w:webHidden/>
          </w:rPr>
          <w:tab/>
        </w:r>
        <w:r w:rsidR="002246BE">
          <w:rPr>
            <w:noProof/>
            <w:webHidden/>
          </w:rPr>
          <w:fldChar w:fldCharType="begin"/>
        </w:r>
        <w:r w:rsidR="002246BE">
          <w:rPr>
            <w:noProof/>
            <w:webHidden/>
          </w:rPr>
          <w:instrText xml:space="preserve"> PAGEREF _Toc505612455 \h </w:instrText>
        </w:r>
        <w:r w:rsidR="002246BE">
          <w:rPr>
            <w:noProof/>
            <w:webHidden/>
          </w:rPr>
        </w:r>
        <w:r w:rsidR="002246BE">
          <w:rPr>
            <w:noProof/>
            <w:webHidden/>
          </w:rPr>
          <w:fldChar w:fldCharType="separate"/>
        </w:r>
        <w:r w:rsidR="00284622">
          <w:rPr>
            <w:noProof/>
            <w:webHidden/>
          </w:rPr>
          <w:t>10</w:t>
        </w:r>
        <w:r w:rsidR="002246BE">
          <w:rPr>
            <w:noProof/>
            <w:webHidden/>
          </w:rPr>
          <w:fldChar w:fldCharType="end"/>
        </w:r>
      </w:hyperlink>
    </w:p>
    <w:p w14:paraId="6AC8ADFD" w14:textId="2F9F284C"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456" w:history="1">
        <w:r w:rsidR="002246BE" w:rsidRPr="006B7D15">
          <w:rPr>
            <w:rStyle w:val="Hyperlink"/>
            <w:noProof/>
          </w:rPr>
          <w:t>University Calendar and Term Schedule</w:t>
        </w:r>
        <w:r w:rsidR="002246BE">
          <w:rPr>
            <w:noProof/>
            <w:webHidden/>
          </w:rPr>
          <w:tab/>
        </w:r>
        <w:r w:rsidR="002246BE">
          <w:rPr>
            <w:noProof/>
            <w:webHidden/>
          </w:rPr>
          <w:fldChar w:fldCharType="begin"/>
        </w:r>
        <w:r w:rsidR="002246BE">
          <w:rPr>
            <w:noProof/>
            <w:webHidden/>
          </w:rPr>
          <w:instrText xml:space="preserve"> PAGEREF _Toc505612456 \h </w:instrText>
        </w:r>
        <w:r w:rsidR="002246BE">
          <w:rPr>
            <w:noProof/>
            <w:webHidden/>
          </w:rPr>
        </w:r>
        <w:r w:rsidR="002246BE">
          <w:rPr>
            <w:noProof/>
            <w:webHidden/>
          </w:rPr>
          <w:fldChar w:fldCharType="separate"/>
        </w:r>
        <w:r w:rsidR="00284622">
          <w:rPr>
            <w:noProof/>
            <w:webHidden/>
          </w:rPr>
          <w:t>10</w:t>
        </w:r>
        <w:r w:rsidR="002246BE">
          <w:rPr>
            <w:noProof/>
            <w:webHidden/>
          </w:rPr>
          <w:fldChar w:fldCharType="end"/>
        </w:r>
      </w:hyperlink>
    </w:p>
    <w:p w14:paraId="2FC7BC38" w14:textId="48F438E3"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457" w:history="1">
        <w:r w:rsidR="002246BE" w:rsidRPr="006B7D15">
          <w:rPr>
            <w:rStyle w:val="Hyperlink"/>
            <w:noProof/>
          </w:rPr>
          <w:t>Catalog Change</w:t>
        </w:r>
        <w:r w:rsidR="002246BE">
          <w:rPr>
            <w:noProof/>
            <w:webHidden/>
          </w:rPr>
          <w:tab/>
        </w:r>
        <w:r w:rsidR="002246BE">
          <w:rPr>
            <w:noProof/>
            <w:webHidden/>
          </w:rPr>
          <w:fldChar w:fldCharType="begin"/>
        </w:r>
        <w:r w:rsidR="002246BE">
          <w:rPr>
            <w:noProof/>
            <w:webHidden/>
          </w:rPr>
          <w:instrText xml:space="preserve"> PAGEREF _Toc505612457 \h </w:instrText>
        </w:r>
        <w:r w:rsidR="002246BE">
          <w:rPr>
            <w:noProof/>
            <w:webHidden/>
          </w:rPr>
        </w:r>
        <w:r w:rsidR="002246BE">
          <w:rPr>
            <w:noProof/>
            <w:webHidden/>
          </w:rPr>
          <w:fldChar w:fldCharType="separate"/>
        </w:r>
        <w:r w:rsidR="00284622">
          <w:rPr>
            <w:noProof/>
            <w:webHidden/>
          </w:rPr>
          <w:t>13</w:t>
        </w:r>
        <w:r w:rsidR="002246BE">
          <w:rPr>
            <w:noProof/>
            <w:webHidden/>
          </w:rPr>
          <w:fldChar w:fldCharType="end"/>
        </w:r>
      </w:hyperlink>
    </w:p>
    <w:p w14:paraId="1C8C8D2F" w14:textId="4F4A6791"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458" w:history="1">
        <w:r w:rsidR="002246BE" w:rsidRPr="006B7D15">
          <w:rPr>
            <w:rStyle w:val="Hyperlink"/>
            <w:noProof/>
          </w:rPr>
          <w:t>Degrees and Certificates Offered</w:t>
        </w:r>
        <w:r w:rsidR="002246BE">
          <w:rPr>
            <w:noProof/>
            <w:webHidden/>
          </w:rPr>
          <w:tab/>
        </w:r>
        <w:r w:rsidR="002246BE">
          <w:rPr>
            <w:noProof/>
            <w:webHidden/>
          </w:rPr>
          <w:fldChar w:fldCharType="begin"/>
        </w:r>
        <w:r w:rsidR="002246BE">
          <w:rPr>
            <w:noProof/>
            <w:webHidden/>
          </w:rPr>
          <w:instrText xml:space="preserve"> PAGEREF _Toc505612458 \h </w:instrText>
        </w:r>
        <w:r w:rsidR="002246BE">
          <w:rPr>
            <w:noProof/>
            <w:webHidden/>
          </w:rPr>
        </w:r>
        <w:r w:rsidR="002246BE">
          <w:rPr>
            <w:noProof/>
            <w:webHidden/>
          </w:rPr>
          <w:fldChar w:fldCharType="separate"/>
        </w:r>
        <w:r w:rsidR="00284622">
          <w:rPr>
            <w:noProof/>
            <w:webHidden/>
          </w:rPr>
          <w:t>13</w:t>
        </w:r>
        <w:r w:rsidR="002246BE">
          <w:rPr>
            <w:noProof/>
            <w:webHidden/>
          </w:rPr>
          <w:fldChar w:fldCharType="end"/>
        </w:r>
      </w:hyperlink>
    </w:p>
    <w:p w14:paraId="5710F992" w14:textId="1F4F7173"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459" w:history="1">
        <w:r w:rsidR="002246BE" w:rsidRPr="006B7D15">
          <w:rPr>
            <w:rStyle w:val="Hyperlink"/>
            <w:bCs/>
            <w:noProof/>
          </w:rPr>
          <w:t>Associate of Applied Science in Business Administration (AAS)</w:t>
        </w:r>
        <w:r w:rsidR="002246BE">
          <w:rPr>
            <w:noProof/>
            <w:webHidden/>
          </w:rPr>
          <w:tab/>
        </w:r>
        <w:r w:rsidR="002246BE">
          <w:rPr>
            <w:noProof/>
            <w:webHidden/>
          </w:rPr>
          <w:fldChar w:fldCharType="begin"/>
        </w:r>
        <w:r w:rsidR="002246BE">
          <w:rPr>
            <w:noProof/>
            <w:webHidden/>
          </w:rPr>
          <w:instrText xml:space="preserve"> PAGEREF _Toc505612459 \h </w:instrText>
        </w:r>
        <w:r w:rsidR="002246BE">
          <w:rPr>
            <w:noProof/>
            <w:webHidden/>
          </w:rPr>
        </w:r>
        <w:r w:rsidR="002246BE">
          <w:rPr>
            <w:noProof/>
            <w:webHidden/>
          </w:rPr>
          <w:fldChar w:fldCharType="separate"/>
        </w:r>
        <w:r w:rsidR="00284622">
          <w:rPr>
            <w:noProof/>
            <w:webHidden/>
          </w:rPr>
          <w:t>13</w:t>
        </w:r>
        <w:r w:rsidR="002246BE">
          <w:rPr>
            <w:noProof/>
            <w:webHidden/>
          </w:rPr>
          <w:fldChar w:fldCharType="end"/>
        </w:r>
      </w:hyperlink>
    </w:p>
    <w:p w14:paraId="41434A67" w14:textId="72E0C867"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460" w:history="1">
        <w:r w:rsidR="002246BE" w:rsidRPr="006B7D15">
          <w:rPr>
            <w:rStyle w:val="Hyperlink"/>
            <w:bCs/>
            <w:noProof/>
          </w:rPr>
          <w:t>Bachelor of Science in Business Administration (BSBA)</w:t>
        </w:r>
        <w:r w:rsidR="002246BE">
          <w:rPr>
            <w:noProof/>
            <w:webHidden/>
          </w:rPr>
          <w:tab/>
        </w:r>
        <w:r w:rsidR="002246BE">
          <w:rPr>
            <w:noProof/>
            <w:webHidden/>
          </w:rPr>
          <w:fldChar w:fldCharType="begin"/>
        </w:r>
        <w:r w:rsidR="002246BE">
          <w:rPr>
            <w:noProof/>
            <w:webHidden/>
          </w:rPr>
          <w:instrText xml:space="preserve"> PAGEREF _Toc505612460 \h </w:instrText>
        </w:r>
        <w:r w:rsidR="002246BE">
          <w:rPr>
            <w:noProof/>
            <w:webHidden/>
          </w:rPr>
        </w:r>
        <w:r w:rsidR="002246BE">
          <w:rPr>
            <w:noProof/>
            <w:webHidden/>
          </w:rPr>
          <w:fldChar w:fldCharType="separate"/>
        </w:r>
        <w:r w:rsidR="00284622">
          <w:rPr>
            <w:noProof/>
            <w:webHidden/>
          </w:rPr>
          <w:t>13</w:t>
        </w:r>
        <w:r w:rsidR="002246BE">
          <w:rPr>
            <w:noProof/>
            <w:webHidden/>
          </w:rPr>
          <w:fldChar w:fldCharType="end"/>
        </w:r>
      </w:hyperlink>
    </w:p>
    <w:p w14:paraId="4D8A2EA1" w14:textId="0718AE8D"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461" w:history="1">
        <w:r w:rsidR="002246BE" w:rsidRPr="006B7D15">
          <w:rPr>
            <w:rStyle w:val="Hyperlink"/>
            <w:bCs/>
            <w:noProof/>
          </w:rPr>
          <w:t>Bachelor of Business Administration Level Certificate Programs</w:t>
        </w:r>
        <w:r w:rsidR="002246BE">
          <w:rPr>
            <w:noProof/>
            <w:webHidden/>
          </w:rPr>
          <w:tab/>
        </w:r>
        <w:r w:rsidR="002246BE">
          <w:rPr>
            <w:noProof/>
            <w:webHidden/>
          </w:rPr>
          <w:fldChar w:fldCharType="begin"/>
        </w:r>
        <w:r w:rsidR="002246BE">
          <w:rPr>
            <w:noProof/>
            <w:webHidden/>
          </w:rPr>
          <w:instrText xml:space="preserve"> PAGEREF _Toc505612461 \h </w:instrText>
        </w:r>
        <w:r w:rsidR="002246BE">
          <w:rPr>
            <w:noProof/>
            <w:webHidden/>
          </w:rPr>
        </w:r>
        <w:r w:rsidR="002246BE">
          <w:rPr>
            <w:noProof/>
            <w:webHidden/>
          </w:rPr>
          <w:fldChar w:fldCharType="separate"/>
        </w:r>
        <w:r w:rsidR="00284622">
          <w:rPr>
            <w:noProof/>
            <w:webHidden/>
          </w:rPr>
          <w:t>14</w:t>
        </w:r>
        <w:r w:rsidR="002246BE">
          <w:rPr>
            <w:noProof/>
            <w:webHidden/>
          </w:rPr>
          <w:fldChar w:fldCharType="end"/>
        </w:r>
      </w:hyperlink>
    </w:p>
    <w:p w14:paraId="492BAED4" w14:textId="1B1ECB6A"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462" w:history="1">
        <w:r w:rsidR="002246BE" w:rsidRPr="006B7D15">
          <w:rPr>
            <w:rStyle w:val="Hyperlink"/>
            <w:noProof/>
          </w:rPr>
          <w:t>Certificate in Global Leadership</w:t>
        </w:r>
        <w:r w:rsidR="002246BE">
          <w:rPr>
            <w:noProof/>
            <w:webHidden/>
          </w:rPr>
          <w:tab/>
        </w:r>
        <w:r w:rsidR="002246BE">
          <w:rPr>
            <w:noProof/>
            <w:webHidden/>
          </w:rPr>
          <w:fldChar w:fldCharType="begin"/>
        </w:r>
        <w:r w:rsidR="002246BE">
          <w:rPr>
            <w:noProof/>
            <w:webHidden/>
          </w:rPr>
          <w:instrText xml:space="preserve"> PAGEREF _Toc505612462 \h </w:instrText>
        </w:r>
        <w:r w:rsidR="002246BE">
          <w:rPr>
            <w:noProof/>
            <w:webHidden/>
          </w:rPr>
        </w:r>
        <w:r w:rsidR="002246BE">
          <w:rPr>
            <w:noProof/>
            <w:webHidden/>
          </w:rPr>
          <w:fldChar w:fldCharType="separate"/>
        </w:r>
        <w:r w:rsidR="00284622">
          <w:rPr>
            <w:noProof/>
            <w:webHidden/>
          </w:rPr>
          <w:t>14</w:t>
        </w:r>
        <w:r w:rsidR="002246BE">
          <w:rPr>
            <w:noProof/>
            <w:webHidden/>
          </w:rPr>
          <w:fldChar w:fldCharType="end"/>
        </w:r>
      </w:hyperlink>
    </w:p>
    <w:p w14:paraId="2BDEDAC7" w14:textId="309963E2"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463" w:history="1">
        <w:r w:rsidR="002246BE" w:rsidRPr="006B7D15">
          <w:rPr>
            <w:rStyle w:val="Hyperlink"/>
            <w:noProof/>
          </w:rPr>
          <w:t>Certificate in Supply Chain Management</w:t>
        </w:r>
        <w:r w:rsidR="002246BE">
          <w:rPr>
            <w:noProof/>
            <w:webHidden/>
          </w:rPr>
          <w:tab/>
        </w:r>
        <w:r w:rsidR="002246BE">
          <w:rPr>
            <w:noProof/>
            <w:webHidden/>
          </w:rPr>
          <w:fldChar w:fldCharType="begin"/>
        </w:r>
        <w:r w:rsidR="002246BE">
          <w:rPr>
            <w:noProof/>
            <w:webHidden/>
          </w:rPr>
          <w:instrText xml:space="preserve"> PAGEREF _Toc505612463 \h </w:instrText>
        </w:r>
        <w:r w:rsidR="002246BE">
          <w:rPr>
            <w:noProof/>
            <w:webHidden/>
          </w:rPr>
        </w:r>
        <w:r w:rsidR="002246BE">
          <w:rPr>
            <w:noProof/>
            <w:webHidden/>
          </w:rPr>
          <w:fldChar w:fldCharType="separate"/>
        </w:r>
        <w:r w:rsidR="00284622">
          <w:rPr>
            <w:noProof/>
            <w:webHidden/>
          </w:rPr>
          <w:t>14</w:t>
        </w:r>
        <w:r w:rsidR="002246BE">
          <w:rPr>
            <w:noProof/>
            <w:webHidden/>
          </w:rPr>
          <w:fldChar w:fldCharType="end"/>
        </w:r>
      </w:hyperlink>
    </w:p>
    <w:p w14:paraId="1F7BBD04" w14:textId="299D75FB"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464" w:history="1">
        <w:r w:rsidR="002246BE" w:rsidRPr="006B7D15">
          <w:rPr>
            <w:rStyle w:val="Hyperlink"/>
            <w:noProof/>
          </w:rPr>
          <w:t>Certificate in Marketing</w:t>
        </w:r>
        <w:r w:rsidR="002246BE">
          <w:rPr>
            <w:noProof/>
            <w:webHidden/>
          </w:rPr>
          <w:tab/>
        </w:r>
        <w:r w:rsidR="002246BE">
          <w:rPr>
            <w:noProof/>
            <w:webHidden/>
          </w:rPr>
          <w:fldChar w:fldCharType="begin"/>
        </w:r>
        <w:r w:rsidR="002246BE">
          <w:rPr>
            <w:noProof/>
            <w:webHidden/>
          </w:rPr>
          <w:instrText xml:space="preserve"> PAGEREF _Toc505612464 \h </w:instrText>
        </w:r>
        <w:r w:rsidR="002246BE">
          <w:rPr>
            <w:noProof/>
            <w:webHidden/>
          </w:rPr>
        </w:r>
        <w:r w:rsidR="002246BE">
          <w:rPr>
            <w:noProof/>
            <w:webHidden/>
          </w:rPr>
          <w:fldChar w:fldCharType="separate"/>
        </w:r>
        <w:r w:rsidR="00284622">
          <w:rPr>
            <w:noProof/>
            <w:webHidden/>
          </w:rPr>
          <w:t>14</w:t>
        </w:r>
        <w:r w:rsidR="002246BE">
          <w:rPr>
            <w:noProof/>
            <w:webHidden/>
          </w:rPr>
          <w:fldChar w:fldCharType="end"/>
        </w:r>
      </w:hyperlink>
    </w:p>
    <w:p w14:paraId="690F092F" w14:textId="2E1AD1DE"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465" w:history="1">
        <w:r w:rsidR="002246BE" w:rsidRPr="006B7D15">
          <w:rPr>
            <w:rStyle w:val="Hyperlink"/>
            <w:noProof/>
          </w:rPr>
          <w:t>Certificate in Financial Management</w:t>
        </w:r>
        <w:r w:rsidR="002246BE">
          <w:rPr>
            <w:noProof/>
            <w:webHidden/>
          </w:rPr>
          <w:tab/>
        </w:r>
        <w:r w:rsidR="002246BE">
          <w:rPr>
            <w:noProof/>
            <w:webHidden/>
          </w:rPr>
          <w:fldChar w:fldCharType="begin"/>
        </w:r>
        <w:r w:rsidR="002246BE">
          <w:rPr>
            <w:noProof/>
            <w:webHidden/>
          </w:rPr>
          <w:instrText xml:space="preserve"> PAGEREF _Toc505612465 \h </w:instrText>
        </w:r>
        <w:r w:rsidR="002246BE">
          <w:rPr>
            <w:noProof/>
            <w:webHidden/>
          </w:rPr>
        </w:r>
        <w:r w:rsidR="002246BE">
          <w:rPr>
            <w:noProof/>
            <w:webHidden/>
          </w:rPr>
          <w:fldChar w:fldCharType="separate"/>
        </w:r>
        <w:r w:rsidR="00284622">
          <w:rPr>
            <w:noProof/>
            <w:webHidden/>
          </w:rPr>
          <w:t>14</w:t>
        </w:r>
        <w:r w:rsidR="002246BE">
          <w:rPr>
            <w:noProof/>
            <w:webHidden/>
          </w:rPr>
          <w:fldChar w:fldCharType="end"/>
        </w:r>
      </w:hyperlink>
    </w:p>
    <w:p w14:paraId="00E03BE6" w14:textId="3D515E64"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466" w:history="1">
        <w:r w:rsidR="002246BE" w:rsidRPr="006B7D15">
          <w:rPr>
            <w:rStyle w:val="Hyperlink"/>
            <w:noProof/>
          </w:rPr>
          <w:t>Certificate in Business Management</w:t>
        </w:r>
        <w:r w:rsidR="002246BE">
          <w:rPr>
            <w:noProof/>
            <w:webHidden/>
          </w:rPr>
          <w:tab/>
        </w:r>
        <w:r w:rsidR="002246BE">
          <w:rPr>
            <w:noProof/>
            <w:webHidden/>
          </w:rPr>
          <w:fldChar w:fldCharType="begin"/>
        </w:r>
        <w:r w:rsidR="002246BE">
          <w:rPr>
            <w:noProof/>
            <w:webHidden/>
          </w:rPr>
          <w:instrText xml:space="preserve"> PAGEREF _Toc505612466 \h </w:instrText>
        </w:r>
        <w:r w:rsidR="002246BE">
          <w:rPr>
            <w:noProof/>
            <w:webHidden/>
          </w:rPr>
        </w:r>
        <w:r w:rsidR="002246BE">
          <w:rPr>
            <w:noProof/>
            <w:webHidden/>
          </w:rPr>
          <w:fldChar w:fldCharType="separate"/>
        </w:r>
        <w:r w:rsidR="00284622">
          <w:rPr>
            <w:noProof/>
            <w:webHidden/>
          </w:rPr>
          <w:t>14</w:t>
        </w:r>
        <w:r w:rsidR="002246BE">
          <w:rPr>
            <w:noProof/>
            <w:webHidden/>
          </w:rPr>
          <w:fldChar w:fldCharType="end"/>
        </w:r>
      </w:hyperlink>
    </w:p>
    <w:p w14:paraId="3566A8A4" w14:textId="6DF23E2A"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467" w:history="1">
        <w:r w:rsidR="002246BE" w:rsidRPr="006B7D15">
          <w:rPr>
            <w:rStyle w:val="Hyperlink"/>
            <w:bCs/>
            <w:noProof/>
          </w:rPr>
          <w:t>Bachelor of Science in Information Technology (BSIT)</w:t>
        </w:r>
        <w:r w:rsidR="002246BE">
          <w:rPr>
            <w:noProof/>
            <w:webHidden/>
          </w:rPr>
          <w:tab/>
        </w:r>
        <w:r w:rsidR="002246BE">
          <w:rPr>
            <w:noProof/>
            <w:webHidden/>
          </w:rPr>
          <w:fldChar w:fldCharType="begin"/>
        </w:r>
        <w:r w:rsidR="002246BE">
          <w:rPr>
            <w:noProof/>
            <w:webHidden/>
          </w:rPr>
          <w:instrText xml:space="preserve"> PAGEREF _Toc505612467 \h </w:instrText>
        </w:r>
        <w:r w:rsidR="002246BE">
          <w:rPr>
            <w:noProof/>
            <w:webHidden/>
          </w:rPr>
        </w:r>
        <w:r w:rsidR="002246BE">
          <w:rPr>
            <w:noProof/>
            <w:webHidden/>
          </w:rPr>
          <w:fldChar w:fldCharType="separate"/>
        </w:r>
        <w:r w:rsidR="00284622">
          <w:rPr>
            <w:noProof/>
            <w:webHidden/>
          </w:rPr>
          <w:t>14</w:t>
        </w:r>
        <w:r w:rsidR="002246BE">
          <w:rPr>
            <w:noProof/>
            <w:webHidden/>
          </w:rPr>
          <w:fldChar w:fldCharType="end"/>
        </w:r>
      </w:hyperlink>
    </w:p>
    <w:p w14:paraId="3E607D5C" w14:textId="37759911"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468" w:history="1">
        <w:r w:rsidR="002246BE" w:rsidRPr="006B7D15">
          <w:rPr>
            <w:rStyle w:val="Hyperlink"/>
            <w:bCs/>
            <w:noProof/>
          </w:rPr>
          <w:t>Master of Business Administration (MBA)</w:t>
        </w:r>
        <w:r w:rsidR="002246BE">
          <w:rPr>
            <w:noProof/>
            <w:webHidden/>
          </w:rPr>
          <w:tab/>
        </w:r>
        <w:r w:rsidR="002246BE">
          <w:rPr>
            <w:noProof/>
            <w:webHidden/>
          </w:rPr>
          <w:fldChar w:fldCharType="begin"/>
        </w:r>
        <w:r w:rsidR="002246BE">
          <w:rPr>
            <w:noProof/>
            <w:webHidden/>
          </w:rPr>
          <w:instrText xml:space="preserve"> PAGEREF _Toc505612468 \h </w:instrText>
        </w:r>
        <w:r w:rsidR="002246BE">
          <w:rPr>
            <w:noProof/>
            <w:webHidden/>
          </w:rPr>
        </w:r>
        <w:r w:rsidR="002246BE">
          <w:rPr>
            <w:noProof/>
            <w:webHidden/>
          </w:rPr>
          <w:fldChar w:fldCharType="separate"/>
        </w:r>
        <w:r w:rsidR="00284622">
          <w:rPr>
            <w:noProof/>
            <w:webHidden/>
          </w:rPr>
          <w:t>14</w:t>
        </w:r>
        <w:r w:rsidR="002246BE">
          <w:rPr>
            <w:noProof/>
            <w:webHidden/>
          </w:rPr>
          <w:fldChar w:fldCharType="end"/>
        </w:r>
      </w:hyperlink>
    </w:p>
    <w:p w14:paraId="16B6194D" w14:textId="3E97B421"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469" w:history="1">
        <w:r w:rsidR="002246BE" w:rsidRPr="006B7D15">
          <w:rPr>
            <w:rStyle w:val="Hyperlink"/>
            <w:bCs/>
            <w:noProof/>
          </w:rPr>
          <w:t>Master of Science in Organizational Management (MSOM)</w:t>
        </w:r>
        <w:r w:rsidR="002246BE">
          <w:rPr>
            <w:noProof/>
            <w:webHidden/>
          </w:rPr>
          <w:tab/>
        </w:r>
        <w:r w:rsidR="002246BE">
          <w:rPr>
            <w:noProof/>
            <w:webHidden/>
          </w:rPr>
          <w:fldChar w:fldCharType="begin"/>
        </w:r>
        <w:r w:rsidR="002246BE">
          <w:rPr>
            <w:noProof/>
            <w:webHidden/>
          </w:rPr>
          <w:instrText xml:space="preserve"> PAGEREF _Toc505612469 \h </w:instrText>
        </w:r>
        <w:r w:rsidR="002246BE">
          <w:rPr>
            <w:noProof/>
            <w:webHidden/>
          </w:rPr>
        </w:r>
        <w:r w:rsidR="002246BE">
          <w:rPr>
            <w:noProof/>
            <w:webHidden/>
          </w:rPr>
          <w:fldChar w:fldCharType="separate"/>
        </w:r>
        <w:r w:rsidR="00284622">
          <w:rPr>
            <w:noProof/>
            <w:webHidden/>
          </w:rPr>
          <w:t>14</w:t>
        </w:r>
        <w:r w:rsidR="002246BE">
          <w:rPr>
            <w:noProof/>
            <w:webHidden/>
          </w:rPr>
          <w:fldChar w:fldCharType="end"/>
        </w:r>
      </w:hyperlink>
    </w:p>
    <w:p w14:paraId="62F56182" w14:textId="075DD754"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470" w:history="1">
        <w:r w:rsidR="002246BE" w:rsidRPr="006B7D15">
          <w:rPr>
            <w:rStyle w:val="Hyperlink"/>
            <w:bCs/>
            <w:noProof/>
          </w:rPr>
          <w:t>Doctorate of Business Administration (DBA)</w:t>
        </w:r>
        <w:r w:rsidR="002246BE">
          <w:rPr>
            <w:noProof/>
            <w:webHidden/>
          </w:rPr>
          <w:tab/>
        </w:r>
        <w:r w:rsidR="002246BE">
          <w:rPr>
            <w:noProof/>
            <w:webHidden/>
          </w:rPr>
          <w:fldChar w:fldCharType="begin"/>
        </w:r>
        <w:r w:rsidR="002246BE">
          <w:rPr>
            <w:noProof/>
            <w:webHidden/>
          </w:rPr>
          <w:instrText xml:space="preserve"> PAGEREF _Toc505612470 \h </w:instrText>
        </w:r>
        <w:r w:rsidR="002246BE">
          <w:rPr>
            <w:noProof/>
            <w:webHidden/>
          </w:rPr>
        </w:r>
        <w:r w:rsidR="002246BE">
          <w:rPr>
            <w:noProof/>
            <w:webHidden/>
          </w:rPr>
          <w:fldChar w:fldCharType="separate"/>
        </w:r>
        <w:r w:rsidR="00284622">
          <w:rPr>
            <w:noProof/>
            <w:webHidden/>
          </w:rPr>
          <w:t>15</w:t>
        </w:r>
        <w:r w:rsidR="002246BE">
          <w:rPr>
            <w:noProof/>
            <w:webHidden/>
          </w:rPr>
          <w:fldChar w:fldCharType="end"/>
        </w:r>
      </w:hyperlink>
    </w:p>
    <w:p w14:paraId="7AAA9D74" w14:textId="2C1A4789"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471" w:history="1">
        <w:r w:rsidR="002246BE" w:rsidRPr="006B7D15">
          <w:rPr>
            <w:rStyle w:val="Hyperlink"/>
            <w:noProof/>
          </w:rPr>
          <w:t>Archival of Student Records</w:t>
        </w:r>
        <w:r w:rsidR="002246BE">
          <w:rPr>
            <w:noProof/>
            <w:webHidden/>
          </w:rPr>
          <w:tab/>
        </w:r>
        <w:r w:rsidR="002246BE">
          <w:rPr>
            <w:noProof/>
            <w:webHidden/>
          </w:rPr>
          <w:fldChar w:fldCharType="begin"/>
        </w:r>
        <w:r w:rsidR="002246BE">
          <w:rPr>
            <w:noProof/>
            <w:webHidden/>
          </w:rPr>
          <w:instrText xml:space="preserve"> PAGEREF _Toc505612471 \h </w:instrText>
        </w:r>
        <w:r w:rsidR="002246BE">
          <w:rPr>
            <w:noProof/>
            <w:webHidden/>
          </w:rPr>
        </w:r>
        <w:r w:rsidR="002246BE">
          <w:rPr>
            <w:noProof/>
            <w:webHidden/>
          </w:rPr>
          <w:fldChar w:fldCharType="separate"/>
        </w:r>
        <w:r w:rsidR="00284622">
          <w:rPr>
            <w:noProof/>
            <w:webHidden/>
          </w:rPr>
          <w:t>15</w:t>
        </w:r>
        <w:r w:rsidR="002246BE">
          <w:rPr>
            <w:noProof/>
            <w:webHidden/>
          </w:rPr>
          <w:fldChar w:fldCharType="end"/>
        </w:r>
      </w:hyperlink>
    </w:p>
    <w:p w14:paraId="7E675430" w14:textId="686708FC"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472" w:history="1">
        <w:r w:rsidR="002246BE" w:rsidRPr="006B7D15">
          <w:rPr>
            <w:rStyle w:val="Hyperlink"/>
            <w:noProof/>
          </w:rPr>
          <w:t>Notice Concerning Transferability of Credits and Credentials Earned at Our Institution</w:t>
        </w:r>
        <w:r w:rsidR="002246BE">
          <w:rPr>
            <w:noProof/>
            <w:webHidden/>
          </w:rPr>
          <w:tab/>
        </w:r>
        <w:r w:rsidR="002246BE">
          <w:rPr>
            <w:noProof/>
            <w:webHidden/>
          </w:rPr>
          <w:fldChar w:fldCharType="begin"/>
        </w:r>
        <w:r w:rsidR="002246BE">
          <w:rPr>
            <w:noProof/>
            <w:webHidden/>
          </w:rPr>
          <w:instrText xml:space="preserve"> PAGEREF _Toc505612472 \h </w:instrText>
        </w:r>
        <w:r w:rsidR="002246BE">
          <w:rPr>
            <w:noProof/>
            <w:webHidden/>
          </w:rPr>
        </w:r>
        <w:r w:rsidR="002246BE">
          <w:rPr>
            <w:noProof/>
            <w:webHidden/>
          </w:rPr>
          <w:fldChar w:fldCharType="separate"/>
        </w:r>
        <w:r w:rsidR="00284622">
          <w:rPr>
            <w:noProof/>
            <w:webHidden/>
          </w:rPr>
          <w:t>15</w:t>
        </w:r>
        <w:r w:rsidR="002246BE">
          <w:rPr>
            <w:noProof/>
            <w:webHidden/>
          </w:rPr>
          <w:fldChar w:fldCharType="end"/>
        </w:r>
      </w:hyperlink>
    </w:p>
    <w:p w14:paraId="5D15A8C0" w14:textId="024670E2" w:rsidR="002246BE" w:rsidRDefault="00A14D8C">
      <w:pPr>
        <w:pStyle w:val="TOC1"/>
        <w:tabs>
          <w:tab w:val="right" w:leader="dot" w:pos="9350"/>
        </w:tabs>
        <w:rPr>
          <w:rFonts w:asciiTheme="minorHAnsi" w:eastAsiaTheme="minorEastAsia" w:hAnsiTheme="minorHAnsi" w:cstheme="minorBidi"/>
          <w:b w:val="0"/>
          <w:bCs w:val="0"/>
          <w:caps w:val="0"/>
          <w:noProof/>
          <w:sz w:val="22"/>
          <w:szCs w:val="22"/>
        </w:rPr>
      </w:pPr>
      <w:hyperlink w:anchor="_Toc505612473" w:history="1">
        <w:r w:rsidR="002246BE" w:rsidRPr="006B7D15">
          <w:rPr>
            <w:rStyle w:val="Hyperlink"/>
            <w:noProof/>
          </w:rPr>
          <w:t>III. THE ADMISSION PROCESS</w:t>
        </w:r>
        <w:r w:rsidR="002246BE">
          <w:rPr>
            <w:noProof/>
            <w:webHidden/>
          </w:rPr>
          <w:tab/>
        </w:r>
        <w:r w:rsidR="002246BE">
          <w:rPr>
            <w:noProof/>
            <w:webHidden/>
          </w:rPr>
          <w:fldChar w:fldCharType="begin"/>
        </w:r>
        <w:r w:rsidR="002246BE">
          <w:rPr>
            <w:noProof/>
            <w:webHidden/>
          </w:rPr>
          <w:instrText xml:space="preserve"> PAGEREF _Toc505612473 \h </w:instrText>
        </w:r>
        <w:r w:rsidR="002246BE">
          <w:rPr>
            <w:noProof/>
            <w:webHidden/>
          </w:rPr>
        </w:r>
        <w:r w:rsidR="002246BE">
          <w:rPr>
            <w:noProof/>
            <w:webHidden/>
          </w:rPr>
          <w:fldChar w:fldCharType="separate"/>
        </w:r>
        <w:r w:rsidR="00284622">
          <w:rPr>
            <w:noProof/>
            <w:webHidden/>
          </w:rPr>
          <w:t>16</w:t>
        </w:r>
        <w:r w:rsidR="002246BE">
          <w:rPr>
            <w:noProof/>
            <w:webHidden/>
          </w:rPr>
          <w:fldChar w:fldCharType="end"/>
        </w:r>
      </w:hyperlink>
    </w:p>
    <w:p w14:paraId="22F7BC92" w14:textId="3BF0FAB4"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474" w:history="1">
        <w:r w:rsidR="002246BE" w:rsidRPr="006B7D15">
          <w:rPr>
            <w:rStyle w:val="Hyperlink"/>
            <w:noProof/>
          </w:rPr>
          <w:t>Application Documents</w:t>
        </w:r>
        <w:r w:rsidR="002246BE">
          <w:rPr>
            <w:noProof/>
            <w:webHidden/>
          </w:rPr>
          <w:tab/>
        </w:r>
        <w:r w:rsidR="002246BE">
          <w:rPr>
            <w:noProof/>
            <w:webHidden/>
          </w:rPr>
          <w:fldChar w:fldCharType="begin"/>
        </w:r>
        <w:r w:rsidR="002246BE">
          <w:rPr>
            <w:noProof/>
            <w:webHidden/>
          </w:rPr>
          <w:instrText xml:space="preserve"> PAGEREF _Toc505612474 \h </w:instrText>
        </w:r>
        <w:r w:rsidR="002246BE">
          <w:rPr>
            <w:noProof/>
            <w:webHidden/>
          </w:rPr>
        </w:r>
        <w:r w:rsidR="002246BE">
          <w:rPr>
            <w:noProof/>
            <w:webHidden/>
          </w:rPr>
          <w:fldChar w:fldCharType="separate"/>
        </w:r>
        <w:r w:rsidR="00284622">
          <w:rPr>
            <w:noProof/>
            <w:webHidden/>
          </w:rPr>
          <w:t>16</w:t>
        </w:r>
        <w:r w:rsidR="002246BE">
          <w:rPr>
            <w:noProof/>
            <w:webHidden/>
          </w:rPr>
          <w:fldChar w:fldCharType="end"/>
        </w:r>
      </w:hyperlink>
    </w:p>
    <w:p w14:paraId="1509F952" w14:textId="5F104C57"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475" w:history="1">
        <w:r w:rsidR="002246BE" w:rsidRPr="006B7D15">
          <w:rPr>
            <w:rStyle w:val="Hyperlink"/>
            <w:noProof/>
          </w:rPr>
          <w:t>Degree Level Admissions Requirements:</w:t>
        </w:r>
        <w:r w:rsidR="002246BE">
          <w:rPr>
            <w:noProof/>
            <w:webHidden/>
          </w:rPr>
          <w:tab/>
        </w:r>
        <w:r w:rsidR="002246BE">
          <w:rPr>
            <w:noProof/>
            <w:webHidden/>
          </w:rPr>
          <w:fldChar w:fldCharType="begin"/>
        </w:r>
        <w:r w:rsidR="002246BE">
          <w:rPr>
            <w:noProof/>
            <w:webHidden/>
          </w:rPr>
          <w:instrText xml:space="preserve"> PAGEREF _Toc505612475 \h </w:instrText>
        </w:r>
        <w:r w:rsidR="002246BE">
          <w:rPr>
            <w:noProof/>
            <w:webHidden/>
          </w:rPr>
        </w:r>
        <w:r w:rsidR="002246BE">
          <w:rPr>
            <w:noProof/>
            <w:webHidden/>
          </w:rPr>
          <w:fldChar w:fldCharType="separate"/>
        </w:r>
        <w:r w:rsidR="00284622">
          <w:rPr>
            <w:noProof/>
            <w:webHidden/>
          </w:rPr>
          <w:t>17</w:t>
        </w:r>
        <w:r w:rsidR="002246BE">
          <w:rPr>
            <w:noProof/>
            <w:webHidden/>
          </w:rPr>
          <w:fldChar w:fldCharType="end"/>
        </w:r>
      </w:hyperlink>
    </w:p>
    <w:p w14:paraId="3AAE6ED2" w14:textId="2BE5612A"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476" w:history="1">
        <w:r w:rsidR="002246BE" w:rsidRPr="006B7D15">
          <w:rPr>
            <w:rStyle w:val="Hyperlink"/>
            <w:noProof/>
          </w:rPr>
          <w:t>Undergraduate Programs (Associate and Bachelor)</w:t>
        </w:r>
        <w:r w:rsidR="002246BE">
          <w:rPr>
            <w:noProof/>
            <w:webHidden/>
          </w:rPr>
          <w:tab/>
        </w:r>
        <w:r w:rsidR="002246BE">
          <w:rPr>
            <w:noProof/>
            <w:webHidden/>
          </w:rPr>
          <w:fldChar w:fldCharType="begin"/>
        </w:r>
        <w:r w:rsidR="002246BE">
          <w:rPr>
            <w:noProof/>
            <w:webHidden/>
          </w:rPr>
          <w:instrText xml:space="preserve"> PAGEREF _Toc505612476 \h </w:instrText>
        </w:r>
        <w:r w:rsidR="002246BE">
          <w:rPr>
            <w:noProof/>
            <w:webHidden/>
          </w:rPr>
        </w:r>
        <w:r w:rsidR="002246BE">
          <w:rPr>
            <w:noProof/>
            <w:webHidden/>
          </w:rPr>
          <w:fldChar w:fldCharType="separate"/>
        </w:r>
        <w:r w:rsidR="00284622">
          <w:rPr>
            <w:noProof/>
            <w:webHidden/>
          </w:rPr>
          <w:t>17</w:t>
        </w:r>
        <w:r w:rsidR="002246BE">
          <w:rPr>
            <w:noProof/>
            <w:webHidden/>
          </w:rPr>
          <w:fldChar w:fldCharType="end"/>
        </w:r>
      </w:hyperlink>
    </w:p>
    <w:p w14:paraId="50DE3253" w14:textId="74C966D1"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477" w:history="1">
        <w:r w:rsidR="002246BE" w:rsidRPr="006B7D15">
          <w:rPr>
            <w:rStyle w:val="Hyperlink"/>
            <w:noProof/>
          </w:rPr>
          <w:t>Conditional Status Undergraduate Programs:</w:t>
        </w:r>
        <w:r w:rsidR="002246BE">
          <w:rPr>
            <w:noProof/>
            <w:webHidden/>
          </w:rPr>
          <w:tab/>
        </w:r>
        <w:r w:rsidR="002246BE">
          <w:rPr>
            <w:noProof/>
            <w:webHidden/>
          </w:rPr>
          <w:fldChar w:fldCharType="begin"/>
        </w:r>
        <w:r w:rsidR="002246BE">
          <w:rPr>
            <w:noProof/>
            <w:webHidden/>
          </w:rPr>
          <w:instrText xml:space="preserve"> PAGEREF _Toc505612477 \h </w:instrText>
        </w:r>
        <w:r w:rsidR="002246BE">
          <w:rPr>
            <w:noProof/>
            <w:webHidden/>
          </w:rPr>
        </w:r>
        <w:r w:rsidR="002246BE">
          <w:rPr>
            <w:noProof/>
            <w:webHidden/>
          </w:rPr>
          <w:fldChar w:fldCharType="separate"/>
        </w:r>
        <w:r w:rsidR="00284622">
          <w:rPr>
            <w:noProof/>
            <w:webHidden/>
          </w:rPr>
          <w:t>18</w:t>
        </w:r>
        <w:r w:rsidR="002246BE">
          <w:rPr>
            <w:noProof/>
            <w:webHidden/>
          </w:rPr>
          <w:fldChar w:fldCharType="end"/>
        </w:r>
      </w:hyperlink>
    </w:p>
    <w:p w14:paraId="773D714A" w14:textId="06BEB218"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478" w:history="1">
        <w:r w:rsidR="002246BE" w:rsidRPr="006B7D15">
          <w:rPr>
            <w:rStyle w:val="Hyperlink"/>
            <w:noProof/>
          </w:rPr>
          <w:t>Master’s Programs</w:t>
        </w:r>
        <w:r w:rsidR="002246BE">
          <w:rPr>
            <w:noProof/>
            <w:webHidden/>
          </w:rPr>
          <w:tab/>
        </w:r>
        <w:r w:rsidR="002246BE">
          <w:rPr>
            <w:noProof/>
            <w:webHidden/>
          </w:rPr>
          <w:fldChar w:fldCharType="begin"/>
        </w:r>
        <w:r w:rsidR="002246BE">
          <w:rPr>
            <w:noProof/>
            <w:webHidden/>
          </w:rPr>
          <w:instrText xml:space="preserve"> PAGEREF _Toc505612478 \h </w:instrText>
        </w:r>
        <w:r w:rsidR="002246BE">
          <w:rPr>
            <w:noProof/>
            <w:webHidden/>
          </w:rPr>
        </w:r>
        <w:r w:rsidR="002246BE">
          <w:rPr>
            <w:noProof/>
            <w:webHidden/>
          </w:rPr>
          <w:fldChar w:fldCharType="separate"/>
        </w:r>
        <w:r w:rsidR="00284622">
          <w:rPr>
            <w:noProof/>
            <w:webHidden/>
          </w:rPr>
          <w:t>18</w:t>
        </w:r>
        <w:r w:rsidR="002246BE">
          <w:rPr>
            <w:noProof/>
            <w:webHidden/>
          </w:rPr>
          <w:fldChar w:fldCharType="end"/>
        </w:r>
      </w:hyperlink>
    </w:p>
    <w:p w14:paraId="0B302D9B" w14:textId="3BDC4B53"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479" w:history="1">
        <w:r w:rsidR="002246BE" w:rsidRPr="006B7D15">
          <w:rPr>
            <w:rStyle w:val="Hyperlink"/>
            <w:noProof/>
          </w:rPr>
          <w:t>Doctorate Program</w:t>
        </w:r>
        <w:r w:rsidR="002246BE">
          <w:rPr>
            <w:noProof/>
            <w:webHidden/>
          </w:rPr>
          <w:tab/>
        </w:r>
        <w:r w:rsidR="002246BE">
          <w:rPr>
            <w:noProof/>
            <w:webHidden/>
          </w:rPr>
          <w:fldChar w:fldCharType="begin"/>
        </w:r>
        <w:r w:rsidR="002246BE">
          <w:rPr>
            <w:noProof/>
            <w:webHidden/>
          </w:rPr>
          <w:instrText xml:space="preserve"> PAGEREF _Toc505612479 \h </w:instrText>
        </w:r>
        <w:r w:rsidR="002246BE">
          <w:rPr>
            <w:noProof/>
            <w:webHidden/>
          </w:rPr>
        </w:r>
        <w:r w:rsidR="002246BE">
          <w:rPr>
            <w:noProof/>
            <w:webHidden/>
          </w:rPr>
          <w:fldChar w:fldCharType="separate"/>
        </w:r>
        <w:r w:rsidR="00284622">
          <w:rPr>
            <w:noProof/>
            <w:webHidden/>
          </w:rPr>
          <w:t>18</w:t>
        </w:r>
        <w:r w:rsidR="002246BE">
          <w:rPr>
            <w:noProof/>
            <w:webHidden/>
          </w:rPr>
          <w:fldChar w:fldCharType="end"/>
        </w:r>
      </w:hyperlink>
    </w:p>
    <w:p w14:paraId="52524164" w14:textId="4991AC58"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480" w:history="1">
        <w:r w:rsidR="002246BE" w:rsidRPr="006B7D15">
          <w:rPr>
            <w:rStyle w:val="Hyperlink"/>
            <w:noProof/>
          </w:rPr>
          <w:t>Conditional Status Graduate Level:</w:t>
        </w:r>
        <w:r w:rsidR="002246BE">
          <w:rPr>
            <w:noProof/>
            <w:webHidden/>
          </w:rPr>
          <w:tab/>
        </w:r>
        <w:r w:rsidR="002246BE">
          <w:rPr>
            <w:noProof/>
            <w:webHidden/>
          </w:rPr>
          <w:fldChar w:fldCharType="begin"/>
        </w:r>
        <w:r w:rsidR="002246BE">
          <w:rPr>
            <w:noProof/>
            <w:webHidden/>
          </w:rPr>
          <w:instrText xml:space="preserve"> PAGEREF _Toc505612480 \h </w:instrText>
        </w:r>
        <w:r w:rsidR="002246BE">
          <w:rPr>
            <w:noProof/>
            <w:webHidden/>
          </w:rPr>
        </w:r>
        <w:r w:rsidR="002246BE">
          <w:rPr>
            <w:noProof/>
            <w:webHidden/>
          </w:rPr>
          <w:fldChar w:fldCharType="separate"/>
        </w:r>
        <w:r w:rsidR="00284622">
          <w:rPr>
            <w:noProof/>
            <w:webHidden/>
          </w:rPr>
          <w:t>18</w:t>
        </w:r>
        <w:r w:rsidR="002246BE">
          <w:rPr>
            <w:noProof/>
            <w:webHidden/>
          </w:rPr>
          <w:fldChar w:fldCharType="end"/>
        </w:r>
      </w:hyperlink>
    </w:p>
    <w:p w14:paraId="38A36801" w14:textId="778F029F"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481" w:history="1">
        <w:r w:rsidR="002246BE" w:rsidRPr="006B7D15">
          <w:rPr>
            <w:rStyle w:val="Hyperlink"/>
            <w:noProof/>
          </w:rPr>
          <w:t>Applicants whose Native Language is other than English</w:t>
        </w:r>
        <w:r w:rsidR="002246BE">
          <w:rPr>
            <w:noProof/>
            <w:webHidden/>
          </w:rPr>
          <w:tab/>
        </w:r>
        <w:r w:rsidR="002246BE">
          <w:rPr>
            <w:noProof/>
            <w:webHidden/>
          </w:rPr>
          <w:fldChar w:fldCharType="begin"/>
        </w:r>
        <w:r w:rsidR="002246BE">
          <w:rPr>
            <w:noProof/>
            <w:webHidden/>
          </w:rPr>
          <w:instrText xml:space="preserve"> PAGEREF _Toc505612481 \h </w:instrText>
        </w:r>
        <w:r w:rsidR="002246BE">
          <w:rPr>
            <w:noProof/>
            <w:webHidden/>
          </w:rPr>
        </w:r>
        <w:r w:rsidR="002246BE">
          <w:rPr>
            <w:noProof/>
            <w:webHidden/>
          </w:rPr>
          <w:fldChar w:fldCharType="separate"/>
        </w:r>
        <w:r w:rsidR="00284622">
          <w:rPr>
            <w:noProof/>
            <w:webHidden/>
          </w:rPr>
          <w:t>18</w:t>
        </w:r>
        <w:r w:rsidR="002246BE">
          <w:rPr>
            <w:noProof/>
            <w:webHidden/>
          </w:rPr>
          <w:fldChar w:fldCharType="end"/>
        </w:r>
      </w:hyperlink>
    </w:p>
    <w:p w14:paraId="6FD9BD8F" w14:textId="60F78ADB"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482" w:history="1">
        <w:r w:rsidR="002246BE" w:rsidRPr="006B7D15">
          <w:rPr>
            <w:rStyle w:val="Hyperlink"/>
            <w:noProof/>
          </w:rPr>
          <w:t>Credit Evaluation and Transfer Policy</w:t>
        </w:r>
        <w:r w:rsidR="002246BE">
          <w:rPr>
            <w:noProof/>
            <w:webHidden/>
          </w:rPr>
          <w:tab/>
        </w:r>
        <w:r w:rsidR="002246BE">
          <w:rPr>
            <w:noProof/>
            <w:webHidden/>
          </w:rPr>
          <w:fldChar w:fldCharType="begin"/>
        </w:r>
        <w:r w:rsidR="002246BE">
          <w:rPr>
            <w:noProof/>
            <w:webHidden/>
          </w:rPr>
          <w:instrText xml:space="preserve"> PAGEREF _Toc505612482 \h </w:instrText>
        </w:r>
        <w:r w:rsidR="002246BE">
          <w:rPr>
            <w:noProof/>
            <w:webHidden/>
          </w:rPr>
        </w:r>
        <w:r w:rsidR="002246BE">
          <w:rPr>
            <w:noProof/>
            <w:webHidden/>
          </w:rPr>
          <w:fldChar w:fldCharType="separate"/>
        </w:r>
        <w:r w:rsidR="00284622">
          <w:rPr>
            <w:noProof/>
            <w:webHidden/>
          </w:rPr>
          <w:t>19</w:t>
        </w:r>
        <w:r w:rsidR="002246BE">
          <w:rPr>
            <w:noProof/>
            <w:webHidden/>
          </w:rPr>
          <w:fldChar w:fldCharType="end"/>
        </w:r>
      </w:hyperlink>
    </w:p>
    <w:p w14:paraId="0F4A16EE" w14:textId="1C4128FF"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483" w:history="1">
        <w:r w:rsidR="002246BE" w:rsidRPr="006B7D15">
          <w:rPr>
            <w:rStyle w:val="Hyperlink"/>
            <w:noProof/>
          </w:rPr>
          <w:t>Experiential Learning Policy</w:t>
        </w:r>
        <w:r w:rsidR="002246BE">
          <w:rPr>
            <w:noProof/>
            <w:webHidden/>
          </w:rPr>
          <w:tab/>
        </w:r>
        <w:r w:rsidR="002246BE">
          <w:rPr>
            <w:noProof/>
            <w:webHidden/>
          </w:rPr>
          <w:fldChar w:fldCharType="begin"/>
        </w:r>
        <w:r w:rsidR="002246BE">
          <w:rPr>
            <w:noProof/>
            <w:webHidden/>
          </w:rPr>
          <w:instrText xml:space="preserve"> PAGEREF _Toc505612483 \h </w:instrText>
        </w:r>
        <w:r w:rsidR="002246BE">
          <w:rPr>
            <w:noProof/>
            <w:webHidden/>
          </w:rPr>
        </w:r>
        <w:r w:rsidR="002246BE">
          <w:rPr>
            <w:noProof/>
            <w:webHidden/>
          </w:rPr>
          <w:fldChar w:fldCharType="separate"/>
        </w:r>
        <w:r w:rsidR="00284622">
          <w:rPr>
            <w:noProof/>
            <w:webHidden/>
          </w:rPr>
          <w:t>21</w:t>
        </w:r>
        <w:r w:rsidR="002246BE">
          <w:rPr>
            <w:noProof/>
            <w:webHidden/>
          </w:rPr>
          <w:fldChar w:fldCharType="end"/>
        </w:r>
      </w:hyperlink>
    </w:p>
    <w:p w14:paraId="285E653B" w14:textId="2D66EF6C"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484" w:history="1">
        <w:r w:rsidR="002246BE" w:rsidRPr="006B7D15">
          <w:rPr>
            <w:rStyle w:val="Hyperlink"/>
            <w:noProof/>
          </w:rPr>
          <w:t>Admissions Committee Review</w:t>
        </w:r>
        <w:r w:rsidR="002246BE">
          <w:rPr>
            <w:noProof/>
            <w:webHidden/>
          </w:rPr>
          <w:tab/>
        </w:r>
        <w:r w:rsidR="002246BE">
          <w:rPr>
            <w:noProof/>
            <w:webHidden/>
          </w:rPr>
          <w:fldChar w:fldCharType="begin"/>
        </w:r>
        <w:r w:rsidR="002246BE">
          <w:rPr>
            <w:noProof/>
            <w:webHidden/>
          </w:rPr>
          <w:instrText xml:space="preserve"> PAGEREF _Toc505612484 \h </w:instrText>
        </w:r>
        <w:r w:rsidR="002246BE">
          <w:rPr>
            <w:noProof/>
            <w:webHidden/>
          </w:rPr>
        </w:r>
        <w:r w:rsidR="002246BE">
          <w:rPr>
            <w:noProof/>
            <w:webHidden/>
          </w:rPr>
          <w:fldChar w:fldCharType="separate"/>
        </w:r>
        <w:r w:rsidR="00284622">
          <w:rPr>
            <w:noProof/>
            <w:webHidden/>
          </w:rPr>
          <w:t>21</w:t>
        </w:r>
        <w:r w:rsidR="002246BE">
          <w:rPr>
            <w:noProof/>
            <w:webHidden/>
          </w:rPr>
          <w:fldChar w:fldCharType="end"/>
        </w:r>
      </w:hyperlink>
    </w:p>
    <w:p w14:paraId="485E47D3" w14:textId="394AB5AB"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485" w:history="1">
        <w:r w:rsidR="002246BE" w:rsidRPr="006B7D15">
          <w:rPr>
            <w:rStyle w:val="Hyperlink"/>
            <w:noProof/>
          </w:rPr>
          <w:t>Apollos University Computer Requirements</w:t>
        </w:r>
        <w:r w:rsidR="002246BE">
          <w:rPr>
            <w:noProof/>
            <w:webHidden/>
          </w:rPr>
          <w:tab/>
        </w:r>
        <w:r w:rsidR="002246BE">
          <w:rPr>
            <w:noProof/>
            <w:webHidden/>
          </w:rPr>
          <w:fldChar w:fldCharType="begin"/>
        </w:r>
        <w:r w:rsidR="002246BE">
          <w:rPr>
            <w:noProof/>
            <w:webHidden/>
          </w:rPr>
          <w:instrText xml:space="preserve"> PAGEREF _Toc505612485 \h </w:instrText>
        </w:r>
        <w:r w:rsidR="002246BE">
          <w:rPr>
            <w:noProof/>
            <w:webHidden/>
          </w:rPr>
        </w:r>
        <w:r w:rsidR="002246BE">
          <w:rPr>
            <w:noProof/>
            <w:webHidden/>
          </w:rPr>
          <w:fldChar w:fldCharType="separate"/>
        </w:r>
        <w:r w:rsidR="00284622">
          <w:rPr>
            <w:noProof/>
            <w:webHidden/>
          </w:rPr>
          <w:t>21</w:t>
        </w:r>
        <w:r w:rsidR="002246BE">
          <w:rPr>
            <w:noProof/>
            <w:webHidden/>
          </w:rPr>
          <w:fldChar w:fldCharType="end"/>
        </w:r>
      </w:hyperlink>
    </w:p>
    <w:p w14:paraId="63F636C0" w14:textId="5DC69164"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486" w:history="1">
        <w:r w:rsidR="002246BE" w:rsidRPr="006B7D15">
          <w:rPr>
            <w:rStyle w:val="Hyperlink"/>
            <w:noProof/>
          </w:rPr>
          <w:t>Visa Services</w:t>
        </w:r>
        <w:r w:rsidR="002246BE">
          <w:rPr>
            <w:noProof/>
            <w:webHidden/>
          </w:rPr>
          <w:tab/>
        </w:r>
        <w:r w:rsidR="002246BE">
          <w:rPr>
            <w:noProof/>
            <w:webHidden/>
          </w:rPr>
          <w:fldChar w:fldCharType="begin"/>
        </w:r>
        <w:r w:rsidR="002246BE">
          <w:rPr>
            <w:noProof/>
            <w:webHidden/>
          </w:rPr>
          <w:instrText xml:space="preserve"> PAGEREF _Toc505612486 \h </w:instrText>
        </w:r>
        <w:r w:rsidR="002246BE">
          <w:rPr>
            <w:noProof/>
            <w:webHidden/>
          </w:rPr>
        </w:r>
        <w:r w:rsidR="002246BE">
          <w:rPr>
            <w:noProof/>
            <w:webHidden/>
          </w:rPr>
          <w:fldChar w:fldCharType="separate"/>
        </w:r>
        <w:r w:rsidR="00284622">
          <w:rPr>
            <w:noProof/>
            <w:webHidden/>
          </w:rPr>
          <w:t>22</w:t>
        </w:r>
        <w:r w:rsidR="002246BE">
          <w:rPr>
            <w:noProof/>
            <w:webHidden/>
          </w:rPr>
          <w:fldChar w:fldCharType="end"/>
        </w:r>
      </w:hyperlink>
    </w:p>
    <w:p w14:paraId="779F606D" w14:textId="7EDA91F0"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487" w:history="1">
        <w:r w:rsidR="002246BE" w:rsidRPr="006B7D15">
          <w:rPr>
            <w:rStyle w:val="Hyperlink"/>
            <w:noProof/>
          </w:rPr>
          <w:t>Orientation</w:t>
        </w:r>
        <w:r w:rsidR="002246BE">
          <w:rPr>
            <w:noProof/>
            <w:webHidden/>
          </w:rPr>
          <w:tab/>
        </w:r>
        <w:r w:rsidR="002246BE">
          <w:rPr>
            <w:noProof/>
            <w:webHidden/>
          </w:rPr>
          <w:fldChar w:fldCharType="begin"/>
        </w:r>
        <w:r w:rsidR="002246BE">
          <w:rPr>
            <w:noProof/>
            <w:webHidden/>
          </w:rPr>
          <w:instrText xml:space="preserve"> PAGEREF _Toc505612487 \h </w:instrText>
        </w:r>
        <w:r w:rsidR="002246BE">
          <w:rPr>
            <w:noProof/>
            <w:webHidden/>
          </w:rPr>
        </w:r>
        <w:r w:rsidR="002246BE">
          <w:rPr>
            <w:noProof/>
            <w:webHidden/>
          </w:rPr>
          <w:fldChar w:fldCharType="separate"/>
        </w:r>
        <w:r w:rsidR="00284622">
          <w:rPr>
            <w:noProof/>
            <w:webHidden/>
          </w:rPr>
          <w:t>22</w:t>
        </w:r>
        <w:r w:rsidR="002246BE">
          <w:rPr>
            <w:noProof/>
            <w:webHidden/>
          </w:rPr>
          <w:fldChar w:fldCharType="end"/>
        </w:r>
      </w:hyperlink>
    </w:p>
    <w:p w14:paraId="38433F64" w14:textId="67E1CEEF"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488" w:history="1">
        <w:r w:rsidR="002246BE" w:rsidRPr="006B7D15">
          <w:rPr>
            <w:rStyle w:val="Hyperlink"/>
            <w:noProof/>
          </w:rPr>
          <w:t>Admission Decision</w:t>
        </w:r>
        <w:r w:rsidR="002246BE">
          <w:rPr>
            <w:noProof/>
            <w:webHidden/>
          </w:rPr>
          <w:tab/>
        </w:r>
        <w:r w:rsidR="002246BE">
          <w:rPr>
            <w:noProof/>
            <w:webHidden/>
          </w:rPr>
          <w:fldChar w:fldCharType="begin"/>
        </w:r>
        <w:r w:rsidR="002246BE">
          <w:rPr>
            <w:noProof/>
            <w:webHidden/>
          </w:rPr>
          <w:instrText xml:space="preserve"> PAGEREF _Toc505612488 \h </w:instrText>
        </w:r>
        <w:r w:rsidR="002246BE">
          <w:rPr>
            <w:noProof/>
            <w:webHidden/>
          </w:rPr>
        </w:r>
        <w:r w:rsidR="002246BE">
          <w:rPr>
            <w:noProof/>
            <w:webHidden/>
          </w:rPr>
          <w:fldChar w:fldCharType="separate"/>
        </w:r>
        <w:r w:rsidR="00284622">
          <w:rPr>
            <w:noProof/>
            <w:webHidden/>
          </w:rPr>
          <w:t>22</w:t>
        </w:r>
        <w:r w:rsidR="002246BE">
          <w:rPr>
            <w:noProof/>
            <w:webHidden/>
          </w:rPr>
          <w:fldChar w:fldCharType="end"/>
        </w:r>
      </w:hyperlink>
    </w:p>
    <w:p w14:paraId="06E3BAAB" w14:textId="2E005974"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489" w:history="1">
        <w:r w:rsidR="002246BE" w:rsidRPr="006B7D15">
          <w:rPr>
            <w:rStyle w:val="Hyperlink"/>
            <w:noProof/>
            <w:snapToGrid w:val="0"/>
          </w:rPr>
          <w:t>Definition of Terms</w:t>
        </w:r>
        <w:r w:rsidR="002246BE">
          <w:rPr>
            <w:noProof/>
            <w:webHidden/>
          </w:rPr>
          <w:tab/>
        </w:r>
        <w:r w:rsidR="002246BE">
          <w:rPr>
            <w:noProof/>
            <w:webHidden/>
          </w:rPr>
          <w:fldChar w:fldCharType="begin"/>
        </w:r>
        <w:r w:rsidR="002246BE">
          <w:rPr>
            <w:noProof/>
            <w:webHidden/>
          </w:rPr>
          <w:instrText xml:space="preserve"> PAGEREF _Toc505612489 \h </w:instrText>
        </w:r>
        <w:r w:rsidR="002246BE">
          <w:rPr>
            <w:noProof/>
            <w:webHidden/>
          </w:rPr>
        </w:r>
        <w:r w:rsidR="002246BE">
          <w:rPr>
            <w:noProof/>
            <w:webHidden/>
          </w:rPr>
          <w:fldChar w:fldCharType="separate"/>
        </w:r>
        <w:r w:rsidR="00284622">
          <w:rPr>
            <w:noProof/>
            <w:webHidden/>
          </w:rPr>
          <w:t>23</w:t>
        </w:r>
        <w:r w:rsidR="002246BE">
          <w:rPr>
            <w:noProof/>
            <w:webHidden/>
          </w:rPr>
          <w:fldChar w:fldCharType="end"/>
        </w:r>
      </w:hyperlink>
    </w:p>
    <w:p w14:paraId="697CF5B4" w14:textId="393E1B1B"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490" w:history="1">
        <w:r w:rsidR="002246BE" w:rsidRPr="006B7D15">
          <w:rPr>
            <w:rStyle w:val="Hyperlink"/>
            <w:noProof/>
            <w:snapToGrid w:val="0"/>
          </w:rPr>
          <w:t>Conditional Admission</w:t>
        </w:r>
        <w:r w:rsidR="002246BE">
          <w:rPr>
            <w:noProof/>
            <w:webHidden/>
          </w:rPr>
          <w:tab/>
        </w:r>
        <w:r w:rsidR="002246BE">
          <w:rPr>
            <w:noProof/>
            <w:webHidden/>
          </w:rPr>
          <w:fldChar w:fldCharType="begin"/>
        </w:r>
        <w:r w:rsidR="002246BE">
          <w:rPr>
            <w:noProof/>
            <w:webHidden/>
          </w:rPr>
          <w:instrText xml:space="preserve"> PAGEREF _Toc505612490 \h </w:instrText>
        </w:r>
        <w:r w:rsidR="002246BE">
          <w:rPr>
            <w:noProof/>
            <w:webHidden/>
          </w:rPr>
        </w:r>
        <w:r w:rsidR="002246BE">
          <w:rPr>
            <w:noProof/>
            <w:webHidden/>
          </w:rPr>
          <w:fldChar w:fldCharType="separate"/>
        </w:r>
        <w:r w:rsidR="00284622">
          <w:rPr>
            <w:noProof/>
            <w:webHidden/>
          </w:rPr>
          <w:t>23</w:t>
        </w:r>
        <w:r w:rsidR="002246BE">
          <w:rPr>
            <w:noProof/>
            <w:webHidden/>
          </w:rPr>
          <w:fldChar w:fldCharType="end"/>
        </w:r>
      </w:hyperlink>
    </w:p>
    <w:p w14:paraId="79EAF472" w14:textId="623E3E62"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491" w:history="1">
        <w:r w:rsidR="002246BE" w:rsidRPr="006B7D15">
          <w:rPr>
            <w:rStyle w:val="Hyperlink"/>
            <w:noProof/>
          </w:rPr>
          <w:t>Fully Accepted Admission</w:t>
        </w:r>
        <w:r w:rsidR="002246BE">
          <w:rPr>
            <w:noProof/>
            <w:webHidden/>
          </w:rPr>
          <w:tab/>
        </w:r>
        <w:r w:rsidR="002246BE">
          <w:rPr>
            <w:noProof/>
            <w:webHidden/>
          </w:rPr>
          <w:fldChar w:fldCharType="begin"/>
        </w:r>
        <w:r w:rsidR="002246BE">
          <w:rPr>
            <w:noProof/>
            <w:webHidden/>
          </w:rPr>
          <w:instrText xml:space="preserve"> PAGEREF _Toc505612491 \h </w:instrText>
        </w:r>
        <w:r w:rsidR="002246BE">
          <w:rPr>
            <w:noProof/>
            <w:webHidden/>
          </w:rPr>
        </w:r>
        <w:r w:rsidR="002246BE">
          <w:rPr>
            <w:noProof/>
            <w:webHidden/>
          </w:rPr>
          <w:fldChar w:fldCharType="separate"/>
        </w:r>
        <w:r w:rsidR="00284622">
          <w:rPr>
            <w:noProof/>
            <w:webHidden/>
          </w:rPr>
          <w:t>23</w:t>
        </w:r>
        <w:r w:rsidR="002246BE">
          <w:rPr>
            <w:noProof/>
            <w:webHidden/>
          </w:rPr>
          <w:fldChar w:fldCharType="end"/>
        </w:r>
      </w:hyperlink>
    </w:p>
    <w:p w14:paraId="45B0B57F" w14:textId="62EE15A9"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492" w:history="1">
        <w:r w:rsidR="002246BE" w:rsidRPr="006B7D15">
          <w:rPr>
            <w:rStyle w:val="Hyperlink"/>
            <w:noProof/>
          </w:rPr>
          <w:t>Minimum and Maximum Time for Completion from the date the Student Enters the First Class</w:t>
        </w:r>
        <w:r w:rsidR="002246BE">
          <w:rPr>
            <w:noProof/>
            <w:webHidden/>
          </w:rPr>
          <w:tab/>
        </w:r>
        <w:r w:rsidR="002246BE">
          <w:rPr>
            <w:noProof/>
            <w:webHidden/>
          </w:rPr>
          <w:fldChar w:fldCharType="begin"/>
        </w:r>
        <w:r w:rsidR="002246BE">
          <w:rPr>
            <w:noProof/>
            <w:webHidden/>
          </w:rPr>
          <w:instrText xml:space="preserve"> PAGEREF _Toc505612492 \h </w:instrText>
        </w:r>
        <w:r w:rsidR="002246BE">
          <w:rPr>
            <w:noProof/>
            <w:webHidden/>
          </w:rPr>
        </w:r>
        <w:r w:rsidR="002246BE">
          <w:rPr>
            <w:noProof/>
            <w:webHidden/>
          </w:rPr>
          <w:fldChar w:fldCharType="separate"/>
        </w:r>
        <w:r w:rsidR="00284622">
          <w:rPr>
            <w:noProof/>
            <w:webHidden/>
          </w:rPr>
          <w:t>23</w:t>
        </w:r>
        <w:r w:rsidR="002246BE">
          <w:rPr>
            <w:noProof/>
            <w:webHidden/>
          </w:rPr>
          <w:fldChar w:fldCharType="end"/>
        </w:r>
      </w:hyperlink>
    </w:p>
    <w:p w14:paraId="272F9B2F" w14:textId="43841DC4"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493" w:history="1">
        <w:r w:rsidR="002246BE" w:rsidRPr="006B7D15">
          <w:rPr>
            <w:rStyle w:val="Hyperlink"/>
            <w:noProof/>
          </w:rPr>
          <w:t>Definition of Full-Time Enrollment</w:t>
        </w:r>
        <w:r w:rsidR="002246BE">
          <w:rPr>
            <w:noProof/>
            <w:webHidden/>
          </w:rPr>
          <w:tab/>
        </w:r>
        <w:r w:rsidR="002246BE">
          <w:rPr>
            <w:noProof/>
            <w:webHidden/>
          </w:rPr>
          <w:fldChar w:fldCharType="begin"/>
        </w:r>
        <w:r w:rsidR="002246BE">
          <w:rPr>
            <w:noProof/>
            <w:webHidden/>
          </w:rPr>
          <w:instrText xml:space="preserve"> PAGEREF _Toc505612493 \h </w:instrText>
        </w:r>
        <w:r w:rsidR="002246BE">
          <w:rPr>
            <w:noProof/>
            <w:webHidden/>
          </w:rPr>
        </w:r>
        <w:r w:rsidR="002246BE">
          <w:rPr>
            <w:noProof/>
            <w:webHidden/>
          </w:rPr>
          <w:fldChar w:fldCharType="separate"/>
        </w:r>
        <w:r w:rsidR="00284622">
          <w:rPr>
            <w:noProof/>
            <w:webHidden/>
          </w:rPr>
          <w:t>24</w:t>
        </w:r>
        <w:r w:rsidR="002246BE">
          <w:rPr>
            <w:noProof/>
            <w:webHidden/>
          </w:rPr>
          <w:fldChar w:fldCharType="end"/>
        </w:r>
      </w:hyperlink>
    </w:p>
    <w:p w14:paraId="68612FF1" w14:textId="6D0D5105"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494" w:history="1">
        <w:r w:rsidR="002246BE" w:rsidRPr="006B7D15">
          <w:rPr>
            <w:rStyle w:val="Hyperlink"/>
            <w:rFonts w:eastAsia="Times"/>
            <w:noProof/>
          </w:rPr>
          <w:t>Non-Discriminatory Policy</w:t>
        </w:r>
        <w:r w:rsidR="002246BE">
          <w:rPr>
            <w:noProof/>
            <w:webHidden/>
          </w:rPr>
          <w:tab/>
        </w:r>
        <w:r w:rsidR="002246BE">
          <w:rPr>
            <w:noProof/>
            <w:webHidden/>
          </w:rPr>
          <w:fldChar w:fldCharType="begin"/>
        </w:r>
        <w:r w:rsidR="002246BE">
          <w:rPr>
            <w:noProof/>
            <w:webHidden/>
          </w:rPr>
          <w:instrText xml:space="preserve"> PAGEREF _Toc505612494 \h </w:instrText>
        </w:r>
        <w:r w:rsidR="002246BE">
          <w:rPr>
            <w:noProof/>
            <w:webHidden/>
          </w:rPr>
        </w:r>
        <w:r w:rsidR="002246BE">
          <w:rPr>
            <w:noProof/>
            <w:webHidden/>
          </w:rPr>
          <w:fldChar w:fldCharType="separate"/>
        </w:r>
        <w:r w:rsidR="00284622">
          <w:rPr>
            <w:noProof/>
            <w:webHidden/>
          </w:rPr>
          <w:t>24</w:t>
        </w:r>
        <w:r w:rsidR="002246BE">
          <w:rPr>
            <w:noProof/>
            <w:webHidden/>
          </w:rPr>
          <w:fldChar w:fldCharType="end"/>
        </w:r>
      </w:hyperlink>
    </w:p>
    <w:p w14:paraId="73791088" w14:textId="59A62EFA"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495" w:history="1">
        <w:r w:rsidR="002246BE" w:rsidRPr="006B7D15">
          <w:rPr>
            <w:rStyle w:val="Hyperlink"/>
            <w:noProof/>
          </w:rPr>
          <w:t>Family Education Rights and Privacy Act (FERPA)</w:t>
        </w:r>
        <w:r w:rsidR="002246BE">
          <w:rPr>
            <w:noProof/>
            <w:webHidden/>
          </w:rPr>
          <w:tab/>
        </w:r>
        <w:r w:rsidR="002246BE">
          <w:rPr>
            <w:noProof/>
            <w:webHidden/>
          </w:rPr>
          <w:fldChar w:fldCharType="begin"/>
        </w:r>
        <w:r w:rsidR="002246BE">
          <w:rPr>
            <w:noProof/>
            <w:webHidden/>
          </w:rPr>
          <w:instrText xml:space="preserve"> PAGEREF _Toc505612495 \h </w:instrText>
        </w:r>
        <w:r w:rsidR="002246BE">
          <w:rPr>
            <w:noProof/>
            <w:webHidden/>
          </w:rPr>
        </w:r>
        <w:r w:rsidR="002246BE">
          <w:rPr>
            <w:noProof/>
            <w:webHidden/>
          </w:rPr>
          <w:fldChar w:fldCharType="separate"/>
        </w:r>
        <w:r w:rsidR="00284622">
          <w:rPr>
            <w:noProof/>
            <w:webHidden/>
          </w:rPr>
          <w:t>24</w:t>
        </w:r>
        <w:r w:rsidR="002246BE">
          <w:rPr>
            <w:noProof/>
            <w:webHidden/>
          </w:rPr>
          <w:fldChar w:fldCharType="end"/>
        </w:r>
      </w:hyperlink>
    </w:p>
    <w:p w14:paraId="067C2566" w14:textId="5CD3CF80" w:rsidR="002246BE" w:rsidRDefault="00A14D8C">
      <w:pPr>
        <w:pStyle w:val="TOC1"/>
        <w:tabs>
          <w:tab w:val="right" w:leader="dot" w:pos="9350"/>
        </w:tabs>
        <w:rPr>
          <w:rFonts w:asciiTheme="minorHAnsi" w:eastAsiaTheme="minorEastAsia" w:hAnsiTheme="minorHAnsi" w:cstheme="minorBidi"/>
          <w:b w:val="0"/>
          <w:bCs w:val="0"/>
          <w:caps w:val="0"/>
          <w:noProof/>
          <w:sz w:val="22"/>
          <w:szCs w:val="22"/>
        </w:rPr>
      </w:pPr>
      <w:hyperlink w:anchor="_Toc505612496" w:history="1">
        <w:r w:rsidR="002246BE" w:rsidRPr="006B7D15">
          <w:rPr>
            <w:rStyle w:val="Hyperlink"/>
            <w:noProof/>
          </w:rPr>
          <w:t>IV. The Grading and enrollment System</w:t>
        </w:r>
        <w:r w:rsidR="002246BE">
          <w:rPr>
            <w:noProof/>
            <w:webHidden/>
          </w:rPr>
          <w:tab/>
        </w:r>
        <w:r w:rsidR="002246BE">
          <w:rPr>
            <w:noProof/>
            <w:webHidden/>
          </w:rPr>
          <w:fldChar w:fldCharType="begin"/>
        </w:r>
        <w:r w:rsidR="002246BE">
          <w:rPr>
            <w:noProof/>
            <w:webHidden/>
          </w:rPr>
          <w:instrText xml:space="preserve"> PAGEREF _Toc505612496 \h </w:instrText>
        </w:r>
        <w:r w:rsidR="002246BE">
          <w:rPr>
            <w:noProof/>
            <w:webHidden/>
          </w:rPr>
        </w:r>
        <w:r w:rsidR="002246BE">
          <w:rPr>
            <w:noProof/>
            <w:webHidden/>
          </w:rPr>
          <w:fldChar w:fldCharType="separate"/>
        </w:r>
        <w:r w:rsidR="00284622">
          <w:rPr>
            <w:noProof/>
            <w:webHidden/>
          </w:rPr>
          <w:t>25</w:t>
        </w:r>
        <w:r w:rsidR="002246BE">
          <w:rPr>
            <w:noProof/>
            <w:webHidden/>
          </w:rPr>
          <w:fldChar w:fldCharType="end"/>
        </w:r>
      </w:hyperlink>
    </w:p>
    <w:p w14:paraId="63B3746C" w14:textId="6C9F8CA9"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497" w:history="1">
        <w:r w:rsidR="002246BE" w:rsidRPr="006B7D15">
          <w:rPr>
            <w:rStyle w:val="Hyperlink"/>
            <w:noProof/>
          </w:rPr>
          <w:t>Grading System</w:t>
        </w:r>
        <w:r w:rsidR="002246BE">
          <w:rPr>
            <w:noProof/>
            <w:webHidden/>
          </w:rPr>
          <w:tab/>
        </w:r>
        <w:r w:rsidR="002246BE">
          <w:rPr>
            <w:noProof/>
            <w:webHidden/>
          </w:rPr>
          <w:fldChar w:fldCharType="begin"/>
        </w:r>
        <w:r w:rsidR="002246BE">
          <w:rPr>
            <w:noProof/>
            <w:webHidden/>
          </w:rPr>
          <w:instrText xml:space="preserve"> PAGEREF _Toc505612497 \h </w:instrText>
        </w:r>
        <w:r w:rsidR="002246BE">
          <w:rPr>
            <w:noProof/>
            <w:webHidden/>
          </w:rPr>
        </w:r>
        <w:r w:rsidR="002246BE">
          <w:rPr>
            <w:noProof/>
            <w:webHidden/>
          </w:rPr>
          <w:fldChar w:fldCharType="separate"/>
        </w:r>
        <w:r w:rsidR="00284622">
          <w:rPr>
            <w:noProof/>
            <w:webHidden/>
          </w:rPr>
          <w:t>25</w:t>
        </w:r>
        <w:r w:rsidR="002246BE">
          <w:rPr>
            <w:noProof/>
            <w:webHidden/>
          </w:rPr>
          <w:fldChar w:fldCharType="end"/>
        </w:r>
      </w:hyperlink>
    </w:p>
    <w:p w14:paraId="7686402D" w14:textId="2C7F1AE2"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498" w:history="1">
        <w:r w:rsidR="002246BE" w:rsidRPr="006B7D15">
          <w:rPr>
            <w:rStyle w:val="Hyperlink"/>
            <w:noProof/>
          </w:rPr>
          <w:t>Graduate Level Course Grade Requirement</w:t>
        </w:r>
        <w:r w:rsidR="002246BE">
          <w:rPr>
            <w:noProof/>
            <w:webHidden/>
          </w:rPr>
          <w:tab/>
        </w:r>
        <w:r w:rsidR="002246BE">
          <w:rPr>
            <w:noProof/>
            <w:webHidden/>
          </w:rPr>
          <w:fldChar w:fldCharType="begin"/>
        </w:r>
        <w:r w:rsidR="002246BE">
          <w:rPr>
            <w:noProof/>
            <w:webHidden/>
          </w:rPr>
          <w:instrText xml:space="preserve"> PAGEREF _Toc505612498 \h </w:instrText>
        </w:r>
        <w:r w:rsidR="002246BE">
          <w:rPr>
            <w:noProof/>
            <w:webHidden/>
          </w:rPr>
        </w:r>
        <w:r w:rsidR="002246BE">
          <w:rPr>
            <w:noProof/>
            <w:webHidden/>
          </w:rPr>
          <w:fldChar w:fldCharType="separate"/>
        </w:r>
        <w:r w:rsidR="00284622">
          <w:rPr>
            <w:noProof/>
            <w:webHidden/>
          </w:rPr>
          <w:t>25</w:t>
        </w:r>
        <w:r w:rsidR="002246BE">
          <w:rPr>
            <w:noProof/>
            <w:webHidden/>
          </w:rPr>
          <w:fldChar w:fldCharType="end"/>
        </w:r>
      </w:hyperlink>
    </w:p>
    <w:p w14:paraId="17590299" w14:textId="162B75E8"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499" w:history="1">
        <w:r w:rsidR="002246BE" w:rsidRPr="006B7D15">
          <w:rPr>
            <w:rStyle w:val="Hyperlink"/>
            <w:noProof/>
          </w:rPr>
          <w:t>Grade Point Average (GPA) Grading Scale</w:t>
        </w:r>
        <w:r w:rsidR="002246BE">
          <w:rPr>
            <w:noProof/>
            <w:webHidden/>
          </w:rPr>
          <w:tab/>
        </w:r>
        <w:r w:rsidR="002246BE">
          <w:rPr>
            <w:noProof/>
            <w:webHidden/>
          </w:rPr>
          <w:fldChar w:fldCharType="begin"/>
        </w:r>
        <w:r w:rsidR="002246BE">
          <w:rPr>
            <w:noProof/>
            <w:webHidden/>
          </w:rPr>
          <w:instrText xml:space="preserve"> PAGEREF _Toc505612499 \h </w:instrText>
        </w:r>
        <w:r w:rsidR="002246BE">
          <w:rPr>
            <w:noProof/>
            <w:webHidden/>
          </w:rPr>
        </w:r>
        <w:r w:rsidR="002246BE">
          <w:rPr>
            <w:noProof/>
            <w:webHidden/>
          </w:rPr>
          <w:fldChar w:fldCharType="separate"/>
        </w:r>
        <w:r w:rsidR="00284622">
          <w:rPr>
            <w:noProof/>
            <w:webHidden/>
          </w:rPr>
          <w:t>25</w:t>
        </w:r>
        <w:r w:rsidR="002246BE">
          <w:rPr>
            <w:noProof/>
            <w:webHidden/>
          </w:rPr>
          <w:fldChar w:fldCharType="end"/>
        </w:r>
      </w:hyperlink>
    </w:p>
    <w:p w14:paraId="4CC571FC" w14:textId="51C842AC"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00" w:history="1">
        <w:r w:rsidR="002246BE" w:rsidRPr="006B7D15">
          <w:rPr>
            <w:rStyle w:val="Hyperlink"/>
            <w:noProof/>
          </w:rPr>
          <w:t>End of Course Grading Policy</w:t>
        </w:r>
        <w:r w:rsidR="002246BE">
          <w:rPr>
            <w:noProof/>
            <w:webHidden/>
          </w:rPr>
          <w:tab/>
        </w:r>
        <w:r w:rsidR="002246BE">
          <w:rPr>
            <w:noProof/>
            <w:webHidden/>
          </w:rPr>
          <w:fldChar w:fldCharType="begin"/>
        </w:r>
        <w:r w:rsidR="002246BE">
          <w:rPr>
            <w:noProof/>
            <w:webHidden/>
          </w:rPr>
          <w:instrText xml:space="preserve"> PAGEREF _Toc505612500 \h </w:instrText>
        </w:r>
        <w:r w:rsidR="002246BE">
          <w:rPr>
            <w:noProof/>
            <w:webHidden/>
          </w:rPr>
        </w:r>
        <w:r w:rsidR="002246BE">
          <w:rPr>
            <w:noProof/>
            <w:webHidden/>
          </w:rPr>
          <w:fldChar w:fldCharType="separate"/>
        </w:r>
        <w:r w:rsidR="00284622">
          <w:rPr>
            <w:noProof/>
            <w:webHidden/>
          </w:rPr>
          <w:t>26</w:t>
        </w:r>
        <w:r w:rsidR="002246BE">
          <w:rPr>
            <w:noProof/>
            <w:webHidden/>
          </w:rPr>
          <w:fldChar w:fldCharType="end"/>
        </w:r>
      </w:hyperlink>
    </w:p>
    <w:p w14:paraId="4DB2B88C" w14:textId="7FD75F55"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01" w:history="1">
        <w:r w:rsidR="002246BE" w:rsidRPr="006B7D15">
          <w:rPr>
            <w:rStyle w:val="Hyperlink"/>
            <w:noProof/>
          </w:rPr>
          <w:t>Proctored Final, DBA Mid-Program Qualifying, and Program Comprehensive Exams</w:t>
        </w:r>
        <w:r w:rsidR="002246BE">
          <w:rPr>
            <w:noProof/>
            <w:webHidden/>
          </w:rPr>
          <w:tab/>
        </w:r>
        <w:r w:rsidR="002246BE">
          <w:rPr>
            <w:noProof/>
            <w:webHidden/>
          </w:rPr>
          <w:fldChar w:fldCharType="begin"/>
        </w:r>
        <w:r w:rsidR="002246BE">
          <w:rPr>
            <w:noProof/>
            <w:webHidden/>
          </w:rPr>
          <w:instrText xml:space="preserve"> PAGEREF _Toc505612501 \h </w:instrText>
        </w:r>
        <w:r w:rsidR="002246BE">
          <w:rPr>
            <w:noProof/>
            <w:webHidden/>
          </w:rPr>
        </w:r>
        <w:r w:rsidR="002246BE">
          <w:rPr>
            <w:noProof/>
            <w:webHidden/>
          </w:rPr>
          <w:fldChar w:fldCharType="separate"/>
        </w:r>
        <w:r w:rsidR="00284622">
          <w:rPr>
            <w:noProof/>
            <w:webHidden/>
          </w:rPr>
          <w:t>26</w:t>
        </w:r>
        <w:r w:rsidR="002246BE">
          <w:rPr>
            <w:noProof/>
            <w:webHidden/>
          </w:rPr>
          <w:fldChar w:fldCharType="end"/>
        </w:r>
      </w:hyperlink>
    </w:p>
    <w:p w14:paraId="5C5EB131" w14:textId="051C352E"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02" w:history="1">
        <w:r w:rsidR="002246BE" w:rsidRPr="006B7D15">
          <w:rPr>
            <w:rStyle w:val="Hyperlink"/>
            <w:noProof/>
          </w:rPr>
          <w:t>Student Conduct</w:t>
        </w:r>
        <w:r w:rsidR="002246BE">
          <w:rPr>
            <w:noProof/>
            <w:webHidden/>
          </w:rPr>
          <w:tab/>
        </w:r>
        <w:r w:rsidR="002246BE">
          <w:rPr>
            <w:noProof/>
            <w:webHidden/>
          </w:rPr>
          <w:fldChar w:fldCharType="begin"/>
        </w:r>
        <w:r w:rsidR="002246BE">
          <w:rPr>
            <w:noProof/>
            <w:webHidden/>
          </w:rPr>
          <w:instrText xml:space="preserve"> PAGEREF _Toc505612502 \h </w:instrText>
        </w:r>
        <w:r w:rsidR="002246BE">
          <w:rPr>
            <w:noProof/>
            <w:webHidden/>
          </w:rPr>
        </w:r>
        <w:r w:rsidR="002246BE">
          <w:rPr>
            <w:noProof/>
            <w:webHidden/>
          </w:rPr>
          <w:fldChar w:fldCharType="separate"/>
        </w:r>
        <w:r w:rsidR="00284622">
          <w:rPr>
            <w:noProof/>
            <w:webHidden/>
          </w:rPr>
          <w:t>26</w:t>
        </w:r>
        <w:r w:rsidR="002246BE">
          <w:rPr>
            <w:noProof/>
            <w:webHidden/>
          </w:rPr>
          <w:fldChar w:fldCharType="end"/>
        </w:r>
      </w:hyperlink>
    </w:p>
    <w:p w14:paraId="37C098F1" w14:textId="39E6852C"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03" w:history="1">
        <w:r w:rsidR="002246BE" w:rsidRPr="006B7D15">
          <w:rPr>
            <w:rStyle w:val="Hyperlink"/>
            <w:noProof/>
          </w:rPr>
          <w:t>Academic Integrity and Intellectual Property Rights</w:t>
        </w:r>
        <w:r w:rsidR="002246BE">
          <w:rPr>
            <w:noProof/>
            <w:webHidden/>
          </w:rPr>
          <w:tab/>
        </w:r>
        <w:r w:rsidR="002246BE">
          <w:rPr>
            <w:noProof/>
            <w:webHidden/>
          </w:rPr>
          <w:fldChar w:fldCharType="begin"/>
        </w:r>
        <w:r w:rsidR="002246BE">
          <w:rPr>
            <w:noProof/>
            <w:webHidden/>
          </w:rPr>
          <w:instrText xml:space="preserve"> PAGEREF _Toc505612503 \h </w:instrText>
        </w:r>
        <w:r w:rsidR="002246BE">
          <w:rPr>
            <w:noProof/>
            <w:webHidden/>
          </w:rPr>
        </w:r>
        <w:r w:rsidR="002246BE">
          <w:rPr>
            <w:noProof/>
            <w:webHidden/>
          </w:rPr>
          <w:fldChar w:fldCharType="separate"/>
        </w:r>
        <w:r w:rsidR="00284622">
          <w:rPr>
            <w:noProof/>
            <w:webHidden/>
          </w:rPr>
          <w:t>27</w:t>
        </w:r>
        <w:r w:rsidR="002246BE">
          <w:rPr>
            <w:noProof/>
            <w:webHidden/>
          </w:rPr>
          <w:fldChar w:fldCharType="end"/>
        </w:r>
      </w:hyperlink>
    </w:p>
    <w:p w14:paraId="72B81DDB" w14:textId="3443550F"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04" w:history="1">
        <w:r w:rsidR="002246BE" w:rsidRPr="006B7D15">
          <w:rPr>
            <w:rStyle w:val="Hyperlink"/>
            <w:noProof/>
          </w:rPr>
          <w:t>Copyright and Intellectual Property Rights</w:t>
        </w:r>
        <w:r w:rsidR="002246BE">
          <w:rPr>
            <w:noProof/>
            <w:webHidden/>
          </w:rPr>
          <w:tab/>
        </w:r>
        <w:r w:rsidR="002246BE">
          <w:rPr>
            <w:noProof/>
            <w:webHidden/>
          </w:rPr>
          <w:fldChar w:fldCharType="begin"/>
        </w:r>
        <w:r w:rsidR="002246BE">
          <w:rPr>
            <w:noProof/>
            <w:webHidden/>
          </w:rPr>
          <w:instrText xml:space="preserve"> PAGEREF _Toc505612504 \h </w:instrText>
        </w:r>
        <w:r w:rsidR="002246BE">
          <w:rPr>
            <w:noProof/>
            <w:webHidden/>
          </w:rPr>
        </w:r>
        <w:r w:rsidR="002246BE">
          <w:rPr>
            <w:noProof/>
            <w:webHidden/>
          </w:rPr>
          <w:fldChar w:fldCharType="separate"/>
        </w:r>
        <w:r w:rsidR="00284622">
          <w:rPr>
            <w:noProof/>
            <w:webHidden/>
          </w:rPr>
          <w:t>27</w:t>
        </w:r>
        <w:r w:rsidR="002246BE">
          <w:rPr>
            <w:noProof/>
            <w:webHidden/>
          </w:rPr>
          <w:fldChar w:fldCharType="end"/>
        </w:r>
      </w:hyperlink>
    </w:p>
    <w:p w14:paraId="1C5E3F44" w14:textId="565BE0E4"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05" w:history="1">
        <w:r w:rsidR="002246BE" w:rsidRPr="006B7D15">
          <w:rPr>
            <w:rStyle w:val="Hyperlink"/>
            <w:noProof/>
          </w:rPr>
          <w:t>Student Identity Verification</w:t>
        </w:r>
        <w:r w:rsidR="002246BE">
          <w:rPr>
            <w:noProof/>
            <w:webHidden/>
          </w:rPr>
          <w:tab/>
        </w:r>
        <w:r w:rsidR="002246BE">
          <w:rPr>
            <w:noProof/>
            <w:webHidden/>
          </w:rPr>
          <w:fldChar w:fldCharType="begin"/>
        </w:r>
        <w:r w:rsidR="002246BE">
          <w:rPr>
            <w:noProof/>
            <w:webHidden/>
          </w:rPr>
          <w:instrText xml:space="preserve"> PAGEREF _Toc505612505 \h </w:instrText>
        </w:r>
        <w:r w:rsidR="002246BE">
          <w:rPr>
            <w:noProof/>
            <w:webHidden/>
          </w:rPr>
        </w:r>
        <w:r w:rsidR="002246BE">
          <w:rPr>
            <w:noProof/>
            <w:webHidden/>
          </w:rPr>
          <w:fldChar w:fldCharType="separate"/>
        </w:r>
        <w:r w:rsidR="00284622">
          <w:rPr>
            <w:noProof/>
            <w:webHidden/>
          </w:rPr>
          <w:t>27</w:t>
        </w:r>
        <w:r w:rsidR="002246BE">
          <w:rPr>
            <w:noProof/>
            <w:webHidden/>
          </w:rPr>
          <w:fldChar w:fldCharType="end"/>
        </w:r>
      </w:hyperlink>
    </w:p>
    <w:p w14:paraId="66ADCBF9" w14:textId="39C8951C"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06" w:history="1">
        <w:r w:rsidR="002246BE" w:rsidRPr="006B7D15">
          <w:rPr>
            <w:rStyle w:val="Hyperlink"/>
            <w:noProof/>
          </w:rPr>
          <w:t>Enrollment</w:t>
        </w:r>
        <w:r w:rsidR="002246BE">
          <w:rPr>
            <w:noProof/>
            <w:webHidden/>
          </w:rPr>
          <w:tab/>
        </w:r>
        <w:r w:rsidR="002246BE">
          <w:rPr>
            <w:noProof/>
            <w:webHidden/>
          </w:rPr>
          <w:fldChar w:fldCharType="begin"/>
        </w:r>
        <w:r w:rsidR="002246BE">
          <w:rPr>
            <w:noProof/>
            <w:webHidden/>
          </w:rPr>
          <w:instrText xml:space="preserve"> PAGEREF _Toc505612506 \h </w:instrText>
        </w:r>
        <w:r w:rsidR="002246BE">
          <w:rPr>
            <w:noProof/>
            <w:webHidden/>
          </w:rPr>
        </w:r>
        <w:r w:rsidR="002246BE">
          <w:rPr>
            <w:noProof/>
            <w:webHidden/>
          </w:rPr>
          <w:fldChar w:fldCharType="separate"/>
        </w:r>
        <w:r w:rsidR="00284622">
          <w:rPr>
            <w:noProof/>
            <w:webHidden/>
          </w:rPr>
          <w:t>28</w:t>
        </w:r>
        <w:r w:rsidR="002246BE">
          <w:rPr>
            <w:noProof/>
            <w:webHidden/>
          </w:rPr>
          <w:fldChar w:fldCharType="end"/>
        </w:r>
      </w:hyperlink>
    </w:p>
    <w:p w14:paraId="3476F91B" w14:textId="18453519"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07" w:history="1">
        <w:r w:rsidR="002246BE" w:rsidRPr="006B7D15">
          <w:rPr>
            <w:rStyle w:val="Hyperlink"/>
            <w:noProof/>
          </w:rPr>
          <w:t>Incomplete Grade Request</w:t>
        </w:r>
        <w:r w:rsidR="002246BE">
          <w:rPr>
            <w:noProof/>
            <w:webHidden/>
          </w:rPr>
          <w:tab/>
        </w:r>
        <w:r w:rsidR="002246BE">
          <w:rPr>
            <w:noProof/>
            <w:webHidden/>
          </w:rPr>
          <w:fldChar w:fldCharType="begin"/>
        </w:r>
        <w:r w:rsidR="002246BE">
          <w:rPr>
            <w:noProof/>
            <w:webHidden/>
          </w:rPr>
          <w:instrText xml:space="preserve"> PAGEREF _Toc505612507 \h </w:instrText>
        </w:r>
        <w:r w:rsidR="002246BE">
          <w:rPr>
            <w:noProof/>
            <w:webHidden/>
          </w:rPr>
        </w:r>
        <w:r w:rsidR="002246BE">
          <w:rPr>
            <w:noProof/>
            <w:webHidden/>
          </w:rPr>
          <w:fldChar w:fldCharType="separate"/>
        </w:r>
        <w:r w:rsidR="00284622">
          <w:rPr>
            <w:noProof/>
            <w:webHidden/>
          </w:rPr>
          <w:t>28</w:t>
        </w:r>
        <w:r w:rsidR="002246BE">
          <w:rPr>
            <w:noProof/>
            <w:webHidden/>
          </w:rPr>
          <w:fldChar w:fldCharType="end"/>
        </w:r>
      </w:hyperlink>
    </w:p>
    <w:p w14:paraId="533F5EFE" w14:textId="170B723F"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08" w:history="1">
        <w:r w:rsidR="002246BE" w:rsidRPr="006B7D15">
          <w:rPr>
            <w:rStyle w:val="Hyperlink"/>
            <w:noProof/>
          </w:rPr>
          <w:t>Withdrawal</w:t>
        </w:r>
        <w:r w:rsidR="002246BE">
          <w:rPr>
            <w:noProof/>
            <w:webHidden/>
          </w:rPr>
          <w:tab/>
        </w:r>
        <w:r w:rsidR="002246BE">
          <w:rPr>
            <w:noProof/>
            <w:webHidden/>
          </w:rPr>
          <w:fldChar w:fldCharType="begin"/>
        </w:r>
        <w:r w:rsidR="002246BE">
          <w:rPr>
            <w:noProof/>
            <w:webHidden/>
          </w:rPr>
          <w:instrText xml:space="preserve"> PAGEREF _Toc505612508 \h </w:instrText>
        </w:r>
        <w:r w:rsidR="002246BE">
          <w:rPr>
            <w:noProof/>
            <w:webHidden/>
          </w:rPr>
        </w:r>
        <w:r w:rsidR="002246BE">
          <w:rPr>
            <w:noProof/>
            <w:webHidden/>
          </w:rPr>
          <w:fldChar w:fldCharType="separate"/>
        </w:r>
        <w:r w:rsidR="00284622">
          <w:rPr>
            <w:noProof/>
            <w:webHidden/>
          </w:rPr>
          <w:t>28</w:t>
        </w:r>
        <w:r w:rsidR="002246BE">
          <w:rPr>
            <w:noProof/>
            <w:webHidden/>
          </w:rPr>
          <w:fldChar w:fldCharType="end"/>
        </w:r>
      </w:hyperlink>
    </w:p>
    <w:p w14:paraId="412C1C7A" w14:textId="576A5783"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09" w:history="1">
        <w:r w:rsidR="002246BE" w:rsidRPr="006B7D15">
          <w:rPr>
            <w:rStyle w:val="Hyperlink"/>
            <w:noProof/>
          </w:rPr>
          <w:t>Attendance/Absence Policy</w:t>
        </w:r>
        <w:r w:rsidR="002246BE">
          <w:rPr>
            <w:noProof/>
            <w:webHidden/>
          </w:rPr>
          <w:tab/>
        </w:r>
        <w:r w:rsidR="002246BE">
          <w:rPr>
            <w:noProof/>
            <w:webHidden/>
          </w:rPr>
          <w:fldChar w:fldCharType="begin"/>
        </w:r>
        <w:r w:rsidR="002246BE">
          <w:rPr>
            <w:noProof/>
            <w:webHidden/>
          </w:rPr>
          <w:instrText xml:space="preserve"> PAGEREF _Toc505612509 \h </w:instrText>
        </w:r>
        <w:r w:rsidR="002246BE">
          <w:rPr>
            <w:noProof/>
            <w:webHidden/>
          </w:rPr>
        </w:r>
        <w:r w:rsidR="002246BE">
          <w:rPr>
            <w:noProof/>
            <w:webHidden/>
          </w:rPr>
          <w:fldChar w:fldCharType="separate"/>
        </w:r>
        <w:r w:rsidR="00284622">
          <w:rPr>
            <w:noProof/>
            <w:webHidden/>
          </w:rPr>
          <w:t>28</w:t>
        </w:r>
        <w:r w:rsidR="002246BE">
          <w:rPr>
            <w:noProof/>
            <w:webHidden/>
          </w:rPr>
          <w:fldChar w:fldCharType="end"/>
        </w:r>
      </w:hyperlink>
    </w:p>
    <w:p w14:paraId="544D44DE" w14:textId="58830D80"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10" w:history="1">
        <w:r w:rsidR="002246BE" w:rsidRPr="006B7D15">
          <w:rPr>
            <w:rStyle w:val="Hyperlink"/>
            <w:noProof/>
          </w:rPr>
          <w:t>Leave of Absence</w:t>
        </w:r>
        <w:r w:rsidR="002246BE">
          <w:rPr>
            <w:noProof/>
            <w:webHidden/>
          </w:rPr>
          <w:tab/>
        </w:r>
        <w:r w:rsidR="002246BE">
          <w:rPr>
            <w:noProof/>
            <w:webHidden/>
          </w:rPr>
          <w:fldChar w:fldCharType="begin"/>
        </w:r>
        <w:r w:rsidR="002246BE">
          <w:rPr>
            <w:noProof/>
            <w:webHidden/>
          </w:rPr>
          <w:instrText xml:space="preserve"> PAGEREF _Toc505612510 \h </w:instrText>
        </w:r>
        <w:r w:rsidR="002246BE">
          <w:rPr>
            <w:noProof/>
            <w:webHidden/>
          </w:rPr>
        </w:r>
        <w:r w:rsidR="002246BE">
          <w:rPr>
            <w:noProof/>
            <w:webHidden/>
          </w:rPr>
          <w:fldChar w:fldCharType="separate"/>
        </w:r>
        <w:r w:rsidR="00284622">
          <w:rPr>
            <w:noProof/>
            <w:webHidden/>
          </w:rPr>
          <w:t>28</w:t>
        </w:r>
        <w:r w:rsidR="002246BE">
          <w:rPr>
            <w:noProof/>
            <w:webHidden/>
          </w:rPr>
          <w:fldChar w:fldCharType="end"/>
        </w:r>
      </w:hyperlink>
    </w:p>
    <w:p w14:paraId="3357DC9B" w14:textId="292E9AFF"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11" w:history="1">
        <w:r w:rsidR="002246BE" w:rsidRPr="006B7D15">
          <w:rPr>
            <w:rStyle w:val="Hyperlink"/>
            <w:noProof/>
          </w:rPr>
          <w:t>Military Deployment Leave of Absence</w:t>
        </w:r>
        <w:r w:rsidR="002246BE">
          <w:rPr>
            <w:noProof/>
            <w:webHidden/>
          </w:rPr>
          <w:tab/>
        </w:r>
        <w:r w:rsidR="002246BE">
          <w:rPr>
            <w:noProof/>
            <w:webHidden/>
          </w:rPr>
          <w:fldChar w:fldCharType="begin"/>
        </w:r>
        <w:r w:rsidR="002246BE">
          <w:rPr>
            <w:noProof/>
            <w:webHidden/>
          </w:rPr>
          <w:instrText xml:space="preserve"> PAGEREF _Toc505612511 \h </w:instrText>
        </w:r>
        <w:r w:rsidR="002246BE">
          <w:rPr>
            <w:noProof/>
            <w:webHidden/>
          </w:rPr>
        </w:r>
        <w:r w:rsidR="002246BE">
          <w:rPr>
            <w:noProof/>
            <w:webHidden/>
          </w:rPr>
          <w:fldChar w:fldCharType="separate"/>
        </w:r>
        <w:r w:rsidR="00284622">
          <w:rPr>
            <w:noProof/>
            <w:webHidden/>
          </w:rPr>
          <w:t>29</w:t>
        </w:r>
        <w:r w:rsidR="002246BE">
          <w:rPr>
            <w:noProof/>
            <w:webHidden/>
          </w:rPr>
          <w:fldChar w:fldCharType="end"/>
        </w:r>
      </w:hyperlink>
    </w:p>
    <w:p w14:paraId="4CB6E59F" w14:textId="2FFC660B"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12" w:history="1">
        <w:r w:rsidR="002246BE" w:rsidRPr="006B7D15">
          <w:rPr>
            <w:rStyle w:val="Hyperlink"/>
            <w:noProof/>
          </w:rPr>
          <w:t>Tardiness</w:t>
        </w:r>
        <w:r w:rsidR="002246BE">
          <w:rPr>
            <w:noProof/>
            <w:webHidden/>
          </w:rPr>
          <w:tab/>
        </w:r>
        <w:r w:rsidR="002246BE">
          <w:rPr>
            <w:noProof/>
            <w:webHidden/>
          </w:rPr>
          <w:fldChar w:fldCharType="begin"/>
        </w:r>
        <w:r w:rsidR="002246BE">
          <w:rPr>
            <w:noProof/>
            <w:webHidden/>
          </w:rPr>
          <w:instrText xml:space="preserve"> PAGEREF _Toc505612512 \h </w:instrText>
        </w:r>
        <w:r w:rsidR="002246BE">
          <w:rPr>
            <w:noProof/>
            <w:webHidden/>
          </w:rPr>
        </w:r>
        <w:r w:rsidR="002246BE">
          <w:rPr>
            <w:noProof/>
            <w:webHidden/>
          </w:rPr>
          <w:fldChar w:fldCharType="separate"/>
        </w:r>
        <w:r w:rsidR="00284622">
          <w:rPr>
            <w:noProof/>
            <w:webHidden/>
          </w:rPr>
          <w:t>29</w:t>
        </w:r>
        <w:r w:rsidR="002246BE">
          <w:rPr>
            <w:noProof/>
            <w:webHidden/>
          </w:rPr>
          <w:fldChar w:fldCharType="end"/>
        </w:r>
      </w:hyperlink>
    </w:p>
    <w:p w14:paraId="1F93F143" w14:textId="32413962"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13" w:history="1">
        <w:r w:rsidR="002246BE" w:rsidRPr="006B7D15">
          <w:rPr>
            <w:rStyle w:val="Hyperlink"/>
            <w:noProof/>
          </w:rPr>
          <w:t>Administrative Withdrawal and or Dismissal/Termination</w:t>
        </w:r>
        <w:r w:rsidR="002246BE">
          <w:rPr>
            <w:noProof/>
            <w:webHidden/>
          </w:rPr>
          <w:tab/>
        </w:r>
        <w:r w:rsidR="002246BE">
          <w:rPr>
            <w:noProof/>
            <w:webHidden/>
          </w:rPr>
          <w:fldChar w:fldCharType="begin"/>
        </w:r>
        <w:r w:rsidR="002246BE">
          <w:rPr>
            <w:noProof/>
            <w:webHidden/>
          </w:rPr>
          <w:instrText xml:space="preserve"> PAGEREF _Toc505612513 \h </w:instrText>
        </w:r>
        <w:r w:rsidR="002246BE">
          <w:rPr>
            <w:noProof/>
            <w:webHidden/>
          </w:rPr>
        </w:r>
        <w:r w:rsidR="002246BE">
          <w:rPr>
            <w:noProof/>
            <w:webHidden/>
          </w:rPr>
          <w:fldChar w:fldCharType="separate"/>
        </w:r>
        <w:r w:rsidR="00284622">
          <w:rPr>
            <w:noProof/>
            <w:webHidden/>
          </w:rPr>
          <w:t>29</w:t>
        </w:r>
        <w:r w:rsidR="002246BE">
          <w:rPr>
            <w:noProof/>
            <w:webHidden/>
          </w:rPr>
          <w:fldChar w:fldCharType="end"/>
        </w:r>
      </w:hyperlink>
    </w:p>
    <w:p w14:paraId="099B4B6B" w14:textId="2E0A0EDD"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14" w:history="1">
        <w:r w:rsidR="002246BE" w:rsidRPr="006B7D15">
          <w:rPr>
            <w:rStyle w:val="Hyperlink"/>
            <w:noProof/>
          </w:rPr>
          <w:t>Academic Progress and Achievement</w:t>
        </w:r>
        <w:r w:rsidR="002246BE">
          <w:rPr>
            <w:noProof/>
            <w:webHidden/>
          </w:rPr>
          <w:tab/>
        </w:r>
        <w:r w:rsidR="002246BE">
          <w:rPr>
            <w:noProof/>
            <w:webHidden/>
          </w:rPr>
          <w:fldChar w:fldCharType="begin"/>
        </w:r>
        <w:r w:rsidR="002246BE">
          <w:rPr>
            <w:noProof/>
            <w:webHidden/>
          </w:rPr>
          <w:instrText xml:space="preserve"> PAGEREF _Toc505612514 \h </w:instrText>
        </w:r>
        <w:r w:rsidR="002246BE">
          <w:rPr>
            <w:noProof/>
            <w:webHidden/>
          </w:rPr>
        </w:r>
        <w:r w:rsidR="002246BE">
          <w:rPr>
            <w:noProof/>
            <w:webHidden/>
          </w:rPr>
          <w:fldChar w:fldCharType="separate"/>
        </w:r>
        <w:r w:rsidR="00284622">
          <w:rPr>
            <w:noProof/>
            <w:webHidden/>
          </w:rPr>
          <w:t>29</w:t>
        </w:r>
        <w:r w:rsidR="002246BE">
          <w:rPr>
            <w:noProof/>
            <w:webHidden/>
          </w:rPr>
          <w:fldChar w:fldCharType="end"/>
        </w:r>
      </w:hyperlink>
    </w:p>
    <w:p w14:paraId="25A90491" w14:textId="4F615F4C"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515" w:history="1">
        <w:r w:rsidR="002246BE" w:rsidRPr="006B7D15">
          <w:rPr>
            <w:rStyle w:val="Hyperlink"/>
            <w:noProof/>
          </w:rPr>
          <w:t>Basic Policy on Student Progress and Achievement</w:t>
        </w:r>
        <w:r w:rsidR="002246BE">
          <w:rPr>
            <w:noProof/>
            <w:webHidden/>
          </w:rPr>
          <w:tab/>
        </w:r>
        <w:r w:rsidR="002246BE">
          <w:rPr>
            <w:noProof/>
            <w:webHidden/>
          </w:rPr>
          <w:fldChar w:fldCharType="begin"/>
        </w:r>
        <w:r w:rsidR="002246BE">
          <w:rPr>
            <w:noProof/>
            <w:webHidden/>
          </w:rPr>
          <w:instrText xml:space="preserve"> PAGEREF _Toc505612515 \h </w:instrText>
        </w:r>
        <w:r w:rsidR="002246BE">
          <w:rPr>
            <w:noProof/>
            <w:webHidden/>
          </w:rPr>
        </w:r>
        <w:r w:rsidR="002246BE">
          <w:rPr>
            <w:noProof/>
            <w:webHidden/>
          </w:rPr>
          <w:fldChar w:fldCharType="separate"/>
        </w:r>
        <w:r w:rsidR="00284622">
          <w:rPr>
            <w:noProof/>
            <w:webHidden/>
          </w:rPr>
          <w:t>29</w:t>
        </w:r>
        <w:r w:rsidR="002246BE">
          <w:rPr>
            <w:noProof/>
            <w:webHidden/>
          </w:rPr>
          <w:fldChar w:fldCharType="end"/>
        </w:r>
      </w:hyperlink>
    </w:p>
    <w:p w14:paraId="6020E718" w14:textId="22183E65"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16" w:history="1">
        <w:r w:rsidR="002246BE" w:rsidRPr="006B7D15">
          <w:rPr>
            <w:rStyle w:val="Hyperlink"/>
            <w:noProof/>
          </w:rPr>
          <w:t>Expectations of the Student</w:t>
        </w:r>
        <w:r w:rsidR="002246BE">
          <w:rPr>
            <w:noProof/>
            <w:webHidden/>
          </w:rPr>
          <w:tab/>
        </w:r>
        <w:r w:rsidR="002246BE">
          <w:rPr>
            <w:noProof/>
            <w:webHidden/>
          </w:rPr>
          <w:fldChar w:fldCharType="begin"/>
        </w:r>
        <w:r w:rsidR="002246BE">
          <w:rPr>
            <w:noProof/>
            <w:webHidden/>
          </w:rPr>
          <w:instrText xml:space="preserve"> PAGEREF _Toc505612516 \h </w:instrText>
        </w:r>
        <w:r w:rsidR="002246BE">
          <w:rPr>
            <w:noProof/>
            <w:webHidden/>
          </w:rPr>
        </w:r>
        <w:r w:rsidR="002246BE">
          <w:rPr>
            <w:noProof/>
            <w:webHidden/>
          </w:rPr>
          <w:fldChar w:fldCharType="separate"/>
        </w:r>
        <w:r w:rsidR="00284622">
          <w:rPr>
            <w:noProof/>
            <w:webHidden/>
          </w:rPr>
          <w:t>29</w:t>
        </w:r>
        <w:r w:rsidR="002246BE">
          <w:rPr>
            <w:noProof/>
            <w:webHidden/>
          </w:rPr>
          <w:fldChar w:fldCharType="end"/>
        </w:r>
      </w:hyperlink>
    </w:p>
    <w:p w14:paraId="694E7B4D" w14:textId="031BCB4A"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17" w:history="1">
        <w:r w:rsidR="002246BE" w:rsidRPr="006B7D15">
          <w:rPr>
            <w:rStyle w:val="Hyperlink"/>
            <w:noProof/>
          </w:rPr>
          <w:t>Academic Probation</w:t>
        </w:r>
        <w:r w:rsidR="002246BE">
          <w:rPr>
            <w:noProof/>
            <w:webHidden/>
          </w:rPr>
          <w:tab/>
        </w:r>
        <w:r w:rsidR="002246BE">
          <w:rPr>
            <w:noProof/>
            <w:webHidden/>
          </w:rPr>
          <w:fldChar w:fldCharType="begin"/>
        </w:r>
        <w:r w:rsidR="002246BE">
          <w:rPr>
            <w:noProof/>
            <w:webHidden/>
          </w:rPr>
          <w:instrText xml:space="preserve"> PAGEREF _Toc505612517 \h </w:instrText>
        </w:r>
        <w:r w:rsidR="002246BE">
          <w:rPr>
            <w:noProof/>
            <w:webHidden/>
          </w:rPr>
        </w:r>
        <w:r w:rsidR="002246BE">
          <w:rPr>
            <w:noProof/>
            <w:webHidden/>
          </w:rPr>
          <w:fldChar w:fldCharType="separate"/>
        </w:r>
        <w:r w:rsidR="00284622">
          <w:rPr>
            <w:noProof/>
            <w:webHidden/>
          </w:rPr>
          <w:t>30</w:t>
        </w:r>
        <w:r w:rsidR="002246BE">
          <w:rPr>
            <w:noProof/>
            <w:webHidden/>
          </w:rPr>
          <w:fldChar w:fldCharType="end"/>
        </w:r>
      </w:hyperlink>
    </w:p>
    <w:p w14:paraId="02DD3548" w14:textId="637556BA"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18" w:history="1">
        <w:r w:rsidR="002246BE" w:rsidRPr="006B7D15">
          <w:rPr>
            <w:rStyle w:val="Hyperlink"/>
            <w:noProof/>
          </w:rPr>
          <w:t>Academic Dismissal (Terminated)</w:t>
        </w:r>
        <w:r w:rsidR="002246BE">
          <w:rPr>
            <w:noProof/>
            <w:webHidden/>
          </w:rPr>
          <w:tab/>
        </w:r>
        <w:r w:rsidR="002246BE">
          <w:rPr>
            <w:noProof/>
            <w:webHidden/>
          </w:rPr>
          <w:fldChar w:fldCharType="begin"/>
        </w:r>
        <w:r w:rsidR="002246BE">
          <w:rPr>
            <w:noProof/>
            <w:webHidden/>
          </w:rPr>
          <w:instrText xml:space="preserve"> PAGEREF _Toc505612518 \h </w:instrText>
        </w:r>
        <w:r w:rsidR="002246BE">
          <w:rPr>
            <w:noProof/>
            <w:webHidden/>
          </w:rPr>
        </w:r>
        <w:r w:rsidR="002246BE">
          <w:rPr>
            <w:noProof/>
            <w:webHidden/>
          </w:rPr>
          <w:fldChar w:fldCharType="separate"/>
        </w:r>
        <w:r w:rsidR="00284622">
          <w:rPr>
            <w:noProof/>
            <w:webHidden/>
          </w:rPr>
          <w:t>30</w:t>
        </w:r>
        <w:r w:rsidR="002246BE">
          <w:rPr>
            <w:noProof/>
            <w:webHidden/>
          </w:rPr>
          <w:fldChar w:fldCharType="end"/>
        </w:r>
      </w:hyperlink>
    </w:p>
    <w:p w14:paraId="7B51CBBE" w14:textId="68356F35"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19" w:history="1">
        <w:r w:rsidR="002246BE" w:rsidRPr="006B7D15">
          <w:rPr>
            <w:rStyle w:val="Hyperlink"/>
            <w:noProof/>
          </w:rPr>
          <w:t>Student Reinstatement</w:t>
        </w:r>
        <w:r w:rsidR="002246BE">
          <w:rPr>
            <w:noProof/>
            <w:webHidden/>
          </w:rPr>
          <w:tab/>
        </w:r>
        <w:r w:rsidR="002246BE">
          <w:rPr>
            <w:noProof/>
            <w:webHidden/>
          </w:rPr>
          <w:fldChar w:fldCharType="begin"/>
        </w:r>
        <w:r w:rsidR="002246BE">
          <w:rPr>
            <w:noProof/>
            <w:webHidden/>
          </w:rPr>
          <w:instrText xml:space="preserve"> PAGEREF _Toc505612519 \h </w:instrText>
        </w:r>
        <w:r w:rsidR="002246BE">
          <w:rPr>
            <w:noProof/>
            <w:webHidden/>
          </w:rPr>
        </w:r>
        <w:r w:rsidR="002246BE">
          <w:rPr>
            <w:noProof/>
            <w:webHidden/>
          </w:rPr>
          <w:fldChar w:fldCharType="separate"/>
        </w:r>
        <w:r w:rsidR="00284622">
          <w:rPr>
            <w:noProof/>
            <w:webHidden/>
          </w:rPr>
          <w:t>30</w:t>
        </w:r>
        <w:r w:rsidR="002246BE">
          <w:rPr>
            <w:noProof/>
            <w:webHidden/>
          </w:rPr>
          <w:fldChar w:fldCharType="end"/>
        </w:r>
      </w:hyperlink>
    </w:p>
    <w:p w14:paraId="0C0227E6" w14:textId="21C920CD"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20" w:history="1">
        <w:r w:rsidR="002246BE" w:rsidRPr="006B7D15">
          <w:rPr>
            <w:rStyle w:val="Hyperlink"/>
            <w:noProof/>
          </w:rPr>
          <w:t>What the Student Can Expect of the Professor</w:t>
        </w:r>
        <w:r w:rsidR="002246BE">
          <w:rPr>
            <w:noProof/>
            <w:webHidden/>
          </w:rPr>
          <w:tab/>
        </w:r>
        <w:r w:rsidR="002246BE">
          <w:rPr>
            <w:noProof/>
            <w:webHidden/>
          </w:rPr>
          <w:fldChar w:fldCharType="begin"/>
        </w:r>
        <w:r w:rsidR="002246BE">
          <w:rPr>
            <w:noProof/>
            <w:webHidden/>
          </w:rPr>
          <w:instrText xml:space="preserve"> PAGEREF _Toc505612520 \h </w:instrText>
        </w:r>
        <w:r w:rsidR="002246BE">
          <w:rPr>
            <w:noProof/>
            <w:webHidden/>
          </w:rPr>
        </w:r>
        <w:r w:rsidR="002246BE">
          <w:rPr>
            <w:noProof/>
            <w:webHidden/>
          </w:rPr>
          <w:fldChar w:fldCharType="separate"/>
        </w:r>
        <w:r w:rsidR="00284622">
          <w:rPr>
            <w:noProof/>
            <w:webHidden/>
          </w:rPr>
          <w:t>30</w:t>
        </w:r>
        <w:r w:rsidR="002246BE">
          <w:rPr>
            <w:noProof/>
            <w:webHidden/>
          </w:rPr>
          <w:fldChar w:fldCharType="end"/>
        </w:r>
      </w:hyperlink>
    </w:p>
    <w:p w14:paraId="49C14DF0" w14:textId="5203DCB0"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21" w:history="1">
        <w:r w:rsidR="002246BE" w:rsidRPr="006B7D15">
          <w:rPr>
            <w:rStyle w:val="Hyperlink"/>
            <w:noProof/>
          </w:rPr>
          <w:t>Right of Petition</w:t>
        </w:r>
        <w:r w:rsidR="002246BE">
          <w:rPr>
            <w:noProof/>
            <w:webHidden/>
          </w:rPr>
          <w:tab/>
        </w:r>
        <w:r w:rsidR="002246BE">
          <w:rPr>
            <w:noProof/>
            <w:webHidden/>
          </w:rPr>
          <w:fldChar w:fldCharType="begin"/>
        </w:r>
        <w:r w:rsidR="002246BE">
          <w:rPr>
            <w:noProof/>
            <w:webHidden/>
          </w:rPr>
          <w:instrText xml:space="preserve"> PAGEREF _Toc505612521 \h </w:instrText>
        </w:r>
        <w:r w:rsidR="002246BE">
          <w:rPr>
            <w:noProof/>
            <w:webHidden/>
          </w:rPr>
        </w:r>
        <w:r w:rsidR="002246BE">
          <w:rPr>
            <w:noProof/>
            <w:webHidden/>
          </w:rPr>
          <w:fldChar w:fldCharType="separate"/>
        </w:r>
        <w:r w:rsidR="00284622">
          <w:rPr>
            <w:noProof/>
            <w:webHidden/>
          </w:rPr>
          <w:t>31</w:t>
        </w:r>
        <w:r w:rsidR="002246BE">
          <w:rPr>
            <w:noProof/>
            <w:webHidden/>
          </w:rPr>
          <w:fldChar w:fldCharType="end"/>
        </w:r>
      </w:hyperlink>
    </w:p>
    <w:p w14:paraId="17D7D08C" w14:textId="2C799ECC" w:rsidR="002246BE" w:rsidRDefault="00A14D8C">
      <w:pPr>
        <w:pStyle w:val="TOC1"/>
        <w:tabs>
          <w:tab w:val="right" w:leader="dot" w:pos="9350"/>
        </w:tabs>
        <w:rPr>
          <w:rFonts w:asciiTheme="minorHAnsi" w:eastAsiaTheme="minorEastAsia" w:hAnsiTheme="minorHAnsi" w:cstheme="minorBidi"/>
          <w:b w:val="0"/>
          <w:bCs w:val="0"/>
          <w:caps w:val="0"/>
          <w:noProof/>
          <w:sz w:val="22"/>
          <w:szCs w:val="22"/>
        </w:rPr>
      </w:pPr>
      <w:hyperlink w:anchor="_Toc505612522" w:history="1">
        <w:r w:rsidR="002246BE" w:rsidRPr="006B7D15">
          <w:rPr>
            <w:rStyle w:val="Hyperlink"/>
            <w:noProof/>
          </w:rPr>
          <w:t>V.  GRADUATION REQUIREMENTS</w:t>
        </w:r>
        <w:r w:rsidR="002246BE">
          <w:rPr>
            <w:noProof/>
            <w:webHidden/>
          </w:rPr>
          <w:tab/>
        </w:r>
        <w:r w:rsidR="002246BE">
          <w:rPr>
            <w:noProof/>
            <w:webHidden/>
          </w:rPr>
          <w:fldChar w:fldCharType="begin"/>
        </w:r>
        <w:r w:rsidR="002246BE">
          <w:rPr>
            <w:noProof/>
            <w:webHidden/>
          </w:rPr>
          <w:instrText xml:space="preserve"> PAGEREF _Toc505612522 \h </w:instrText>
        </w:r>
        <w:r w:rsidR="002246BE">
          <w:rPr>
            <w:noProof/>
            <w:webHidden/>
          </w:rPr>
        </w:r>
        <w:r w:rsidR="002246BE">
          <w:rPr>
            <w:noProof/>
            <w:webHidden/>
          </w:rPr>
          <w:fldChar w:fldCharType="separate"/>
        </w:r>
        <w:r w:rsidR="00284622">
          <w:rPr>
            <w:noProof/>
            <w:webHidden/>
          </w:rPr>
          <w:t>32</w:t>
        </w:r>
        <w:r w:rsidR="002246BE">
          <w:rPr>
            <w:noProof/>
            <w:webHidden/>
          </w:rPr>
          <w:fldChar w:fldCharType="end"/>
        </w:r>
      </w:hyperlink>
    </w:p>
    <w:p w14:paraId="4D6854F7" w14:textId="7E2260D1"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523" w:history="1">
        <w:r w:rsidR="002246BE" w:rsidRPr="006B7D15">
          <w:rPr>
            <w:rStyle w:val="Hyperlink"/>
            <w:bCs/>
            <w:noProof/>
          </w:rPr>
          <w:t>AAS in Business Administration Graduation Requirements</w:t>
        </w:r>
        <w:r w:rsidR="002246BE">
          <w:rPr>
            <w:noProof/>
            <w:webHidden/>
          </w:rPr>
          <w:tab/>
        </w:r>
        <w:r w:rsidR="002246BE">
          <w:rPr>
            <w:noProof/>
            <w:webHidden/>
          </w:rPr>
          <w:fldChar w:fldCharType="begin"/>
        </w:r>
        <w:r w:rsidR="002246BE">
          <w:rPr>
            <w:noProof/>
            <w:webHidden/>
          </w:rPr>
          <w:instrText xml:space="preserve"> PAGEREF _Toc505612523 \h </w:instrText>
        </w:r>
        <w:r w:rsidR="002246BE">
          <w:rPr>
            <w:noProof/>
            <w:webHidden/>
          </w:rPr>
        </w:r>
        <w:r w:rsidR="002246BE">
          <w:rPr>
            <w:noProof/>
            <w:webHidden/>
          </w:rPr>
          <w:fldChar w:fldCharType="separate"/>
        </w:r>
        <w:r w:rsidR="00284622">
          <w:rPr>
            <w:noProof/>
            <w:webHidden/>
          </w:rPr>
          <w:t>32</w:t>
        </w:r>
        <w:r w:rsidR="002246BE">
          <w:rPr>
            <w:noProof/>
            <w:webHidden/>
          </w:rPr>
          <w:fldChar w:fldCharType="end"/>
        </w:r>
      </w:hyperlink>
    </w:p>
    <w:p w14:paraId="369053DC" w14:textId="14B9D5D4"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524" w:history="1">
        <w:r w:rsidR="002246BE" w:rsidRPr="006B7D15">
          <w:rPr>
            <w:rStyle w:val="Hyperlink"/>
            <w:bCs/>
            <w:noProof/>
          </w:rPr>
          <w:t>BSBA Graduation Requirements</w:t>
        </w:r>
        <w:r w:rsidR="002246BE">
          <w:rPr>
            <w:noProof/>
            <w:webHidden/>
          </w:rPr>
          <w:tab/>
        </w:r>
        <w:r w:rsidR="002246BE">
          <w:rPr>
            <w:noProof/>
            <w:webHidden/>
          </w:rPr>
          <w:fldChar w:fldCharType="begin"/>
        </w:r>
        <w:r w:rsidR="002246BE">
          <w:rPr>
            <w:noProof/>
            <w:webHidden/>
          </w:rPr>
          <w:instrText xml:space="preserve"> PAGEREF _Toc505612524 \h </w:instrText>
        </w:r>
        <w:r w:rsidR="002246BE">
          <w:rPr>
            <w:noProof/>
            <w:webHidden/>
          </w:rPr>
        </w:r>
        <w:r w:rsidR="002246BE">
          <w:rPr>
            <w:noProof/>
            <w:webHidden/>
          </w:rPr>
          <w:fldChar w:fldCharType="separate"/>
        </w:r>
        <w:r w:rsidR="00284622">
          <w:rPr>
            <w:noProof/>
            <w:webHidden/>
          </w:rPr>
          <w:t>32</w:t>
        </w:r>
        <w:r w:rsidR="002246BE">
          <w:rPr>
            <w:noProof/>
            <w:webHidden/>
          </w:rPr>
          <w:fldChar w:fldCharType="end"/>
        </w:r>
      </w:hyperlink>
    </w:p>
    <w:p w14:paraId="59EDE760" w14:textId="79F54946"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525" w:history="1">
        <w:r w:rsidR="002246BE" w:rsidRPr="006B7D15">
          <w:rPr>
            <w:rStyle w:val="Hyperlink"/>
            <w:bCs/>
            <w:noProof/>
          </w:rPr>
          <w:t>BSIT Graduation Requirements</w:t>
        </w:r>
        <w:r w:rsidR="002246BE">
          <w:rPr>
            <w:noProof/>
            <w:webHidden/>
          </w:rPr>
          <w:tab/>
        </w:r>
        <w:r w:rsidR="002246BE">
          <w:rPr>
            <w:noProof/>
            <w:webHidden/>
          </w:rPr>
          <w:fldChar w:fldCharType="begin"/>
        </w:r>
        <w:r w:rsidR="002246BE">
          <w:rPr>
            <w:noProof/>
            <w:webHidden/>
          </w:rPr>
          <w:instrText xml:space="preserve"> PAGEREF _Toc505612525 \h </w:instrText>
        </w:r>
        <w:r w:rsidR="002246BE">
          <w:rPr>
            <w:noProof/>
            <w:webHidden/>
          </w:rPr>
        </w:r>
        <w:r w:rsidR="002246BE">
          <w:rPr>
            <w:noProof/>
            <w:webHidden/>
          </w:rPr>
          <w:fldChar w:fldCharType="separate"/>
        </w:r>
        <w:r w:rsidR="00284622">
          <w:rPr>
            <w:noProof/>
            <w:webHidden/>
          </w:rPr>
          <w:t>32</w:t>
        </w:r>
        <w:r w:rsidR="002246BE">
          <w:rPr>
            <w:noProof/>
            <w:webHidden/>
          </w:rPr>
          <w:fldChar w:fldCharType="end"/>
        </w:r>
      </w:hyperlink>
    </w:p>
    <w:p w14:paraId="16D24085" w14:textId="3F496C14"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526" w:history="1">
        <w:r w:rsidR="002246BE" w:rsidRPr="006B7D15">
          <w:rPr>
            <w:rStyle w:val="Hyperlink"/>
            <w:bCs/>
            <w:noProof/>
          </w:rPr>
          <w:t>Bachelor Level Certificate Program Award Requirements</w:t>
        </w:r>
        <w:r w:rsidR="002246BE">
          <w:rPr>
            <w:noProof/>
            <w:webHidden/>
          </w:rPr>
          <w:tab/>
        </w:r>
        <w:r w:rsidR="002246BE">
          <w:rPr>
            <w:noProof/>
            <w:webHidden/>
          </w:rPr>
          <w:fldChar w:fldCharType="begin"/>
        </w:r>
        <w:r w:rsidR="002246BE">
          <w:rPr>
            <w:noProof/>
            <w:webHidden/>
          </w:rPr>
          <w:instrText xml:space="preserve"> PAGEREF _Toc505612526 \h </w:instrText>
        </w:r>
        <w:r w:rsidR="002246BE">
          <w:rPr>
            <w:noProof/>
            <w:webHidden/>
          </w:rPr>
        </w:r>
        <w:r w:rsidR="002246BE">
          <w:rPr>
            <w:noProof/>
            <w:webHidden/>
          </w:rPr>
          <w:fldChar w:fldCharType="separate"/>
        </w:r>
        <w:r w:rsidR="00284622">
          <w:rPr>
            <w:noProof/>
            <w:webHidden/>
          </w:rPr>
          <w:t>32</w:t>
        </w:r>
        <w:r w:rsidR="002246BE">
          <w:rPr>
            <w:noProof/>
            <w:webHidden/>
          </w:rPr>
          <w:fldChar w:fldCharType="end"/>
        </w:r>
      </w:hyperlink>
    </w:p>
    <w:p w14:paraId="1B01DE59" w14:textId="42AFA6E3"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527" w:history="1">
        <w:r w:rsidR="002246BE" w:rsidRPr="006B7D15">
          <w:rPr>
            <w:rStyle w:val="Hyperlink"/>
            <w:bCs/>
            <w:noProof/>
          </w:rPr>
          <w:t>MBA and MSOM Graduation Requirements</w:t>
        </w:r>
        <w:r w:rsidR="002246BE">
          <w:rPr>
            <w:noProof/>
            <w:webHidden/>
          </w:rPr>
          <w:tab/>
        </w:r>
        <w:r w:rsidR="002246BE">
          <w:rPr>
            <w:noProof/>
            <w:webHidden/>
          </w:rPr>
          <w:fldChar w:fldCharType="begin"/>
        </w:r>
        <w:r w:rsidR="002246BE">
          <w:rPr>
            <w:noProof/>
            <w:webHidden/>
          </w:rPr>
          <w:instrText xml:space="preserve"> PAGEREF _Toc505612527 \h </w:instrText>
        </w:r>
        <w:r w:rsidR="002246BE">
          <w:rPr>
            <w:noProof/>
            <w:webHidden/>
          </w:rPr>
        </w:r>
        <w:r w:rsidR="002246BE">
          <w:rPr>
            <w:noProof/>
            <w:webHidden/>
          </w:rPr>
          <w:fldChar w:fldCharType="separate"/>
        </w:r>
        <w:r w:rsidR="00284622">
          <w:rPr>
            <w:noProof/>
            <w:webHidden/>
          </w:rPr>
          <w:t>33</w:t>
        </w:r>
        <w:r w:rsidR="002246BE">
          <w:rPr>
            <w:noProof/>
            <w:webHidden/>
          </w:rPr>
          <w:fldChar w:fldCharType="end"/>
        </w:r>
      </w:hyperlink>
    </w:p>
    <w:p w14:paraId="31BBC05E" w14:textId="53623FD1"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528" w:history="1">
        <w:r w:rsidR="002246BE" w:rsidRPr="006B7D15">
          <w:rPr>
            <w:rStyle w:val="Hyperlink"/>
            <w:bCs/>
            <w:noProof/>
          </w:rPr>
          <w:t>DBA Graduation Requirements</w:t>
        </w:r>
        <w:r w:rsidR="002246BE">
          <w:rPr>
            <w:noProof/>
            <w:webHidden/>
          </w:rPr>
          <w:tab/>
        </w:r>
        <w:r w:rsidR="002246BE">
          <w:rPr>
            <w:noProof/>
            <w:webHidden/>
          </w:rPr>
          <w:fldChar w:fldCharType="begin"/>
        </w:r>
        <w:r w:rsidR="002246BE">
          <w:rPr>
            <w:noProof/>
            <w:webHidden/>
          </w:rPr>
          <w:instrText xml:space="preserve"> PAGEREF _Toc505612528 \h </w:instrText>
        </w:r>
        <w:r w:rsidR="002246BE">
          <w:rPr>
            <w:noProof/>
            <w:webHidden/>
          </w:rPr>
        </w:r>
        <w:r w:rsidR="002246BE">
          <w:rPr>
            <w:noProof/>
            <w:webHidden/>
          </w:rPr>
          <w:fldChar w:fldCharType="separate"/>
        </w:r>
        <w:r w:rsidR="00284622">
          <w:rPr>
            <w:noProof/>
            <w:webHidden/>
          </w:rPr>
          <w:t>33</w:t>
        </w:r>
        <w:r w:rsidR="002246BE">
          <w:rPr>
            <w:noProof/>
            <w:webHidden/>
          </w:rPr>
          <w:fldChar w:fldCharType="end"/>
        </w:r>
      </w:hyperlink>
    </w:p>
    <w:p w14:paraId="0ACFAD4B" w14:textId="0D12A64A"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29" w:history="1">
        <w:r w:rsidR="002246BE" w:rsidRPr="006B7D15">
          <w:rPr>
            <w:rStyle w:val="Hyperlink"/>
            <w:noProof/>
          </w:rPr>
          <w:t>Graduation Approval Process</w:t>
        </w:r>
        <w:r w:rsidR="002246BE">
          <w:rPr>
            <w:noProof/>
            <w:webHidden/>
          </w:rPr>
          <w:tab/>
        </w:r>
        <w:r w:rsidR="002246BE">
          <w:rPr>
            <w:noProof/>
            <w:webHidden/>
          </w:rPr>
          <w:fldChar w:fldCharType="begin"/>
        </w:r>
        <w:r w:rsidR="002246BE">
          <w:rPr>
            <w:noProof/>
            <w:webHidden/>
          </w:rPr>
          <w:instrText xml:space="preserve"> PAGEREF _Toc505612529 \h </w:instrText>
        </w:r>
        <w:r w:rsidR="002246BE">
          <w:rPr>
            <w:noProof/>
            <w:webHidden/>
          </w:rPr>
        </w:r>
        <w:r w:rsidR="002246BE">
          <w:rPr>
            <w:noProof/>
            <w:webHidden/>
          </w:rPr>
          <w:fldChar w:fldCharType="separate"/>
        </w:r>
        <w:r w:rsidR="00284622">
          <w:rPr>
            <w:noProof/>
            <w:webHidden/>
          </w:rPr>
          <w:t>33</w:t>
        </w:r>
        <w:r w:rsidR="002246BE">
          <w:rPr>
            <w:noProof/>
            <w:webHidden/>
          </w:rPr>
          <w:fldChar w:fldCharType="end"/>
        </w:r>
      </w:hyperlink>
    </w:p>
    <w:p w14:paraId="5C37D33D" w14:textId="5C7A5844" w:rsidR="002246BE" w:rsidRDefault="00A14D8C">
      <w:pPr>
        <w:pStyle w:val="TOC1"/>
        <w:tabs>
          <w:tab w:val="right" w:leader="dot" w:pos="9350"/>
        </w:tabs>
        <w:rPr>
          <w:rFonts w:asciiTheme="minorHAnsi" w:eastAsiaTheme="minorEastAsia" w:hAnsiTheme="minorHAnsi" w:cstheme="minorBidi"/>
          <w:b w:val="0"/>
          <w:bCs w:val="0"/>
          <w:caps w:val="0"/>
          <w:noProof/>
          <w:sz w:val="22"/>
          <w:szCs w:val="22"/>
        </w:rPr>
      </w:pPr>
      <w:hyperlink w:anchor="_Toc505612530" w:history="1">
        <w:r w:rsidR="002246BE" w:rsidRPr="006B7D15">
          <w:rPr>
            <w:rStyle w:val="Hyperlink"/>
            <w:noProof/>
          </w:rPr>
          <w:t>VI. FINANCIAL INFORMATION</w:t>
        </w:r>
        <w:r w:rsidR="002246BE">
          <w:rPr>
            <w:noProof/>
            <w:webHidden/>
          </w:rPr>
          <w:tab/>
        </w:r>
        <w:r w:rsidR="002246BE">
          <w:rPr>
            <w:noProof/>
            <w:webHidden/>
          </w:rPr>
          <w:fldChar w:fldCharType="begin"/>
        </w:r>
        <w:r w:rsidR="002246BE">
          <w:rPr>
            <w:noProof/>
            <w:webHidden/>
          </w:rPr>
          <w:instrText xml:space="preserve"> PAGEREF _Toc505612530 \h </w:instrText>
        </w:r>
        <w:r w:rsidR="002246BE">
          <w:rPr>
            <w:noProof/>
            <w:webHidden/>
          </w:rPr>
        </w:r>
        <w:r w:rsidR="002246BE">
          <w:rPr>
            <w:noProof/>
            <w:webHidden/>
          </w:rPr>
          <w:fldChar w:fldCharType="separate"/>
        </w:r>
        <w:r w:rsidR="00284622">
          <w:rPr>
            <w:noProof/>
            <w:webHidden/>
          </w:rPr>
          <w:t>34</w:t>
        </w:r>
        <w:r w:rsidR="002246BE">
          <w:rPr>
            <w:noProof/>
            <w:webHidden/>
          </w:rPr>
          <w:fldChar w:fldCharType="end"/>
        </w:r>
      </w:hyperlink>
    </w:p>
    <w:p w14:paraId="64AF9F74" w14:textId="76A70D49"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31" w:history="1">
        <w:r w:rsidR="002246BE" w:rsidRPr="006B7D15">
          <w:rPr>
            <w:rStyle w:val="Hyperlink"/>
            <w:noProof/>
          </w:rPr>
          <w:t>Tuition</w:t>
        </w:r>
        <w:r w:rsidR="002246BE">
          <w:rPr>
            <w:noProof/>
            <w:webHidden/>
          </w:rPr>
          <w:tab/>
        </w:r>
        <w:r w:rsidR="002246BE">
          <w:rPr>
            <w:noProof/>
            <w:webHidden/>
          </w:rPr>
          <w:fldChar w:fldCharType="begin"/>
        </w:r>
        <w:r w:rsidR="002246BE">
          <w:rPr>
            <w:noProof/>
            <w:webHidden/>
          </w:rPr>
          <w:instrText xml:space="preserve"> PAGEREF _Toc505612531 \h </w:instrText>
        </w:r>
        <w:r w:rsidR="002246BE">
          <w:rPr>
            <w:noProof/>
            <w:webHidden/>
          </w:rPr>
        </w:r>
        <w:r w:rsidR="002246BE">
          <w:rPr>
            <w:noProof/>
            <w:webHidden/>
          </w:rPr>
          <w:fldChar w:fldCharType="separate"/>
        </w:r>
        <w:r w:rsidR="00284622">
          <w:rPr>
            <w:noProof/>
            <w:webHidden/>
          </w:rPr>
          <w:t>34</w:t>
        </w:r>
        <w:r w:rsidR="002246BE">
          <w:rPr>
            <w:noProof/>
            <w:webHidden/>
          </w:rPr>
          <w:fldChar w:fldCharType="end"/>
        </w:r>
      </w:hyperlink>
    </w:p>
    <w:p w14:paraId="40850C3E" w14:textId="2D3D9DFF"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32" w:history="1">
        <w:r w:rsidR="002246BE" w:rsidRPr="006B7D15">
          <w:rPr>
            <w:rStyle w:val="Hyperlink"/>
            <w:noProof/>
          </w:rPr>
          <w:t>Fees</w:t>
        </w:r>
        <w:r w:rsidR="002246BE">
          <w:rPr>
            <w:noProof/>
            <w:webHidden/>
          </w:rPr>
          <w:tab/>
        </w:r>
        <w:r w:rsidR="002246BE">
          <w:rPr>
            <w:noProof/>
            <w:webHidden/>
          </w:rPr>
          <w:fldChar w:fldCharType="begin"/>
        </w:r>
        <w:r w:rsidR="002246BE">
          <w:rPr>
            <w:noProof/>
            <w:webHidden/>
          </w:rPr>
          <w:instrText xml:space="preserve"> PAGEREF _Toc505612532 \h </w:instrText>
        </w:r>
        <w:r w:rsidR="002246BE">
          <w:rPr>
            <w:noProof/>
            <w:webHidden/>
          </w:rPr>
        </w:r>
        <w:r w:rsidR="002246BE">
          <w:rPr>
            <w:noProof/>
            <w:webHidden/>
          </w:rPr>
          <w:fldChar w:fldCharType="separate"/>
        </w:r>
        <w:r w:rsidR="00284622">
          <w:rPr>
            <w:noProof/>
            <w:webHidden/>
          </w:rPr>
          <w:t>35</w:t>
        </w:r>
        <w:r w:rsidR="002246BE">
          <w:rPr>
            <w:noProof/>
            <w:webHidden/>
          </w:rPr>
          <w:fldChar w:fldCharType="end"/>
        </w:r>
      </w:hyperlink>
    </w:p>
    <w:p w14:paraId="4B337DF7" w14:textId="32F40CEC"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33" w:history="1">
        <w:r w:rsidR="002246BE" w:rsidRPr="006B7D15">
          <w:rPr>
            <w:rStyle w:val="Hyperlink"/>
            <w:noProof/>
          </w:rPr>
          <w:t>STRF Fees for California Resident Students</w:t>
        </w:r>
        <w:r w:rsidR="002246BE">
          <w:rPr>
            <w:noProof/>
            <w:webHidden/>
          </w:rPr>
          <w:tab/>
        </w:r>
        <w:r w:rsidR="002246BE">
          <w:rPr>
            <w:noProof/>
            <w:webHidden/>
          </w:rPr>
          <w:fldChar w:fldCharType="begin"/>
        </w:r>
        <w:r w:rsidR="002246BE">
          <w:rPr>
            <w:noProof/>
            <w:webHidden/>
          </w:rPr>
          <w:instrText xml:space="preserve"> PAGEREF _Toc505612533 \h </w:instrText>
        </w:r>
        <w:r w:rsidR="002246BE">
          <w:rPr>
            <w:noProof/>
            <w:webHidden/>
          </w:rPr>
        </w:r>
        <w:r w:rsidR="002246BE">
          <w:rPr>
            <w:noProof/>
            <w:webHidden/>
          </w:rPr>
          <w:fldChar w:fldCharType="separate"/>
        </w:r>
        <w:r w:rsidR="00284622">
          <w:rPr>
            <w:noProof/>
            <w:webHidden/>
          </w:rPr>
          <w:t>36</w:t>
        </w:r>
        <w:r w:rsidR="002246BE">
          <w:rPr>
            <w:noProof/>
            <w:webHidden/>
          </w:rPr>
          <w:fldChar w:fldCharType="end"/>
        </w:r>
      </w:hyperlink>
    </w:p>
    <w:p w14:paraId="11744599" w14:textId="46C8BA62"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34" w:history="1">
        <w:r w:rsidR="002246BE" w:rsidRPr="006B7D15">
          <w:rPr>
            <w:rStyle w:val="Hyperlink"/>
            <w:noProof/>
          </w:rPr>
          <w:t>Scholarships</w:t>
        </w:r>
        <w:r w:rsidR="002246BE">
          <w:rPr>
            <w:noProof/>
            <w:webHidden/>
          </w:rPr>
          <w:tab/>
        </w:r>
        <w:r w:rsidR="002246BE">
          <w:rPr>
            <w:noProof/>
            <w:webHidden/>
          </w:rPr>
          <w:fldChar w:fldCharType="begin"/>
        </w:r>
        <w:r w:rsidR="002246BE">
          <w:rPr>
            <w:noProof/>
            <w:webHidden/>
          </w:rPr>
          <w:instrText xml:space="preserve"> PAGEREF _Toc505612534 \h </w:instrText>
        </w:r>
        <w:r w:rsidR="002246BE">
          <w:rPr>
            <w:noProof/>
            <w:webHidden/>
          </w:rPr>
        </w:r>
        <w:r w:rsidR="002246BE">
          <w:rPr>
            <w:noProof/>
            <w:webHidden/>
          </w:rPr>
          <w:fldChar w:fldCharType="separate"/>
        </w:r>
        <w:r w:rsidR="00284622">
          <w:rPr>
            <w:noProof/>
            <w:webHidden/>
          </w:rPr>
          <w:t>37</w:t>
        </w:r>
        <w:r w:rsidR="002246BE">
          <w:rPr>
            <w:noProof/>
            <w:webHidden/>
          </w:rPr>
          <w:fldChar w:fldCharType="end"/>
        </w:r>
      </w:hyperlink>
    </w:p>
    <w:p w14:paraId="349EC265" w14:textId="16E1BE65"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35" w:history="1">
        <w:r w:rsidR="002246BE" w:rsidRPr="006B7D15">
          <w:rPr>
            <w:rStyle w:val="Hyperlink"/>
            <w:noProof/>
          </w:rPr>
          <w:t>Financial Assistance Options</w:t>
        </w:r>
        <w:r w:rsidR="002246BE">
          <w:rPr>
            <w:noProof/>
            <w:webHidden/>
          </w:rPr>
          <w:tab/>
        </w:r>
        <w:r w:rsidR="002246BE">
          <w:rPr>
            <w:noProof/>
            <w:webHidden/>
          </w:rPr>
          <w:fldChar w:fldCharType="begin"/>
        </w:r>
        <w:r w:rsidR="002246BE">
          <w:rPr>
            <w:noProof/>
            <w:webHidden/>
          </w:rPr>
          <w:instrText xml:space="preserve"> PAGEREF _Toc505612535 \h </w:instrText>
        </w:r>
        <w:r w:rsidR="002246BE">
          <w:rPr>
            <w:noProof/>
            <w:webHidden/>
          </w:rPr>
        </w:r>
        <w:r w:rsidR="002246BE">
          <w:rPr>
            <w:noProof/>
            <w:webHidden/>
          </w:rPr>
          <w:fldChar w:fldCharType="separate"/>
        </w:r>
        <w:r w:rsidR="00284622">
          <w:rPr>
            <w:noProof/>
            <w:webHidden/>
          </w:rPr>
          <w:t>38</w:t>
        </w:r>
        <w:r w:rsidR="002246BE">
          <w:rPr>
            <w:noProof/>
            <w:webHidden/>
          </w:rPr>
          <w:fldChar w:fldCharType="end"/>
        </w:r>
      </w:hyperlink>
    </w:p>
    <w:p w14:paraId="49945EEE" w14:textId="7BE207F9"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36" w:history="1">
        <w:r w:rsidR="002246BE" w:rsidRPr="006B7D15">
          <w:rPr>
            <w:rStyle w:val="Hyperlink"/>
            <w:noProof/>
          </w:rPr>
          <w:t>Federal and State Financial Aid Programs</w:t>
        </w:r>
        <w:r w:rsidR="002246BE">
          <w:rPr>
            <w:noProof/>
            <w:webHidden/>
          </w:rPr>
          <w:tab/>
        </w:r>
        <w:r w:rsidR="002246BE">
          <w:rPr>
            <w:noProof/>
            <w:webHidden/>
          </w:rPr>
          <w:fldChar w:fldCharType="begin"/>
        </w:r>
        <w:r w:rsidR="002246BE">
          <w:rPr>
            <w:noProof/>
            <w:webHidden/>
          </w:rPr>
          <w:instrText xml:space="preserve"> PAGEREF _Toc505612536 \h </w:instrText>
        </w:r>
        <w:r w:rsidR="002246BE">
          <w:rPr>
            <w:noProof/>
            <w:webHidden/>
          </w:rPr>
        </w:r>
        <w:r w:rsidR="002246BE">
          <w:rPr>
            <w:noProof/>
            <w:webHidden/>
          </w:rPr>
          <w:fldChar w:fldCharType="separate"/>
        </w:r>
        <w:r w:rsidR="00284622">
          <w:rPr>
            <w:noProof/>
            <w:webHidden/>
          </w:rPr>
          <w:t>39</w:t>
        </w:r>
        <w:r w:rsidR="002246BE">
          <w:rPr>
            <w:noProof/>
            <w:webHidden/>
          </w:rPr>
          <w:fldChar w:fldCharType="end"/>
        </w:r>
      </w:hyperlink>
    </w:p>
    <w:p w14:paraId="5C0A99D0" w14:textId="52DE1DE5"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37" w:history="1">
        <w:r w:rsidR="002246BE" w:rsidRPr="006B7D15">
          <w:rPr>
            <w:rStyle w:val="Hyperlink"/>
            <w:noProof/>
          </w:rPr>
          <w:t>United States Services Program for Veterans, Military, Public Servants, and Their Families</w:t>
        </w:r>
        <w:r w:rsidR="002246BE">
          <w:rPr>
            <w:noProof/>
            <w:webHidden/>
          </w:rPr>
          <w:tab/>
        </w:r>
        <w:r w:rsidR="002246BE">
          <w:rPr>
            <w:noProof/>
            <w:webHidden/>
          </w:rPr>
          <w:fldChar w:fldCharType="begin"/>
        </w:r>
        <w:r w:rsidR="002246BE">
          <w:rPr>
            <w:noProof/>
            <w:webHidden/>
          </w:rPr>
          <w:instrText xml:space="preserve"> PAGEREF _Toc505612537 \h </w:instrText>
        </w:r>
        <w:r w:rsidR="002246BE">
          <w:rPr>
            <w:noProof/>
            <w:webHidden/>
          </w:rPr>
        </w:r>
        <w:r w:rsidR="002246BE">
          <w:rPr>
            <w:noProof/>
            <w:webHidden/>
          </w:rPr>
          <w:fldChar w:fldCharType="separate"/>
        </w:r>
        <w:r w:rsidR="00284622">
          <w:rPr>
            <w:noProof/>
            <w:webHidden/>
          </w:rPr>
          <w:t>39</w:t>
        </w:r>
        <w:r w:rsidR="002246BE">
          <w:rPr>
            <w:noProof/>
            <w:webHidden/>
          </w:rPr>
          <w:fldChar w:fldCharType="end"/>
        </w:r>
      </w:hyperlink>
    </w:p>
    <w:p w14:paraId="1DBBBA19" w14:textId="2E5CDAAB"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38" w:history="1">
        <w:r w:rsidR="002246BE" w:rsidRPr="006B7D15">
          <w:rPr>
            <w:rStyle w:val="Hyperlink"/>
            <w:noProof/>
          </w:rPr>
          <w:t>Loans</w:t>
        </w:r>
        <w:r w:rsidR="002246BE">
          <w:rPr>
            <w:noProof/>
            <w:webHidden/>
          </w:rPr>
          <w:tab/>
        </w:r>
        <w:r w:rsidR="002246BE">
          <w:rPr>
            <w:noProof/>
            <w:webHidden/>
          </w:rPr>
          <w:fldChar w:fldCharType="begin"/>
        </w:r>
        <w:r w:rsidR="002246BE">
          <w:rPr>
            <w:noProof/>
            <w:webHidden/>
          </w:rPr>
          <w:instrText xml:space="preserve"> PAGEREF _Toc505612538 \h </w:instrText>
        </w:r>
        <w:r w:rsidR="002246BE">
          <w:rPr>
            <w:noProof/>
            <w:webHidden/>
          </w:rPr>
        </w:r>
        <w:r w:rsidR="002246BE">
          <w:rPr>
            <w:noProof/>
            <w:webHidden/>
          </w:rPr>
          <w:fldChar w:fldCharType="separate"/>
        </w:r>
        <w:r w:rsidR="00284622">
          <w:rPr>
            <w:noProof/>
            <w:webHidden/>
          </w:rPr>
          <w:t>39</w:t>
        </w:r>
        <w:r w:rsidR="002246BE">
          <w:rPr>
            <w:noProof/>
            <w:webHidden/>
          </w:rPr>
          <w:fldChar w:fldCharType="end"/>
        </w:r>
      </w:hyperlink>
    </w:p>
    <w:p w14:paraId="45DF1C63" w14:textId="472337BD"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39" w:history="1">
        <w:r w:rsidR="002246BE" w:rsidRPr="006B7D15">
          <w:rPr>
            <w:rStyle w:val="Hyperlink"/>
            <w:noProof/>
          </w:rPr>
          <w:t>Satisfactory Academic Progress Policy</w:t>
        </w:r>
        <w:r w:rsidR="002246BE">
          <w:rPr>
            <w:noProof/>
            <w:webHidden/>
          </w:rPr>
          <w:tab/>
        </w:r>
        <w:r w:rsidR="002246BE">
          <w:rPr>
            <w:noProof/>
            <w:webHidden/>
          </w:rPr>
          <w:fldChar w:fldCharType="begin"/>
        </w:r>
        <w:r w:rsidR="002246BE">
          <w:rPr>
            <w:noProof/>
            <w:webHidden/>
          </w:rPr>
          <w:instrText xml:space="preserve"> PAGEREF _Toc505612539 \h </w:instrText>
        </w:r>
        <w:r w:rsidR="002246BE">
          <w:rPr>
            <w:noProof/>
            <w:webHidden/>
          </w:rPr>
        </w:r>
        <w:r w:rsidR="002246BE">
          <w:rPr>
            <w:noProof/>
            <w:webHidden/>
          </w:rPr>
          <w:fldChar w:fldCharType="separate"/>
        </w:r>
        <w:r w:rsidR="00284622">
          <w:rPr>
            <w:noProof/>
            <w:webHidden/>
          </w:rPr>
          <w:t>39</w:t>
        </w:r>
        <w:r w:rsidR="002246BE">
          <w:rPr>
            <w:noProof/>
            <w:webHidden/>
          </w:rPr>
          <w:fldChar w:fldCharType="end"/>
        </w:r>
      </w:hyperlink>
    </w:p>
    <w:p w14:paraId="1B50CA7F" w14:textId="79204832"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40" w:history="1">
        <w:r w:rsidR="002246BE" w:rsidRPr="006B7D15">
          <w:rPr>
            <w:rStyle w:val="Hyperlink"/>
            <w:noProof/>
          </w:rPr>
          <w:t>Tuition Obligations</w:t>
        </w:r>
        <w:r w:rsidR="002246BE">
          <w:rPr>
            <w:noProof/>
            <w:webHidden/>
          </w:rPr>
          <w:tab/>
        </w:r>
        <w:r w:rsidR="002246BE">
          <w:rPr>
            <w:noProof/>
            <w:webHidden/>
          </w:rPr>
          <w:fldChar w:fldCharType="begin"/>
        </w:r>
        <w:r w:rsidR="002246BE">
          <w:rPr>
            <w:noProof/>
            <w:webHidden/>
          </w:rPr>
          <w:instrText xml:space="preserve"> PAGEREF _Toc505612540 \h </w:instrText>
        </w:r>
        <w:r w:rsidR="002246BE">
          <w:rPr>
            <w:noProof/>
            <w:webHidden/>
          </w:rPr>
        </w:r>
        <w:r w:rsidR="002246BE">
          <w:rPr>
            <w:noProof/>
            <w:webHidden/>
          </w:rPr>
          <w:fldChar w:fldCharType="separate"/>
        </w:r>
        <w:r w:rsidR="00284622">
          <w:rPr>
            <w:noProof/>
            <w:webHidden/>
          </w:rPr>
          <w:t>40</w:t>
        </w:r>
        <w:r w:rsidR="002246BE">
          <w:rPr>
            <w:noProof/>
            <w:webHidden/>
          </w:rPr>
          <w:fldChar w:fldCharType="end"/>
        </w:r>
      </w:hyperlink>
    </w:p>
    <w:p w14:paraId="05753D63" w14:textId="20FB35C4"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41" w:history="1">
        <w:r w:rsidR="002246BE" w:rsidRPr="006B7D15">
          <w:rPr>
            <w:rStyle w:val="Hyperlink"/>
            <w:noProof/>
          </w:rPr>
          <w:t>Services Not Provided by Apollos University</w:t>
        </w:r>
        <w:r w:rsidR="002246BE">
          <w:rPr>
            <w:noProof/>
            <w:webHidden/>
          </w:rPr>
          <w:tab/>
        </w:r>
        <w:r w:rsidR="002246BE">
          <w:rPr>
            <w:noProof/>
            <w:webHidden/>
          </w:rPr>
          <w:fldChar w:fldCharType="begin"/>
        </w:r>
        <w:r w:rsidR="002246BE">
          <w:rPr>
            <w:noProof/>
            <w:webHidden/>
          </w:rPr>
          <w:instrText xml:space="preserve"> PAGEREF _Toc505612541 \h </w:instrText>
        </w:r>
        <w:r w:rsidR="002246BE">
          <w:rPr>
            <w:noProof/>
            <w:webHidden/>
          </w:rPr>
        </w:r>
        <w:r w:rsidR="002246BE">
          <w:rPr>
            <w:noProof/>
            <w:webHidden/>
          </w:rPr>
          <w:fldChar w:fldCharType="separate"/>
        </w:r>
        <w:r w:rsidR="00284622">
          <w:rPr>
            <w:noProof/>
            <w:webHidden/>
          </w:rPr>
          <w:t>40</w:t>
        </w:r>
        <w:r w:rsidR="002246BE">
          <w:rPr>
            <w:noProof/>
            <w:webHidden/>
          </w:rPr>
          <w:fldChar w:fldCharType="end"/>
        </w:r>
      </w:hyperlink>
    </w:p>
    <w:p w14:paraId="7DC0AADF" w14:textId="2178895B" w:rsidR="002246BE" w:rsidRDefault="00A14D8C">
      <w:pPr>
        <w:pStyle w:val="TOC1"/>
        <w:tabs>
          <w:tab w:val="right" w:leader="dot" w:pos="9350"/>
        </w:tabs>
        <w:rPr>
          <w:rFonts w:asciiTheme="minorHAnsi" w:eastAsiaTheme="minorEastAsia" w:hAnsiTheme="minorHAnsi" w:cstheme="minorBidi"/>
          <w:b w:val="0"/>
          <w:bCs w:val="0"/>
          <w:caps w:val="0"/>
          <w:noProof/>
          <w:sz w:val="22"/>
          <w:szCs w:val="22"/>
        </w:rPr>
      </w:pPr>
      <w:hyperlink w:anchor="_Toc505612542" w:history="1">
        <w:r w:rsidR="002246BE" w:rsidRPr="006B7D15">
          <w:rPr>
            <w:rStyle w:val="Hyperlink"/>
            <w:noProof/>
          </w:rPr>
          <w:t>VII. STUDENT RIGHTS</w:t>
        </w:r>
        <w:r w:rsidR="002246BE">
          <w:rPr>
            <w:noProof/>
            <w:webHidden/>
          </w:rPr>
          <w:tab/>
        </w:r>
        <w:r w:rsidR="002246BE">
          <w:rPr>
            <w:noProof/>
            <w:webHidden/>
          </w:rPr>
          <w:fldChar w:fldCharType="begin"/>
        </w:r>
        <w:r w:rsidR="002246BE">
          <w:rPr>
            <w:noProof/>
            <w:webHidden/>
          </w:rPr>
          <w:instrText xml:space="preserve"> PAGEREF _Toc505612542 \h </w:instrText>
        </w:r>
        <w:r w:rsidR="002246BE">
          <w:rPr>
            <w:noProof/>
            <w:webHidden/>
          </w:rPr>
        </w:r>
        <w:r w:rsidR="002246BE">
          <w:rPr>
            <w:noProof/>
            <w:webHidden/>
          </w:rPr>
          <w:fldChar w:fldCharType="separate"/>
        </w:r>
        <w:r w:rsidR="00284622">
          <w:rPr>
            <w:noProof/>
            <w:webHidden/>
          </w:rPr>
          <w:t>41</w:t>
        </w:r>
        <w:r w:rsidR="002246BE">
          <w:rPr>
            <w:noProof/>
            <w:webHidden/>
          </w:rPr>
          <w:fldChar w:fldCharType="end"/>
        </w:r>
      </w:hyperlink>
    </w:p>
    <w:p w14:paraId="636817C8" w14:textId="5A027423"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43" w:history="1">
        <w:r w:rsidR="002246BE" w:rsidRPr="006B7D15">
          <w:rPr>
            <w:rStyle w:val="Hyperlink"/>
            <w:noProof/>
          </w:rPr>
          <w:t>Refund Policy Guidelines</w:t>
        </w:r>
        <w:r w:rsidR="002246BE">
          <w:rPr>
            <w:noProof/>
            <w:webHidden/>
          </w:rPr>
          <w:tab/>
        </w:r>
        <w:r w:rsidR="002246BE">
          <w:rPr>
            <w:noProof/>
            <w:webHidden/>
          </w:rPr>
          <w:fldChar w:fldCharType="begin"/>
        </w:r>
        <w:r w:rsidR="002246BE">
          <w:rPr>
            <w:noProof/>
            <w:webHidden/>
          </w:rPr>
          <w:instrText xml:space="preserve"> PAGEREF _Toc505612543 \h </w:instrText>
        </w:r>
        <w:r w:rsidR="002246BE">
          <w:rPr>
            <w:noProof/>
            <w:webHidden/>
          </w:rPr>
        </w:r>
        <w:r w:rsidR="002246BE">
          <w:rPr>
            <w:noProof/>
            <w:webHidden/>
          </w:rPr>
          <w:fldChar w:fldCharType="separate"/>
        </w:r>
        <w:r w:rsidR="00284622">
          <w:rPr>
            <w:noProof/>
            <w:webHidden/>
          </w:rPr>
          <w:t>41</w:t>
        </w:r>
        <w:r w:rsidR="002246BE">
          <w:rPr>
            <w:noProof/>
            <w:webHidden/>
          </w:rPr>
          <w:fldChar w:fldCharType="end"/>
        </w:r>
      </w:hyperlink>
    </w:p>
    <w:p w14:paraId="2B654DB7" w14:textId="288AFD1D"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44" w:history="1">
        <w:r w:rsidR="002246BE" w:rsidRPr="006B7D15">
          <w:rPr>
            <w:rStyle w:val="Hyperlink"/>
            <w:noProof/>
          </w:rPr>
          <w:t>Student’s Right to Cancel the Enrollment</w:t>
        </w:r>
        <w:r w:rsidR="002246BE">
          <w:rPr>
            <w:noProof/>
            <w:webHidden/>
          </w:rPr>
          <w:tab/>
        </w:r>
        <w:r w:rsidR="002246BE">
          <w:rPr>
            <w:noProof/>
            <w:webHidden/>
          </w:rPr>
          <w:fldChar w:fldCharType="begin"/>
        </w:r>
        <w:r w:rsidR="002246BE">
          <w:rPr>
            <w:noProof/>
            <w:webHidden/>
          </w:rPr>
          <w:instrText xml:space="preserve"> PAGEREF _Toc505612544 \h </w:instrText>
        </w:r>
        <w:r w:rsidR="002246BE">
          <w:rPr>
            <w:noProof/>
            <w:webHidden/>
          </w:rPr>
        </w:r>
        <w:r w:rsidR="002246BE">
          <w:rPr>
            <w:noProof/>
            <w:webHidden/>
          </w:rPr>
          <w:fldChar w:fldCharType="separate"/>
        </w:r>
        <w:r w:rsidR="00284622">
          <w:rPr>
            <w:noProof/>
            <w:webHidden/>
          </w:rPr>
          <w:t>41</w:t>
        </w:r>
        <w:r w:rsidR="002246BE">
          <w:rPr>
            <w:noProof/>
            <w:webHidden/>
          </w:rPr>
          <w:fldChar w:fldCharType="end"/>
        </w:r>
      </w:hyperlink>
    </w:p>
    <w:p w14:paraId="68633B32" w14:textId="2E351726"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45" w:history="1">
        <w:r w:rsidR="002246BE" w:rsidRPr="006B7D15">
          <w:rPr>
            <w:rStyle w:val="Hyperlink"/>
            <w:noProof/>
          </w:rPr>
          <w:t>Pro-Rata Refund Chart for a 4 Session Standard Class</w:t>
        </w:r>
        <w:r w:rsidR="002246BE">
          <w:rPr>
            <w:noProof/>
            <w:webHidden/>
          </w:rPr>
          <w:tab/>
        </w:r>
        <w:r w:rsidR="002246BE">
          <w:rPr>
            <w:noProof/>
            <w:webHidden/>
          </w:rPr>
          <w:fldChar w:fldCharType="begin"/>
        </w:r>
        <w:r w:rsidR="002246BE">
          <w:rPr>
            <w:noProof/>
            <w:webHidden/>
          </w:rPr>
          <w:instrText xml:space="preserve"> PAGEREF _Toc505612545 \h </w:instrText>
        </w:r>
        <w:r w:rsidR="002246BE">
          <w:rPr>
            <w:noProof/>
            <w:webHidden/>
          </w:rPr>
        </w:r>
        <w:r w:rsidR="002246BE">
          <w:rPr>
            <w:noProof/>
            <w:webHidden/>
          </w:rPr>
          <w:fldChar w:fldCharType="separate"/>
        </w:r>
        <w:r w:rsidR="00284622">
          <w:rPr>
            <w:noProof/>
            <w:webHidden/>
          </w:rPr>
          <w:t>41</w:t>
        </w:r>
        <w:r w:rsidR="002246BE">
          <w:rPr>
            <w:noProof/>
            <w:webHidden/>
          </w:rPr>
          <w:fldChar w:fldCharType="end"/>
        </w:r>
      </w:hyperlink>
    </w:p>
    <w:p w14:paraId="41E2E593" w14:textId="5353A371"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46" w:history="1">
        <w:r w:rsidR="002246BE" w:rsidRPr="006B7D15">
          <w:rPr>
            <w:rStyle w:val="Hyperlink"/>
            <w:noProof/>
          </w:rPr>
          <w:t>Pro-Rata Refund Chart for an 8 Session Standard Class</w:t>
        </w:r>
        <w:r w:rsidR="002246BE">
          <w:rPr>
            <w:noProof/>
            <w:webHidden/>
          </w:rPr>
          <w:tab/>
        </w:r>
        <w:r w:rsidR="002246BE">
          <w:rPr>
            <w:noProof/>
            <w:webHidden/>
          </w:rPr>
          <w:fldChar w:fldCharType="begin"/>
        </w:r>
        <w:r w:rsidR="002246BE">
          <w:rPr>
            <w:noProof/>
            <w:webHidden/>
          </w:rPr>
          <w:instrText xml:space="preserve"> PAGEREF _Toc505612546 \h </w:instrText>
        </w:r>
        <w:r w:rsidR="002246BE">
          <w:rPr>
            <w:noProof/>
            <w:webHidden/>
          </w:rPr>
        </w:r>
        <w:r w:rsidR="002246BE">
          <w:rPr>
            <w:noProof/>
            <w:webHidden/>
          </w:rPr>
          <w:fldChar w:fldCharType="separate"/>
        </w:r>
        <w:r w:rsidR="00284622">
          <w:rPr>
            <w:noProof/>
            <w:webHidden/>
          </w:rPr>
          <w:t>42</w:t>
        </w:r>
        <w:r w:rsidR="002246BE">
          <w:rPr>
            <w:noProof/>
            <w:webHidden/>
          </w:rPr>
          <w:fldChar w:fldCharType="end"/>
        </w:r>
      </w:hyperlink>
    </w:p>
    <w:p w14:paraId="388E0E45" w14:textId="2A92D56A"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47" w:history="1">
        <w:r w:rsidR="002246BE" w:rsidRPr="006B7D15">
          <w:rPr>
            <w:rStyle w:val="Hyperlink"/>
            <w:noProof/>
          </w:rPr>
          <w:t>Pro-Rata Refund Chart for a 4 Session Your Term Class</w:t>
        </w:r>
        <w:r w:rsidR="002246BE">
          <w:rPr>
            <w:noProof/>
            <w:webHidden/>
          </w:rPr>
          <w:tab/>
        </w:r>
        <w:r w:rsidR="002246BE">
          <w:rPr>
            <w:noProof/>
            <w:webHidden/>
          </w:rPr>
          <w:fldChar w:fldCharType="begin"/>
        </w:r>
        <w:r w:rsidR="002246BE">
          <w:rPr>
            <w:noProof/>
            <w:webHidden/>
          </w:rPr>
          <w:instrText xml:space="preserve"> PAGEREF _Toc505612547 \h </w:instrText>
        </w:r>
        <w:r w:rsidR="002246BE">
          <w:rPr>
            <w:noProof/>
            <w:webHidden/>
          </w:rPr>
        </w:r>
        <w:r w:rsidR="002246BE">
          <w:rPr>
            <w:noProof/>
            <w:webHidden/>
          </w:rPr>
          <w:fldChar w:fldCharType="separate"/>
        </w:r>
        <w:r w:rsidR="00284622">
          <w:rPr>
            <w:noProof/>
            <w:webHidden/>
          </w:rPr>
          <w:t>43</w:t>
        </w:r>
        <w:r w:rsidR="002246BE">
          <w:rPr>
            <w:noProof/>
            <w:webHidden/>
          </w:rPr>
          <w:fldChar w:fldCharType="end"/>
        </w:r>
      </w:hyperlink>
    </w:p>
    <w:p w14:paraId="3CC64D0D" w14:textId="75BDCADE"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48" w:history="1">
        <w:r w:rsidR="002246BE" w:rsidRPr="006B7D15">
          <w:rPr>
            <w:rStyle w:val="Hyperlink"/>
            <w:noProof/>
          </w:rPr>
          <w:t>Pro-Rata Refund Chart for an 8 Session Your Term Class</w:t>
        </w:r>
        <w:r w:rsidR="002246BE">
          <w:rPr>
            <w:noProof/>
            <w:webHidden/>
          </w:rPr>
          <w:tab/>
        </w:r>
        <w:r w:rsidR="002246BE">
          <w:rPr>
            <w:noProof/>
            <w:webHidden/>
          </w:rPr>
          <w:fldChar w:fldCharType="begin"/>
        </w:r>
        <w:r w:rsidR="002246BE">
          <w:rPr>
            <w:noProof/>
            <w:webHidden/>
          </w:rPr>
          <w:instrText xml:space="preserve"> PAGEREF _Toc505612548 \h </w:instrText>
        </w:r>
        <w:r w:rsidR="002246BE">
          <w:rPr>
            <w:noProof/>
            <w:webHidden/>
          </w:rPr>
        </w:r>
        <w:r w:rsidR="002246BE">
          <w:rPr>
            <w:noProof/>
            <w:webHidden/>
          </w:rPr>
          <w:fldChar w:fldCharType="separate"/>
        </w:r>
        <w:r w:rsidR="00284622">
          <w:rPr>
            <w:noProof/>
            <w:webHidden/>
          </w:rPr>
          <w:t>43</w:t>
        </w:r>
        <w:r w:rsidR="002246BE">
          <w:rPr>
            <w:noProof/>
            <w:webHidden/>
          </w:rPr>
          <w:fldChar w:fldCharType="end"/>
        </w:r>
      </w:hyperlink>
    </w:p>
    <w:p w14:paraId="1E86B95A" w14:textId="1C31ADDD"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49" w:history="1">
        <w:r w:rsidR="002246BE" w:rsidRPr="006B7D15">
          <w:rPr>
            <w:rStyle w:val="Hyperlink"/>
            <w:noProof/>
          </w:rPr>
          <w:t>Student Academic Grievances</w:t>
        </w:r>
        <w:r w:rsidR="002246BE">
          <w:rPr>
            <w:noProof/>
            <w:webHidden/>
          </w:rPr>
          <w:tab/>
        </w:r>
        <w:r w:rsidR="002246BE">
          <w:rPr>
            <w:noProof/>
            <w:webHidden/>
          </w:rPr>
          <w:fldChar w:fldCharType="begin"/>
        </w:r>
        <w:r w:rsidR="002246BE">
          <w:rPr>
            <w:noProof/>
            <w:webHidden/>
          </w:rPr>
          <w:instrText xml:space="preserve"> PAGEREF _Toc505612549 \h </w:instrText>
        </w:r>
        <w:r w:rsidR="002246BE">
          <w:rPr>
            <w:noProof/>
            <w:webHidden/>
          </w:rPr>
        </w:r>
        <w:r w:rsidR="002246BE">
          <w:rPr>
            <w:noProof/>
            <w:webHidden/>
          </w:rPr>
          <w:fldChar w:fldCharType="separate"/>
        </w:r>
        <w:r w:rsidR="00284622">
          <w:rPr>
            <w:noProof/>
            <w:webHidden/>
          </w:rPr>
          <w:t>44</w:t>
        </w:r>
        <w:r w:rsidR="002246BE">
          <w:rPr>
            <w:noProof/>
            <w:webHidden/>
          </w:rPr>
          <w:fldChar w:fldCharType="end"/>
        </w:r>
      </w:hyperlink>
    </w:p>
    <w:p w14:paraId="31816C11" w14:textId="2B8EA101"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50" w:history="1">
        <w:r w:rsidR="002246BE" w:rsidRPr="006B7D15">
          <w:rPr>
            <w:rStyle w:val="Hyperlink"/>
            <w:noProof/>
          </w:rPr>
          <w:t>Student Complaint File</w:t>
        </w:r>
        <w:r w:rsidR="002246BE">
          <w:rPr>
            <w:noProof/>
            <w:webHidden/>
          </w:rPr>
          <w:tab/>
        </w:r>
        <w:r w:rsidR="002246BE">
          <w:rPr>
            <w:noProof/>
            <w:webHidden/>
          </w:rPr>
          <w:fldChar w:fldCharType="begin"/>
        </w:r>
        <w:r w:rsidR="002246BE">
          <w:rPr>
            <w:noProof/>
            <w:webHidden/>
          </w:rPr>
          <w:instrText xml:space="preserve"> PAGEREF _Toc505612550 \h </w:instrText>
        </w:r>
        <w:r w:rsidR="002246BE">
          <w:rPr>
            <w:noProof/>
            <w:webHidden/>
          </w:rPr>
        </w:r>
        <w:r w:rsidR="002246BE">
          <w:rPr>
            <w:noProof/>
            <w:webHidden/>
          </w:rPr>
          <w:fldChar w:fldCharType="separate"/>
        </w:r>
        <w:r w:rsidR="00284622">
          <w:rPr>
            <w:noProof/>
            <w:webHidden/>
          </w:rPr>
          <w:t>44</w:t>
        </w:r>
        <w:r w:rsidR="002246BE">
          <w:rPr>
            <w:noProof/>
            <w:webHidden/>
          </w:rPr>
          <w:fldChar w:fldCharType="end"/>
        </w:r>
      </w:hyperlink>
    </w:p>
    <w:p w14:paraId="4D1B8EC2" w14:textId="785CCB74" w:rsidR="002246BE" w:rsidRDefault="00A14D8C">
      <w:pPr>
        <w:pStyle w:val="TOC1"/>
        <w:tabs>
          <w:tab w:val="right" w:leader="dot" w:pos="9350"/>
        </w:tabs>
        <w:rPr>
          <w:rFonts w:asciiTheme="minorHAnsi" w:eastAsiaTheme="minorEastAsia" w:hAnsiTheme="minorHAnsi" w:cstheme="minorBidi"/>
          <w:b w:val="0"/>
          <w:bCs w:val="0"/>
          <w:caps w:val="0"/>
          <w:noProof/>
          <w:sz w:val="22"/>
          <w:szCs w:val="22"/>
        </w:rPr>
      </w:pPr>
      <w:hyperlink w:anchor="_Toc505612551" w:history="1">
        <w:r w:rsidR="002246BE" w:rsidRPr="006B7D15">
          <w:rPr>
            <w:rStyle w:val="Hyperlink"/>
            <w:noProof/>
          </w:rPr>
          <w:t>VIII. STUDENT SERVICES</w:t>
        </w:r>
        <w:r w:rsidR="002246BE">
          <w:rPr>
            <w:noProof/>
            <w:webHidden/>
          </w:rPr>
          <w:tab/>
        </w:r>
        <w:r w:rsidR="002246BE">
          <w:rPr>
            <w:noProof/>
            <w:webHidden/>
          </w:rPr>
          <w:fldChar w:fldCharType="begin"/>
        </w:r>
        <w:r w:rsidR="002246BE">
          <w:rPr>
            <w:noProof/>
            <w:webHidden/>
          </w:rPr>
          <w:instrText xml:space="preserve"> PAGEREF _Toc505612551 \h </w:instrText>
        </w:r>
        <w:r w:rsidR="002246BE">
          <w:rPr>
            <w:noProof/>
            <w:webHidden/>
          </w:rPr>
        </w:r>
        <w:r w:rsidR="002246BE">
          <w:rPr>
            <w:noProof/>
            <w:webHidden/>
          </w:rPr>
          <w:fldChar w:fldCharType="separate"/>
        </w:r>
        <w:r w:rsidR="00284622">
          <w:rPr>
            <w:noProof/>
            <w:webHidden/>
          </w:rPr>
          <w:t>46</w:t>
        </w:r>
        <w:r w:rsidR="002246BE">
          <w:rPr>
            <w:noProof/>
            <w:webHidden/>
          </w:rPr>
          <w:fldChar w:fldCharType="end"/>
        </w:r>
      </w:hyperlink>
    </w:p>
    <w:p w14:paraId="3540865D" w14:textId="6C538234"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52" w:history="1">
        <w:r w:rsidR="002246BE" w:rsidRPr="006B7D15">
          <w:rPr>
            <w:rStyle w:val="Hyperlink"/>
            <w:noProof/>
          </w:rPr>
          <w:t>Academic Advisement</w:t>
        </w:r>
        <w:r w:rsidR="002246BE">
          <w:rPr>
            <w:noProof/>
            <w:webHidden/>
          </w:rPr>
          <w:tab/>
        </w:r>
        <w:r w:rsidR="002246BE">
          <w:rPr>
            <w:noProof/>
            <w:webHidden/>
          </w:rPr>
          <w:fldChar w:fldCharType="begin"/>
        </w:r>
        <w:r w:rsidR="002246BE">
          <w:rPr>
            <w:noProof/>
            <w:webHidden/>
          </w:rPr>
          <w:instrText xml:space="preserve"> PAGEREF _Toc505612552 \h </w:instrText>
        </w:r>
        <w:r w:rsidR="002246BE">
          <w:rPr>
            <w:noProof/>
            <w:webHidden/>
          </w:rPr>
        </w:r>
        <w:r w:rsidR="002246BE">
          <w:rPr>
            <w:noProof/>
            <w:webHidden/>
          </w:rPr>
          <w:fldChar w:fldCharType="separate"/>
        </w:r>
        <w:r w:rsidR="00284622">
          <w:rPr>
            <w:noProof/>
            <w:webHidden/>
          </w:rPr>
          <w:t>46</w:t>
        </w:r>
        <w:r w:rsidR="002246BE">
          <w:rPr>
            <w:noProof/>
            <w:webHidden/>
          </w:rPr>
          <w:fldChar w:fldCharType="end"/>
        </w:r>
      </w:hyperlink>
    </w:p>
    <w:p w14:paraId="076F681E" w14:textId="37967AB5"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53" w:history="1">
        <w:r w:rsidR="002246BE" w:rsidRPr="006B7D15">
          <w:rPr>
            <w:rStyle w:val="Hyperlink"/>
            <w:noProof/>
          </w:rPr>
          <w:t>Counseling</w:t>
        </w:r>
        <w:r w:rsidR="002246BE">
          <w:rPr>
            <w:noProof/>
            <w:webHidden/>
          </w:rPr>
          <w:tab/>
        </w:r>
        <w:r w:rsidR="002246BE">
          <w:rPr>
            <w:noProof/>
            <w:webHidden/>
          </w:rPr>
          <w:fldChar w:fldCharType="begin"/>
        </w:r>
        <w:r w:rsidR="002246BE">
          <w:rPr>
            <w:noProof/>
            <w:webHidden/>
          </w:rPr>
          <w:instrText xml:space="preserve"> PAGEREF _Toc505612553 \h </w:instrText>
        </w:r>
        <w:r w:rsidR="002246BE">
          <w:rPr>
            <w:noProof/>
            <w:webHidden/>
          </w:rPr>
        </w:r>
        <w:r w:rsidR="002246BE">
          <w:rPr>
            <w:noProof/>
            <w:webHidden/>
          </w:rPr>
          <w:fldChar w:fldCharType="separate"/>
        </w:r>
        <w:r w:rsidR="00284622">
          <w:rPr>
            <w:noProof/>
            <w:webHidden/>
          </w:rPr>
          <w:t>46</w:t>
        </w:r>
        <w:r w:rsidR="002246BE">
          <w:rPr>
            <w:noProof/>
            <w:webHidden/>
          </w:rPr>
          <w:fldChar w:fldCharType="end"/>
        </w:r>
      </w:hyperlink>
    </w:p>
    <w:p w14:paraId="57FA0191" w14:textId="2C3867FC"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54" w:history="1">
        <w:r w:rsidR="002246BE" w:rsidRPr="006B7D15">
          <w:rPr>
            <w:rStyle w:val="Hyperlink"/>
            <w:noProof/>
          </w:rPr>
          <w:t>Americans with Disabilities Act (ADA) and Apollos Individualized Services (AUIS)</w:t>
        </w:r>
        <w:r w:rsidR="002246BE">
          <w:rPr>
            <w:noProof/>
            <w:webHidden/>
          </w:rPr>
          <w:tab/>
        </w:r>
        <w:r w:rsidR="002246BE">
          <w:rPr>
            <w:noProof/>
            <w:webHidden/>
          </w:rPr>
          <w:fldChar w:fldCharType="begin"/>
        </w:r>
        <w:r w:rsidR="002246BE">
          <w:rPr>
            <w:noProof/>
            <w:webHidden/>
          </w:rPr>
          <w:instrText xml:space="preserve"> PAGEREF _Toc505612554 \h </w:instrText>
        </w:r>
        <w:r w:rsidR="002246BE">
          <w:rPr>
            <w:noProof/>
            <w:webHidden/>
          </w:rPr>
        </w:r>
        <w:r w:rsidR="002246BE">
          <w:rPr>
            <w:noProof/>
            <w:webHidden/>
          </w:rPr>
          <w:fldChar w:fldCharType="separate"/>
        </w:r>
        <w:r w:rsidR="00284622">
          <w:rPr>
            <w:noProof/>
            <w:webHidden/>
          </w:rPr>
          <w:t>46</w:t>
        </w:r>
        <w:r w:rsidR="002246BE">
          <w:rPr>
            <w:noProof/>
            <w:webHidden/>
          </w:rPr>
          <w:fldChar w:fldCharType="end"/>
        </w:r>
      </w:hyperlink>
    </w:p>
    <w:p w14:paraId="2D1AFA22" w14:textId="33D5FE83"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55" w:history="1">
        <w:r w:rsidR="002246BE" w:rsidRPr="006B7D15">
          <w:rPr>
            <w:rStyle w:val="Hyperlink"/>
            <w:noProof/>
          </w:rPr>
          <w:t>Correspondence</w:t>
        </w:r>
        <w:r w:rsidR="002246BE">
          <w:rPr>
            <w:noProof/>
            <w:webHidden/>
          </w:rPr>
          <w:tab/>
        </w:r>
        <w:r w:rsidR="002246BE">
          <w:rPr>
            <w:noProof/>
            <w:webHidden/>
          </w:rPr>
          <w:fldChar w:fldCharType="begin"/>
        </w:r>
        <w:r w:rsidR="002246BE">
          <w:rPr>
            <w:noProof/>
            <w:webHidden/>
          </w:rPr>
          <w:instrText xml:space="preserve"> PAGEREF _Toc505612555 \h </w:instrText>
        </w:r>
        <w:r w:rsidR="002246BE">
          <w:rPr>
            <w:noProof/>
            <w:webHidden/>
          </w:rPr>
        </w:r>
        <w:r w:rsidR="002246BE">
          <w:rPr>
            <w:noProof/>
            <w:webHidden/>
          </w:rPr>
          <w:fldChar w:fldCharType="separate"/>
        </w:r>
        <w:r w:rsidR="00284622">
          <w:rPr>
            <w:noProof/>
            <w:webHidden/>
          </w:rPr>
          <w:t>46</w:t>
        </w:r>
        <w:r w:rsidR="002246BE">
          <w:rPr>
            <w:noProof/>
            <w:webHidden/>
          </w:rPr>
          <w:fldChar w:fldCharType="end"/>
        </w:r>
      </w:hyperlink>
    </w:p>
    <w:p w14:paraId="7EFAB7C0" w14:textId="75EDB636"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56" w:history="1">
        <w:r w:rsidR="002246BE" w:rsidRPr="006B7D15">
          <w:rPr>
            <w:rStyle w:val="Hyperlink"/>
            <w:noProof/>
          </w:rPr>
          <w:t>Student Interaction and Study Groups</w:t>
        </w:r>
        <w:r w:rsidR="002246BE">
          <w:rPr>
            <w:noProof/>
            <w:webHidden/>
          </w:rPr>
          <w:tab/>
        </w:r>
        <w:r w:rsidR="002246BE">
          <w:rPr>
            <w:noProof/>
            <w:webHidden/>
          </w:rPr>
          <w:fldChar w:fldCharType="begin"/>
        </w:r>
        <w:r w:rsidR="002246BE">
          <w:rPr>
            <w:noProof/>
            <w:webHidden/>
          </w:rPr>
          <w:instrText xml:space="preserve"> PAGEREF _Toc505612556 \h </w:instrText>
        </w:r>
        <w:r w:rsidR="002246BE">
          <w:rPr>
            <w:noProof/>
            <w:webHidden/>
          </w:rPr>
        </w:r>
        <w:r w:rsidR="002246BE">
          <w:rPr>
            <w:noProof/>
            <w:webHidden/>
          </w:rPr>
          <w:fldChar w:fldCharType="separate"/>
        </w:r>
        <w:r w:rsidR="00284622">
          <w:rPr>
            <w:noProof/>
            <w:webHidden/>
          </w:rPr>
          <w:t>46</w:t>
        </w:r>
        <w:r w:rsidR="002246BE">
          <w:rPr>
            <w:noProof/>
            <w:webHidden/>
          </w:rPr>
          <w:fldChar w:fldCharType="end"/>
        </w:r>
      </w:hyperlink>
    </w:p>
    <w:p w14:paraId="736832F0" w14:textId="75585E6A"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57" w:history="1">
        <w:r w:rsidR="002246BE" w:rsidRPr="006B7D15">
          <w:rPr>
            <w:rStyle w:val="Hyperlink"/>
            <w:noProof/>
          </w:rPr>
          <w:t>Libraries</w:t>
        </w:r>
        <w:r w:rsidR="002246BE">
          <w:rPr>
            <w:noProof/>
            <w:webHidden/>
          </w:rPr>
          <w:tab/>
        </w:r>
        <w:r w:rsidR="002246BE">
          <w:rPr>
            <w:noProof/>
            <w:webHidden/>
          </w:rPr>
          <w:fldChar w:fldCharType="begin"/>
        </w:r>
        <w:r w:rsidR="002246BE">
          <w:rPr>
            <w:noProof/>
            <w:webHidden/>
          </w:rPr>
          <w:instrText xml:space="preserve"> PAGEREF _Toc505612557 \h </w:instrText>
        </w:r>
        <w:r w:rsidR="002246BE">
          <w:rPr>
            <w:noProof/>
            <w:webHidden/>
          </w:rPr>
        </w:r>
        <w:r w:rsidR="002246BE">
          <w:rPr>
            <w:noProof/>
            <w:webHidden/>
          </w:rPr>
          <w:fldChar w:fldCharType="separate"/>
        </w:r>
        <w:r w:rsidR="00284622">
          <w:rPr>
            <w:noProof/>
            <w:webHidden/>
          </w:rPr>
          <w:t>47</w:t>
        </w:r>
        <w:r w:rsidR="002246BE">
          <w:rPr>
            <w:noProof/>
            <w:webHidden/>
          </w:rPr>
          <w:fldChar w:fldCharType="end"/>
        </w:r>
      </w:hyperlink>
    </w:p>
    <w:p w14:paraId="7F771A7E" w14:textId="3D7EBC85"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558" w:history="1">
        <w:r w:rsidR="002246BE" w:rsidRPr="006B7D15">
          <w:rPr>
            <w:rStyle w:val="Hyperlink"/>
            <w:noProof/>
            <w:snapToGrid w:val="0"/>
          </w:rPr>
          <w:t>Apollos Library</w:t>
        </w:r>
        <w:r w:rsidR="002246BE">
          <w:rPr>
            <w:noProof/>
            <w:webHidden/>
          </w:rPr>
          <w:tab/>
        </w:r>
        <w:r w:rsidR="002246BE">
          <w:rPr>
            <w:noProof/>
            <w:webHidden/>
          </w:rPr>
          <w:fldChar w:fldCharType="begin"/>
        </w:r>
        <w:r w:rsidR="002246BE">
          <w:rPr>
            <w:noProof/>
            <w:webHidden/>
          </w:rPr>
          <w:instrText xml:space="preserve"> PAGEREF _Toc505612558 \h </w:instrText>
        </w:r>
        <w:r w:rsidR="002246BE">
          <w:rPr>
            <w:noProof/>
            <w:webHidden/>
          </w:rPr>
        </w:r>
        <w:r w:rsidR="002246BE">
          <w:rPr>
            <w:noProof/>
            <w:webHidden/>
          </w:rPr>
          <w:fldChar w:fldCharType="separate"/>
        </w:r>
        <w:r w:rsidR="00284622">
          <w:rPr>
            <w:noProof/>
            <w:webHidden/>
          </w:rPr>
          <w:t>47</w:t>
        </w:r>
        <w:r w:rsidR="002246BE">
          <w:rPr>
            <w:noProof/>
            <w:webHidden/>
          </w:rPr>
          <w:fldChar w:fldCharType="end"/>
        </w:r>
      </w:hyperlink>
    </w:p>
    <w:p w14:paraId="174056FA" w14:textId="71802E1F"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559" w:history="1">
        <w:r w:rsidR="002246BE" w:rsidRPr="006B7D15">
          <w:rPr>
            <w:rStyle w:val="Hyperlink"/>
            <w:noProof/>
          </w:rPr>
          <w:t>Online Libraries</w:t>
        </w:r>
        <w:r w:rsidR="002246BE">
          <w:rPr>
            <w:noProof/>
            <w:webHidden/>
          </w:rPr>
          <w:tab/>
        </w:r>
        <w:r w:rsidR="002246BE">
          <w:rPr>
            <w:noProof/>
            <w:webHidden/>
          </w:rPr>
          <w:fldChar w:fldCharType="begin"/>
        </w:r>
        <w:r w:rsidR="002246BE">
          <w:rPr>
            <w:noProof/>
            <w:webHidden/>
          </w:rPr>
          <w:instrText xml:space="preserve"> PAGEREF _Toc505612559 \h </w:instrText>
        </w:r>
        <w:r w:rsidR="002246BE">
          <w:rPr>
            <w:noProof/>
            <w:webHidden/>
          </w:rPr>
        </w:r>
        <w:r w:rsidR="002246BE">
          <w:rPr>
            <w:noProof/>
            <w:webHidden/>
          </w:rPr>
          <w:fldChar w:fldCharType="separate"/>
        </w:r>
        <w:r w:rsidR="00284622">
          <w:rPr>
            <w:noProof/>
            <w:webHidden/>
          </w:rPr>
          <w:t>48</w:t>
        </w:r>
        <w:r w:rsidR="002246BE">
          <w:rPr>
            <w:noProof/>
            <w:webHidden/>
          </w:rPr>
          <w:fldChar w:fldCharType="end"/>
        </w:r>
      </w:hyperlink>
    </w:p>
    <w:p w14:paraId="1A556A66" w14:textId="204699EA"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560" w:history="1">
        <w:r w:rsidR="002246BE" w:rsidRPr="006B7D15">
          <w:rPr>
            <w:rStyle w:val="Hyperlink"/>
            <w:bCs/>
            <w:noProof/>
          </w:rPr>
          <w:t>Other Free Online Library Sources:</w:t>
        </w:r>
        <w:r w:rsidR="002246BE">
          <w:rPr>
            <w:noProof/>
            <w:webHidden/>
          </w:rPr>
          <w:tab/>
        </w:r>
        <w:r w:rsidR="002246BE">
          <w:rPr>
            <w:noProof/>
            <w:webHidden/>
          </w:rPr>
          <w:fldChar w:fldCharType="begin"/>
        </w:r>
        <w:r w:rsidR="002246BE">
          <w:rPr>
            <w:noProof/>
            <w:webHidden/>
          </w:rPr>
          <w:instrText xml:space="preserve"> PAGEREF _Toc505612560 \h </w:instrText>
        </w:r>
        <w:r w:rsidR="002246BE">
          <w:rPr>
            <w:noProof/>
            <w:webHidden/>
          </w:rPr>
        </w:r>
        <w:r w:rsidR="002246BE">
          <w:rPr>
            <w:noProof/>
            <w:webHidden/>
          </w:rPr>
          <w:fldChar w:fldCharType="separate"/>
        </w:r>
        <w:r w:rsidR="00284622">
          <w:rPr>
            <w:noProof/>
            <w:webHidden/>
          </w:rPr>
          <w:t>48</w:t>
        </w:r>
        <w:r w:rsidR="002246BE">
          <w:rPr>
            <w:noProof/>
            <w:webHidden/>
          </w:rPr>
          <w:fldChar w:fldCharType="end"/>
        </w:r>
      </w:hyperlink>
    </w:p>
    <w:p w14:paraId="59DF79A9" w14:textId="31C946A4"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61" w:history="1">
        <w:r w:rsidR="002246BE" w:rsidRPr="006B7D15">
          <w:rPr>
            <w:rStyle w:val="Hyperlink"/>
            <w:noProof/>
          </w:rPr>
          <w:t>Bookstore:</w:t>
        </w:r>
        <w:r w:rsidR="002246BE">
          <w:rPr>
            <w:noProof/>
            <w:webHidden/>
          </w:rPr>
          <w:tab/>
        </w:r>
        <w:r w:rsidR="002246BE">
          <w:rPr>
            <w:noProof/>
            <w:webHidden/>
          </w:rPr>
          <w:fldChar w:fldCharType="begin"/>
        </w:r>
        <w:r w:rsidR="002246BE">
          <w:rPr>
            <w:noProof/>
            <w:webHidden/>
          </w:rPr>
          <w:instrText xml:space="preserve"> PAGEREF _Toc505612561 \h </w:instrText>
        </w:r>
        <w:r w:rsidR="002246BE">
          <w:rPr>
            <w:noProof/>
            <w:webHidden/>
          </w:rPr>
        </w:r>
        <w:r w:rsidR="002246BE">
          <w:rPr>
            <w:noProof/>
            <w:webHidden/>
          </w:rPr>
          <w:fldChar w:fldCharType="separate"/>
        </w:r>
        <w:r w:rsidR="00284622">
          <w:rPr>
            <w:noProof/>
            <w:webHidden/>
          </w:rPr>
          <w:t>49</w:t>
        </w:r>
        <w:r w:rsidR="002246BE">
          <w:rPr>
            <w:noProof/>
            <w:webHidden/>
          </w:rPr>
          <w:fldChar w:fldCharType="end"/>
        </w:r>
      </w:hyperlink>
    </w:p>
    <w:p w14:paraId="6D4B217B" w14:textId="6C99EC12"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62" w:history="1">
        <w:r w:rsidR="002246BE" w:rsidRPr="006B7D15">
          <w:rPr>
            <w:rStyle w:val="Hyperlink"/>
            <w:noProof/>
          </w:rPr>
          <w:t>Statement concerning Visa services</w:t>
        </w:r>
        <w:r w:rsidR="002246BE">
          <w:rPr>
            <w:noProof/>
            <w:webHidden/>
          </w:rPr>
          <w:tab/>
        </w:r>
        <w:r w:rsidR="002246BE">
          <w:rPr>
            <w:noProof/>
            <w:webHidden/>
          </w:rPr>
          <w:fldChar w:fldCharType="begin"/>
        </w:r>
        <w:r w:rsidR="002246BE">
          <w:rPr>
            <w:noProof/>
            <w:webHidden/>
          </w:rPr>
          <w:instrText xml:space="preserve"> PAGEREF _Toc505612562 \h </w:instrText>
        </w:r>
        <w:r w:rsidR="002246BE">
          <w:rPr>
            <w:noProof/>
            <w:webHidden/>
          </w:rPr>
        </w:r>
        <w:r w:rsidR="002246BE">
          <w:rPr>
            <w:noProof/>
            <w:webHidden/>
          </w:rPr>
          <w:fldChar w:fldCharType="separate"/>
        </w:r>
        <w:r w:rsidR="00284622">
          <w:rPr>
            <w:noProof/>
            <w:webHidden/>
          </w:rPr>
          <w:t>49</w:t>
        </w:r>
        <w:r w:rsidR="002246BE">
          <w:rPr>
            <w:noProof/>
            <w:webHidden/>
          </w:rPr>
          <w:fldChar w:fldCharType="end"/>
        </w:r>
      </w:hyperlink>
    </w:p>
    <w:p w14:paraId="76506AC2" w14:textId="3E7976B4" w:rsidR="002246BE" w:rsidRDefault="00A14D8C">
      <w:pPr>
        <w:pStyle w:val="TOC1"/>
        <w:tabs>
          <w:tab w:val="right" w:leader="dot" w:pos="9350"/>
        </w:tabs>
        <w:rPr>
          <w:rFonts w:asciiTheme="minorHAnsi" w:eastAsiaTheme="minorEastAsia" w:hAnsiTheme="minorHAnsi" w:cstheme="minorBidi"/>
          <w:b w:val="0"/>
          <w:bCs w:val="0"/>
          <w:caps w:val="0"/>
          <w:noProof/>
          <w:sz w:val="22"/>
          <w:szCs w:val="22"/>
        </w:rPr>
      </w:pPr>
      <w:hyperlink w:anchor="_Toc505612563" w:history="1">
        <w:r w:rsidR="002246BE" w:rsidRPr="006B7D15">
          <w:rPr>
            <w:rStyle w:val="Hyperlink"/>
            <w:noProof/>
          </w:rPr>
          <w:t>IX. SCHOOL OF BUSINESS and MANAGEMENT</w:t>
        </w:r>
        <w:r w:rsidR="002246BE">
          <w:rPr>
            <w:noProof/>
            <w:webHidden/>
          </w:rPr>
          <w:tab/>
        </w:r>
        <w:r w:rsidR="002246BE">
          <w:rPr>
            <w:noProof/>
            <w:webHidden/>
          </w:rPr>
          <w:fldChar w:fldCharType="begin"/>
        </w:r>
        <w:r w:rsidR="002246BE">
          <w:rPr>
            <w:noProof/>
            <w:webHidden/>
          </w:rPr>
          <w:instrText xml:space="preserve"> PAGEREF _Toc505612563 \h </w:instrText>
        </w:r>
        <w:r w:rsidR="002246BE">
          <w:rPr>
            <w:noProof/>
            <w:webHidden/>
          </w:rPr>
        </w:r>
        <w:r w:rsidR="002246BE">
          <w:rPr>
            <w:noProof/>
            <w:webHidden/>
          </w:rPr>
          <w:fldChar w:fldCharType="separate"/>
        </w:r>
        <w:r w:rsidR="00284622">
          <w:rPr>
            <w:noProof/>
            <w:webHidden/>
          </w:rPr>
          <w:t>51</w:t>
        </w:r>
        <w:r w:rsidR="002246BE">
          <w:rPr>
            <w:noProof/>
            <w:webHidden/>
          </w:rPr>
          <w:fldChar w:fldCharType="end"/>
        </w:r>
      </w:hyperlink>
    </w:p>
    <w:p w14:paraId="061C9715" w14:textId="2283B6D4" w:rsidR="002246BE" w:rsidRDefault="00A14D8C">
      <w:pPr>
        <w:pStyle w:val="TOC1"/>
        <w:tabs>
          <w:tab w:val="right" w:leader="dot" w:pos="9350"/>
        </w:tabs>
        <w:rPr>
          <w:rFonts w:asciiTheme="minorHAnsi" w:eastAsiaTheme="minorEastAsia" w:hAnsiTheme="minorHAnsi" w:cstheme="minorBidi"/>
          <w:b w:val="0"/>
          <w:bCs w:val="0"/>
          <w:caps w:val="0"/>
          <w:noProof/>
          <w:sz w:val="22"/>
          <w:szCs w:val="22"/>
        </w:rPr>
      </w:pPr>
      <w:hyperlink w:anchor="_Toc505612564" w:history="1">
        <w:r w:rsidR="002246BE" w:rsidRPr="006B7D15">
          <w:rPr>
            <w:rStyle w:val="Hyperlink"/>
            <w:noProof/>
          </w:rPr>
          <w:t>X. DEPARTMENT OF BUSINESS &amp; MANAGEMENT</w:t>
        </w:r>
        <w:r w:rsidR="002246BE">
          <w:rPr>
            <w:noProof/>
            <w:webHidden/>
          </w:rPr>
          <w:tab/>
        </w:r>
        <w:r w:rsidR="002246BE">
          <w:rPr>
            <w:noProof/>
            <w:webHidden/>
          </w:rPr>
          <w:fldChar w:fldCharType="begin"/>
        </w:r>
        <w:r w:rsidR="002246BE">
          <w:rPr>
            <w:noProof/>
            <w:webHidden/>
          </w:rPr>
          <w:instrText xml:space="preserve"> PAGEREF _Toc505612564 \h </w:instrText>
        </w:r>
        <w:r w:rsidR="002246BE">
          <w:rPr>
            <w:noProof/>
            <w:webHidden/>
          </w:rPr>
        </w:r>
        <w:r w:rsidR="002246BE">
          <w:rPr>
            <w:noProof/>
            <w:webHidden/>
          </w:rPr>
          <w:fldChar w:fldCharType="separate"/>
        </w:r>
        <w:r w:rsidR="00284622">
          <w:rPr>
            <w:noProof/>
            <w:webHidden/>
          </w:rPr>
          <w:t>52</w:t>
        </w:r>
        <w:r w:rsidR="002246BE">
          <w:rPr>
            <w:noProof/>
            <w:webHidden/>
          </w:rPr>
          <w:fldChar w:fldCharType="end"/>
        </w:r>
      </w:hyperlink>
    </w:p>
    <w:p w14:paraId="11DCA4D3" w14:textId="35D38674"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65" w:history="1">
        <w:r w:rsidR="002246BE" w:rsidRPr="006B7D15">
          <w:rPr>
            <w:rStyle w:val="Hyperlink"/>
            <w:noProof/>
          </w:rPr>
          <w:t>Degree Program Curriculum</w:t>
        </w:r>
        <w:r w:rsidR="002246BE">
          <w:rPr>
            <w:noProof/>
            <w:webHidden/>
          </w:rPr>
          <w:tab/>
        </w:r>
        <w:r w:rsidR="002246BE">
          <w:rPr>
            <w:noProof/>
            <w:webHidden/>
          </w:rPr>
          <w:fldChar w:fldCharType="begin"/>
        </w:r>
        <w:r w:rsidR="002246BE">
          <w:rPr>
            <w:noProof/>
            <w:webHidden/>
          </w:rPr>
          <w:instrText xml:space="preserve"> PAGEREF _Toc505612565 \h </w:instrText>
        </w:r>
        <w:r w:rsidR="002246BE">
          <w:rPr>
            <w:noProof/>
            <w:webHidden/>
          </w:rPr>
        </w:r>
        <w:r w:rsidR="002246BE">
          <w:rPr>
            <w:noProof/>
            <w:webHidden/>
          </w:rPr>
          <w:fldChar w:fldCharType="separate"/>
        </w:r>
        <w:r w:rsidR="00284622">
          <w:rPr>
            <w:noProof/>
            <w:webHidden/>
          </w:rPr>
          <w:t>52</w:t>
        </w:r>
        <w:r w:rsidR="002246BE">
          <w:rPr>
            <w:noProof/>
            <w:webHidden/>
          </w:rPr>
          <w:fldChar w:fldCharType="end"/>
        </w:r>
      </w:hyperlink>
    </w:p>
    <w:p w14:paraId="58ABDBDD" w14:textId="58203D4C"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566" w:history="1">
        <w:r w:rsidR="002246BE" w:rsidRPr="006B7D15">
          <w:rPr>
            <w:rStyle w:val="Hyperlink"/>
            <w:noProof/>
          </w:rPr>
          <w:t>General</w:t>
        </w:r>
        <w:r w:rsidR="002246BE">
          <w:rPr>
            <w:noProof/>
            <w:webHidden/>
          </w:rPr>
          <w:tab/>
        </w:r>
        <w:r w:rsidR="002246BE">
          <w:rPr>
            <w:noProof/>
            <w:webHidden/>
          </w:rPr>
          <w:fldChar w:fldCharType="begin"/>
        </w:r>
        <w:r w:rsidR="002246BE">
          <w:rPr>
            <w:noProof/>
            <w:webHidden/>
          </w:rPr>
          <w:instrText xml:space="preserve"> PAGEREF _Toc505612566 \h </w:instrText>
        </w:r>
        <w:r w:rsidR="002246BE">
          <w:rPr>
            <w:noProof/>
            <w:webHidden/>
          </w:rPr>
        </w:r>
        <w:r w:rsidR="002246BE">
          <w:rPr>
            <w:noProof/>
            <w:webHidden/>
          </w:rPr>
          <w:fldChar w:fldCharType="separate"/>
        </w:r>
        <w:r w:rsidR="00284622">
          <w:rPr>
            <w:noProof/>
            <w:webHidden/>
          </w:rPr>
          <w:t>52</w:t>
        </w:r>
        <w:r w:rsidR="002246BE">
          <w:rPr>
            <w:noProof/>
            <w:webHidden/>
          </w:rPr>
          <w:fldChar w:fldCharType="end"/>
        </w:r>
      </w:hyperlink>
    </w:p>
    <w:p w14:paraId="541E8360" w14:textId="0C5906B4"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67" w:history="1">
        <w:r w:rsidR="002246BE" w:rsidRPr="006B7D15">
          <w:rPr>
            <w:rStyle w:val="Hyperlink"/>
            <w:noProof/>
          </w:rPr>
          <w:t>Associate of Applied Science (AAS)</w:t>
        </w:r>
        <w:r w:rsidR="002246BE">
          <w:rPr>
            <w:noProof/>
            <w:webHidden/>
          </w:rPr>
          <w:tab/>
        </w:r>
        <w:r w:rsidR="002246BE">
          <w:rPr>
            <w:noProof/>
            <w:webHidden/>
          </w:rPr>
          <w:fldChar w:fldCharType="begin"/>
        </w:r>
        <w:r w:rsidR="002246BE">
          <w:rPr>
            <w:noProof/>
            <w:webHidden/>
          </w:rPr>
          <w:instrText xml:space="preserve"> PAGEREF _Toc505612567 \h </w:instrText>
        </w:r>
        <w:r w:rsidR="002246BE">
          <w:rPr>
            <w:noProof/>
            <w:webHidden/>
          </w:rPr>
        </w:r>
        <w:r w:rsidR="002246BE">
          <w:rPr>
            <w:noProof/>
            <w:webHidden/>
          </w:rPr>
          <w:fldChar w:fldCharType="separate"/>
        </w:r>
        <w:r w:rsidR="00284622">
          <w:rPr>
            <w:noProof/>
            <w:webHidden/>
          </w:rPr>
          <w:t>53</w:t>
        </w:r>
        <w:r w:rsidR="002246BE">
          <w:rPr>
            <w:noProof/>
            <w:webHidden/>
          </w:rPr>
          <w:fldChar w:fldCharType="end"/>
        </w:r>
      </w:hyperlink>
    </w:p>
    <w:p w14:paraId="31A2EEC4" w14:textId="435ED235"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568" w:history="1">
        <w:r w:rsidR="002246BE" w:rsidRPr="006B7D15">
          <w:rPr>
            <w:rStyle w:val="Hyperlink"/>
            <w:noProof/>
          </w:rPr>
          <w:t>Level and Type of Research Required: Associate Level</w:t>
        </w:r>
        <w:r w:rsidR="002246BE">
          <w:rPr>
            <w:noProof/>
            <w:webHidden/>
          </w:rPr>
          <w:tab/>
        </w:r>
        <w:r w:rsidR="002246BE">
          <w:rPr>
            <w:noProof/>
            <w:webHidden/>
          </w:rPr>
          <w:fldChar w:fldCharType="begin"/>
        </w:r>
        <w:r w:rsidR="002246BE">
          <w:rPr>
            <w:noProof/>
            <w:webHidden/>
          </w:rPr>
          <w:instrText xml:space="preserve"> PAGEREF _Toc505612568 \h </w:instrText>
        </w:r>
        <w:r w:rsidR="002246BE">
          <w:rPr>
            <w:noProof/>
            <w:webHidden/>
          </w:rPr>
        </w:r>
        <w:r w:rsidR="002246BE">
          <w:rPr>
            <w:noProof/>
            <w:webHidden/>
          </w:rPr>
          <w:fldChar w:fldCharType="separate"/>
        </w:r>
        <w:r w:rsidR="00284622">
          <w:rPr>
            <w:noProof/>
            <w:webHidden/>
          </w:rPr>
          <w:t>53</w:t>
        </w:r>
        <w:r w:rsidR="002246BE">
          <w:rPr>
            <w:noProof/>
            <w:webHidden/>
          </w:rPr>
          <w:fldChar w:fldCharType="end"/>
        </w:r>
      </w:hyperlink>
    </w:p>
    <w:p w14:paraId="52AE9677" w14:textId="1A0C849D"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569" w:history="1">
        <w:r w:rsidR="002246BE" w:rsidRPr="006B7D15">
          <w:rPr>
            <w:rStyle w:val="Hyperlink"/>
            <w:bCs/>
            <w:noProof/>
          </w:rPr>
          <w:t>Degree Requirements</w:t>
        </w:r>
        <w:r w:rsidR="002246BE">
          <w:rPr>
            <w:noProof/>
            <w:webHidden/>
          </w:rPr>
          <w:tab/>
        </w:r>
        <w:r w:rsidR="002246BE">
          <w:rPr>
            <w:noProof/>
            <w:webHidden/>
          </w:rPr>
          <w:fldChar w:fldCharType="begin"/>
        </w:r>
        <w:r w:rsidR="002246BE">
          <w:rPr>
            <w:noProof/>
            <w:webHidden/>
          </w:rPr>
          <w:instrText xml:space="preserve"> PAGEREF _Toc505612569 \h </w:instrText>
        </w:r>
        <w:r w:rsidR="002246BE">
          <w:rPr>
            <w:noProof/>
            <w:webHidden/>
          </w:rPr>
        </w:r>
        <w:r w:rsidR="002246BE">
          <w:rPr>
            <w:noProof/>
            <w:webHidden/>
          </w:rPr>
          <w:fldChar w:fldCharType="separate"/>
        </w:r>
        <w:r w:rsidR="00284622">
          <w:rPr>
            <w:noProof/>
            <w:webHidden/>
          </w:rPr>
          <w:t>53</w:t>
        </w:r>
        <w:r w:rsidR="002246BE">
          <w:rPr>
            <w:noProof/>
            <w:webHidden/>
          </w:rPr>
          <w:fldChar w:fldCharType="end"/>
        </w:r>
      </w:hyperlink>
    </w:p>
    <w:p w14:paraId="0ECF3517" w14:textId="04CE4D89"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570" w:history="1">
        <w:r w:rsidR="002246BE" w:rsidRPr="006B7D15">
          <w:rPr>
            <w:rStyle w:val="Hyperlink"/>
            <w:noProof/>
            <w:snapToGrid w:val="0"/>
          </w:rPr>
          <w:t>Course Descriptions: General Education Courses (30 Credits)</w:t>
        </w:r>
        <w:r w:rsidR="002246BE">
          <w:rPr>
            <w:noProof/>
            <w:webHidden/>
          </w:rPr>
          <w:tab/>
        </w:r>
        <w:r w:rsidR="002246BE">
          <w:rPr>
            <w:noProof/>
            <w:webHidden/>
          </w:rPr>
          <w:fldChar w:fldCharType="begin"/>
        </w:r>
        <w:r w:rsidR="002246BE">
          <w:rPr>
            <w:noProof/>
            <w:webHidden/>
          </w:rPr>
          <w:instrText xml:space="preserve"> PAGEREF _Toc505612570 \h </w:instrText>
        </w:r>
        <w:r w:rsidR="002246BE">
          <w:rPr>
            <w:noProof/>
            <w:webHidden/>
          </w:rPr>
        </w:r>
        <w:r w:rsidR="002246BE">
          <w:rPr>
            <w:noProof/>
            <w:webHidden/>
          </w:rPr>
          <w:fldChar w:fldCharType="separate"/>
        </w:r>
        <w:r w:rsidR="00284622">
          <w:rPr>
            <w:noProof/>
            <w:webHidden/>
          </w:rPr>
          <w:t>54</w:t>
        </w:r>
        <w:r w:rsidR="002246BE">
          <w:rPr>
            <w:noProof/>
            <w:webHidden/>
          </w:rPr>
          <w:fldChar w:fldCharType="end"/>
        </w:r>
      </w:hyperlink>
    </w:p>
    <w:p w14:paraId="3E346F60" w14:textId="6A120556"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571" w:history="1">
        <w:r w:rsidR="002246BE" w:rsidRPr="006B7D15">
          <w:rPr>
            <w:rStyle w:val="Hyperlink"/>
            <w:noProof/>
            <w:snapToGrid w:val="0"/>
          </w:rPr>
          <w:t>Course Descriptions: Core Courses (30 Credits)</w:t>
        </w:r>
        <w:r w:rsidR="002246BE">
          <w:rPr>
            <w:noProof/>
            <w:webHidden/>
          </w:rPr>
          <w:tab/>
        </w:r>
        <w:r w:rsidR="002246BE">
          <w:rPr>
            <w:noProof/>
            <w:webHidden/>
          </w:rPr>
          <w:fldChar w:fldCharType="begin"/>
        </w:r>
        <w:r w:rsidR="002246BE">
          <w:rPr>
            <w:noProof/>
            <w:webHidden/>
          </w:rPr>
          <w:instrText xml:space="preserve"> PAGEREF _Toc505612571 \h </w:instrText>
        </w:r>
        <w:r w:rsidR="002246BE">
          <w:rPr>
            <w:noProof/>
            <w:webHidden/>
          </w:rPr>
        </w:r>
        <w:r w:rsidR="002246BE">
          <w:rPr>
            <w:noProof/>
            <w:webHidden/>
          </w:rPr>
          <w:fldChar w:fldCharType="separate"/>
        </w:r>
        <w:r w:rsidR="00284622">
          <w:rPr>
            <w:noProof/>
            <w:webHidden/>
          </w:rPr>
          <w:t>55</w:t>
        </w:r>
        <w:r w:rsidR="002246BE">
          <w:rPr>
            <w:noProof/>
            <w:webHidden/>
          </w:rPr>
          <w:fldChar w:fldCharType="end"/>
        </w:r>
      </w:hyperlink>
    </w:p>
    <w:p w14:paraId="7CA17C4E" w14:textId="197EE893"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72" w:history="1">
        <w:r w:rsidR="002246BE" w:rsidRPr="006B7D15">
          <w:rPr>
            <w:rStyle w:val="Hyperlink"/>
            <w:noProof/>
          </w:rPr>
          <w:t>Bachelor of Science in Business Administration (BSBA)</w:t>
        </w:r>
        <w:r w:rsidR="002246BE">
          <w:rPr>
            <w:noProof/>
            <w:webHidden/>
          </w:rPr>
          <w:tab/>
        </w:r>
        <w:r w:rsidR="002246BE">
          <w:rPr>
            <w:noProof/>
            <w:webHidden/>
          </w:rPr>
          <w:fldChar w:fldCharType="begin"/>
        </w:r>
        <w:r w:rsidR="002246BE">
          <w:rPr>
            <w:noProof/>
            <w:webHidden/>
          </w:rPr>
          <w:instrText xml:space="preserve"> PAGEREF _Toc505612572 \h </w:instrText>
        </w:r>
        <w:r w:rsidR="002246BE">
          <w:rPr>
            <w:noProof/>
            <w:webHidden/>
          </w:rPr>
        </w:r>
        <w:r w:rsidR="002246BE">
          <w:rPr>
            <w:noProof/>
            <w:webHidden/>
          </w:rPr>
          <w:fldChar w:fldCharType="separate"/>
        </w:r>
        <w:r w:rsidR="00284622">
          <w:rPr>
            <w:noProof/>
            <w:webHidden/>
          </w:rPr>
          <w:t>57</w:t>
        </w:r>
        <w:r w:rsidR="002246BE">
          <w:rPr>
            <w:noProof/>
            <w:webHidden/>
          </w:rPr>
          <w:fldChar w:fldCharType="end"/>
        </w:r>
      </w:hyperlink>
    </w:p>
    <w:p w14:paraId="5A2AB2A5" w14:textId="6F176398"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573" w:history="1">
        <w:r w:rsidR="002246BE" w:rsidRPr="006B7D15">
          <w:rPr>
            <w:rStyle w:val="Hyperlink"/>
            <w:noProof/>
          </w:rPr>
          <w:t>Level and Type of Research Required: Bachelor Level</w:t>
        </w:r>
        <w:r w:rsidR="002246BE">
          <w:rPr>
            <w:noProof/>
            <w:webHidden/>
          </w:rPr>
          <w:tab/>
        </w:r>
        <w:r w:rsidR="002246BE">
          <w:rPr>
            <w:noProof/>
            <w:webHidden/>
          </w:rPr>
          <w:fldChar w:fldCharType="begin"/>
        </w:r>
        <w:r w:rsidR="002246BE">
          <w:rPr>
            <w:noProof/>
            <w:webHidden/>
          </w:rPr>
          <w:instrText xml:space="preserve"> PAGEREF _Toc505612573 \h </w:instrText>
        </w:r>
        <w:r w:rsidR="002246BE">
          <w:rPr>
            <w:noProof/>
            <w:webHidden/>
          </w:rPr>
        </w:r>
        <w:r w:rsidR="002246BE">
          <w:rPr>
            <w:noProof/>
            <w:webHidden/>
          </w:rPr>
          <w:fldChar w:fldCharType="separate"/>
        </w:r>
        <w:r w:rsidR="00284622">
          <w:rPr>
            <w:noProof/>
            <w:webHidden/>
          </w:rPr>
          <w:t>57</w:t>
        </w:r>
        <w:r w:rsidR="002246BE">
          <w:rPr>
            <w:noProof/>
            <w:webHidden/>
          </w:rPr>
          <w:fldChar w:fldCharType="end"/>
        </w:r>
      </w:hyperlink>
    </w:p>
    <w:p w14:paraId="33145CF4" w14:textId="1E9623F4"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574" w:history="1">
        <w:r w:rsidR="002246BE" w:rsidRPr="006B7D15">
          <w:rPr>
            <w:rStyle w:val="Hyperlink"/>
            <w:bCs/>
            <w:noProof/>
          </w:rPr>
          <w:t>Degree Requirements</w:t>
        </w:r>
        <w:r w:rsidR="002246BE">
          <w:rPr>
            <w:noProof/>
            <w:webHidden/>
          </w:rPr>
          <w:tab/>
        </w:r>
        <w:r w:rsidR="002246BE">
          <w:rPr>
            <w:noProof/>
            <w:webHidden/>
          </w:rPr>
          <w:fldChar w:fldCharType="begin"/>
        </w:r>
        <w:r w:rsidR="002246BE">
          <w:rPr>
            <w:noProof/>
            <w:webHidden/>
          </w:rPr>
          <w:instrText xml:space="preserve"> PAGEREF _Toc505612574 \h </w:instrText>
        </w:r>
        <w:r w:rsidR="002246BE">
          <w:rPr>
            <w:noProof/>
            <w:webHidden/>
          </w:rPr>
        </w:r>
        <w:r w:rsidR="002246BE">
          <w:rPr>
            <w:noProof/>
            <w:webHidden/>
          </w:rPr>
          <w:fldChar w:fldCharType="separate"/>
        </w:r>
        <w:r w:rsidR="00284622">
          <w:rPr>
            <w:noProof/>
            <w:webHidden/>
          </w:rPr>
          <w:t>57</w:t>
        </w:r>
        <w:r w:rsidR="002246BE">
          <w:rPr>
            <w:noProof/>
            <w:webHidden/>
          </w:rPr>
          <w:fldChar w:fldCharType="end"/>
        </w:r>
      </w:hyperlink>
    </w:p>
    <w:p w14:paraId="2F3EBD88" w14:textId="4620700D"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575" w:history="1">
        <w:r w:rsidR="002246BE" w:rsidRPr="006B7D15">
          <w:rPr>
            <w:rStyle w:val="Hyperlink"/>
            <w:noProof/>
            <w:snapToGrid w:val="0"/>
          </w:rPr>
          <w:t>Course Descriptions: General Education Courses (30 Credits)</w:t>
        </w:r>
        <w:r w:rsidR="002246BE">
          <w:rPr>
            <w:noProof/>
            <w:webHidden/>
          </w:rPr>
          <w:tab/>
        </w:r>
        <w:r w:rsidR="002246BE">
          <w:rPr>
            <w:noProof/>
            <w:webHidden/>
          </w:rPr>
          <w:fldChar w:fldCharType="begin"/>
        </w:r>
        <w:r w:rsidR="002246BE">
          <w:rPr>
            <w:noProof/>
            <w:webHidden/>
          </w:rPr>
          <w:instrText xml:space="preserve"> PAGEREF _Toc505612575 \h </w:instrText>
        </w:r>
        <w:r w:rsidR="002246BE">
          <w:rPr>
            <w:noProof/>
            <w:webHidden/>
          </w:rPr>
        </w:r>
        <w:r w:rsidR="002246BE">
          <w:rPr>
            <w:noProof/>
            <w:webHidden/>
          </w:rPr>
          <w:fldChar w:fldCharType="separate"/>
        </w:r>
        <w:r w:rsidR="00284622">
          <w:rPr>
            <w:noProof/>
            <w:webHidden/>
          </w:rPr>
          <w:t>58</w:t>
        </w:r>
        <w:r w:rsidR="002246BE">
          <w:rPr>
            <w:noProof/>
            <w:webHidden/>
          </w:rPr>
          <w:fldChar w:fldCharType="end"/>
        </w:r>
      </w:hyperlink>
    </w:p>
    <w:p w14:paraId="14F9C96D" w14:textId="348236FC"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576" w:history="1">
        <w:r w:rsidR="002246BE" w:rsidRPr="006B7D15">
          <w:rPr>
            <w:rStyle w:val="Hyperlink"/>
            <w:noProof/>
            <w:snapToGrid w:val="0"/>
          </w:rPr>
          <w:t>Course Descriptions: Core and Elective Courses</w:t>
        </w:r>
        <w:r w:rsidR="002246BE">
          <w:rPr>
            <w:noProof/>
            <w:webHidden/>
          </w:rPr>
          <w:tab/>
        </w:r>
        <w:r w:rsidR="002246BE">
          <w:rPr>
            <w:noProof/>
            <w:webHidden/>
          </w:rPr>
          <w:fldChar w:fldCharType="begin"/>
        </w:r>
        <w:r w:rsidR="002246BE">
          <w:rPr>
            <w:noProof/>
            <w:webHidden/>
          </w:rPr>
          <w:instrText xml:space="preserve"> PAGEREF _Toc505612576 \h </w:instrText>
        </w:r>
        <w:r w:rsidR="002246BE">
          <w:rPr>
            <w:noProof/>
            <w:webHidden/>
          </w:rPr>
        </w:r>
        <w:r w:rsidR="002246BE">
          <w:rPr>
            <w:noProof/>
            <w:webHidden/>
          </w:rPr>
          <w:fldChar w:fldCharType="separate"/>
        </w:r>
        <w:r w:rsidR="00284622">
          <w:rPr>
            <w:noProof/>
            <w:webHidden/>
          </w:rPr>
          <w:t>59</w:t>
        </w:r>
        <w:r w:rsidR="002246BE">
          <w:rPr>
            <w:noProof/>
            <w:webHidden/>
          </w:rPr>
          <w:fldChar w:fldCharType="end"/>
        </w:r>
      </w:hyperlink>
    </w:p>
    <w:p w14:paraId="4DB104DB" w14:textId="22801DD3"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77" w:history="1">
        <w:r w:rsidR="002246BE" w:rsidRPr="006B7D15">
          <w:rPr>
            <w:rStyle w:val="Hyperlink"/>
            <w:noProof/>
          </w:rPr>
          <w:t>Certificate Programs in Business Administration</w:t>
        </w:r>
        <w:r w:rsidR="002246BE">
          <w:rPr>
            <w:noProof/>
            <w:webHidden/>
          </w:rPr>
          <w:tab/>
        </w:r>
        <w:r w:rsidR="002246BE">
          <w:rPr>
            <w:noProof/>
            <w:webHidden/>
          </w:rPr>
          <w:fldChar w:fldCharType="begin"/>
        </w:r>
        <w:r w:rsidR="002246BE">
          <w:rPr>
            <w:noProof/>
            <w:webHidden/>
          </w:rPr>
          <w:instrText xml:space="preserve"> PAGEREF _Toc505612577 \h </w:instrText>
        </w:r>
        <w:r w:rsidR="002246BE">
          <w:rPr>
            <w:noProof/>
            <w:webHidden/>
          </w:rPr>
        </w:r>
        <w:r w:rsidR="002246BE">
          <w:rPr>
            <w:noProof/>
            <w:webHidden/>
          </w:rPr>
          <w:fldChar w:fldCharType="separate"/>
        </w:r>
        <w:r w:rsidR="00284622">
          <w:rPr>
            <w:noProof/>
            <w:webHidden/>
          </w:rPr>
          <w:t>65</w:t>
        </w:r>
        <w:r w:rsidR="002246BE">
          <w:rPr>
            <w:noProof/>
            <w:webHidden/>
          </w:rPr>
          <w:fldChar w:fldCharType="end"/>
        </w:r>
      </w:hyperlink>
    </w:p>
    <w:p w14:paraId="1B14307C" w14:textId="606DE619"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578" w:history="1">
        <w:r w:rsidR="002246BE" w:rsidRPr="006B7D15">
          <w:rPr>
            <w:rStyle w:val="Hyperlink"/>
            <w:noProof/>
          </w:rPr>
          <w:t>Certificate in Global Leadership</w:t>
        </w:r>
        <w:r w:rsidR="002246BE">
          <w:rPr>
            <w:noProof/>
            <w:webHidden/>
          </w:rPr>
          <w:tab/>
        </w:r>
        <w:r w:rsidR="002246BE">
          <w:rPr>
            <w:noProof/>
            <w:webHidden/>
          </w:rPr>
          <w:fldChar w:fldCharType="begin"/>
        </w:r>
        <w:r w:rsidR="002246BE">
          <w:rPr>
            <w:noProof/>
            <w:webHidden/>
          </w:rPr>
          <w:instrText xml:space="preserve"> PAGEREF _Toc505612578 \h </w:instrText>
        </w:r>
        <w:r w:rsidR="002246BE">
          <w:rPr>
            <w:noProof/>
            <w:webHidden/>
          </w:rPr>
        </w:r>
        <w:r w:rsidR="002246BE">
          <w:rPr>
            <w:noProof/>
            <w:webHidden/>
          </w:rPr>
          <w:fldChar w:fldCharType="separate"/>
        </w:r>
        <w:r w:rsidR="00284622">
          <w:rPr>
            <w:noProof/>
            <w:webHidden/>
          </w:rPr>
          <w:t>65</w:t>
        </w:r>
        <w:r w:rsidR="002246BE">
          <w:rPr>
            <w:noProof/>
            <w:webHidden/>
          </w:rPr>
          <w:fldChar w:fldCharType="end"/>
        </w:r>
      </w:hyperlink>
    </w:p>
    <w:p w14:paraId="7094C03D" w14:textId="5B156F70"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579" w:history="1">
        <w:r w:rsidR="002246BE" w:rsidRPr="006B7D15">
          <w:rPr>
            <w:rStyle w:val="Hyperlink"/>
            <w:noProof/>
          </w:rPr>
          <w:t>Certificate in Supply Chain Management</w:t>
        </w:r>
        <w:r w:rsidR="002246BE">
          <w:rPr>
            <w:noProof/>
            <w:webHidden/>
          </w:rPr>
          <w:tab/>
        </w:r>
        <w:r w:rsidR="002246BE">
          <w:rPr>
            <w:noProof/>
            <w:webHidden/>
          </w:rPr>
          <w:fldChar w:fldCharType="begin"/>
        </w:r>
        <w:r w:rsidR="002246BE">
          <w:rPr>
            <w:noProof/>
            <w:webHidden/>
          </w:rPr>
          <w:instrText xml:space="preserve"> PAGEREF _Toc505612579 \h </w:instrText>
        </w:r>
        <w:r w:rsidR="002246BE">
          <w:rPr>
            <w:noProof/>
            <w:webHidden/>
          </w:rPr>
        </w:r>
        <w:r w:rsidR="002246BE">
          <w:rPr>
            <w:noProof/>
            <w:webHidden/>
          </w:rPr>
          <w:fldChar w:fldCharType="separate"/>
        </w:r>
        <w:r w:rsidR="00284622">
          <w:rPr>
            <w:noProof/>
            <w:webHidden/>
          </w:rPr>
          <w:t>65</w:t>
        </w:r>
        <w:r w:rsidR="002246BE">
          <w:rPr>
            <w:noProof/>
            <w:webHidden/>
          </w:rPr>
          <w:fldChar w:fldCharType="end"/>
        </w:r>
      </w:hyperlink>
    </w:p>
    <w:p w14:paraId="159FD109" w14:textId="04F6F3DB"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580" w:history="1">
        <w:r w:rsidR="002246BE" w:rsidRPr="006B7D15">
          <w:rPr>
            <w:rStyle w:val="Hyperlink"/>
            <w:noProof/>
          </w:rPr>
          <w:t>Certificate in Marketing</w:t>
        </w:r>
        <w:r w:rsidR="002246BE">
          <w:rPr>
            <w:noProof/>
            <w:webHidden/>
          </w:rPr>
          <w:tab/>
        </w:r>
        <w:r w:rsidR="002246BE">
          <w:rPr>
            <w:noProof/>
            <w:webHidden/>
          </w:rPr>
          <w:fldChar w:fldCharType="begin"/>
        </w:r>
        <w:r w:rsidR="002246BE">
          <w:rPr>
            <w:noProof/>
            <w:webHidden/>
          </w:rPr>
          <w:instrText xml:space="preserve"> PAGEREF _Toc505612580 \h </w:instrText>
        </w:r>
        <w:r w:rsidR="002246BE">
          <w:rPr>
            <w:noProof/>
            <w:webHidden/>
          </w:rPr>
        </w:r>
        <w:r w:rsidR="002246BE">
          <w:rPr>
            <w:noProof/>
            <w:webHidden/>
          </w:rPr>
          <w:fldChar w:fldCharType="separate"/>
        </w:r>
        <w:r w:rsidR="00284622">
          <w:rPr>
            <w:noProof/>
            <w:webHidden/>
          </w:rPr>
          <w:t>65</w:t>
        </w:r>
        <w:r w:rsidR="002246BE">
          <w:rPr>
            <w:noProof/>
            <w:webHidden/>
          </w:rPr>
          <w:fldChar w:fldCharType="end"/>
        </w:r>
      </w:hyperlink>
    </w:p>
    <w:p w14:paraId="2F22F6E6" w14:textId="3DC727CA"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581" w:history="1">
        <w:r w:rsidR="002246BE" w:rsidRPr="006B7D15">
          <w:rPr>
            <w:rStyle w:val="Hyperlink"/>
            <w:noProof/>
          </w:rPr>
          <w:t>Certificate in Financial Management</w:t>
        </w:r>
        <w:r w:rsidR="002246BE">
          <w:rPr>
            <w:noProof/>
            <w:webHidden/>
          </w:rPr>
          <w:tab/>
        </w:r>
        <w:r w:rsidR="002246BE">
          <w:rPr>
            <w:noProof/>
            <w:webHidden/>
          </w:rPr>
          <w:fldChar w:fldCharType="begin"/>
        </w:r>
        <w:r w:rsidR="002246BE">
          <w:rPr>
            <w:noProof/>
            <w:webHidden/>
          </w:rPr>
          <w:instrText xml:space="preserve"> PAGEREF _Toc505612581 \h </w:instrText>
        </w:r>
        <w:r w:rsidR="002246BE">
          <w:rPr>
            <w:noProof/>
            <w:webHidden/>
          </w:rPr>
        </w:r>
        <w:r w:rsidR="002246BE">
          <w:rPr>
            <w:noProof/>
            <w:webHidden/>
          </w:rPr>
          <w:fldChar w:fldCharType="separate"/>
        </w:r>
        <w:r w:rsidR="00284622">
          <w:rPr>
            <w:noProof/>
            <w:webHidden/>
          </w:rPr>
          <w:t>66</w:t>
        </w:r>
        <w:r w:rsidR="002246BE">
          <w:rPr>
            <w:noProof/>
            <w:webHidden/>
          </w:rPr>
          <w:fldChar w:fldCharType="end"/>
        </w:r>
      </w:hyperlink>
    </w:p>
    <w:p w14:paraId="6B66AAF8" w14:textId="0414AC47"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582" w:history="1">
        <w:r w:rsidR="002246BE" w:rsidRPr="006B7D15">
          <w:rPr>
            <w:rStyle w:val="Hyperlink"/>
            <w:noProof/>
          </w:rPr>
          <w:t>Certificate in Business Management</w:t>
        </w:r>
        <w:r w:rsidR="002246BE">
          <w:rPr>
            <w:noProof/>
            <w:webHidden/>
          </w:rPr>
          <w:tab/>
        </w:r>
        <w:r w:rsidR="002246BE">
          <w:rPr>
            <w:noProof/>
            <w:webHidden/>
          </w:rPr>
          <w:fldChar w:fldCharType="begin"/>
        </w:r>
        <w:r w:rsidR="002246BE">
          <w:rPr>
            <w:noProof/>
            <w:webHidden/>
          </w:rPr>
          <w:instrText xml:space="preserve"> PAGEREF _Toc505612582 \h </w:instrText>
        </w:r>
        <w:r w:rsidR="002246BE">
          <w:rPr>
            <w:noProof/>
            <w:webHidden/>
          </w:rPr>
        </w:r>
        <w:r w:rsidR="002246BE">
          <w:rPr>
            <w:noProof/>
            <w:webHidden/>
          </w:rPr>
          <w:fldChar w:fldCharType="separate"/>
        </w:r>
        <w:r w:rsidR="00284622">
          <w:rPr>
            <w:noProof/>
            <w:webHidden/>
          </w:rPr>
          <w:t>66</w:t>
        </w:r>
        <w:r w:rsidR="002246BE">
          <w:rPr>
            <w:noProof/>
            <w:webHidden/>
          </w:rPr>
          <w:fldChar w:fldCharType="end"/>
        </w:r>
      </w:hyperlink>
    </w:p>
    <w:p w14:paraId="5CB9EEFE" w14:textId="3468131A"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83" w:history="1">
        <w:r w:rsidR="002246BE" w:rsidRPr="006B7D15">
          <w:rPr>
            <w:rStyle w:val="Hyperlink"/>
            <w:noProof/>
          </w:rPr>
          <w:t>Master of Business Administration</w:t>
        </w:r>
        <w:r w:rsidR="002246BE">
          <w:rPr>
            <w:noProof/>
            <w:webHidden/>
          </w:rPr>
          <w:tab/>
        </w:r>
        <w:r w:rsidR="002246BE">
          <w:rPr>
            <w:noProof/>
            <w:webHidden/>
          </w:rPr>
          <w:fldChar w:fldCharType="begin"/>
        </w:r>
        <w:r w:rsidR="002246BE">
          <w:rPr>
            <w:noProof/>
            <w:webHidden/>
          </w:rPr>
          <w:instrText xml:space="preserve"> PAGEREF _Toc505612583 \h </w:instrText>
        </w:r>
        <w:r w:rsidR="002246BE">
          <w:rPr>
            <w:noProof/>
            <w:webHidden/>
          </w:rPr>
        </w:r>
        <w:r w:rsidR="002246BE">
          <w:rPr>
            <w:noProof/>
            <w:webHidden/>
          </w:rPr>
          <w:fldChar w:fldCharType="separate"/>
        </w:r>
        <w:r w:rsidR="00284622">
          <w:rPr>
            <w:noProof/>
            <w:webHidden/>
          </w:rPr>
          <w:t>67</w:t>
        </w:r>
        <w:r w:rsidR="002246BE">
          <w:rPr>
            <w:noProof/>
            <w:webHidden/>
          </w:rPr>
          <w:fldChar w:fldCharType="end"/>
        </w:r>
      </w:hyperlink>
    </w:p>
    <w:p w14:paraId="64126CB3" w14:textId="14031EAE"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584" w:history="1">
        <w:r w:rsidR="002246BE" w:rsidRPr="006B7D15">
          <w:rPr>
            <w:rStyle w:val="Hyperlink"/>
            <w:noProof/>
          </w:rPr>
          <w:t>Level and Type of Research Required: Master Level</w:t>
        </w:r>
        <w:r w:rsidR="002246BE">
          <w:rPr>
            <w:noProof/>
            <w:webHidden/>
          </w:rPr>
          <w:tab/>
        </w:r>
        <w:r w:rsidR="002246BE">
          <w:rPr>
            <w:noProof/>
            <w:webHidden/>
          </w:rPr>
          <w:fldChar w:fldCharType="begin"/>
        </w:r>
        <w:r w:rsidR="002246BE">
          <w:rPr>
            <w:noProof/>
            <w:webHidden/>
          </w:rPr>
          <w:instrText xml:space="preserve"> PAGEREF _Toc505612584 \h </w:instrText>
        </w:r>
        <w:r w:rsidR="002246BE">
          <w:rPr>
            <w:noProof/>
            <w:webHidden/>
          </w:rPr>
        </w:r>
        <w:r w:rsidR="002246BE">
          <w:rPr>
            <w:noProof/>
            <w:webHidden/>
          </w:rPr>
          <w:fldChar w:fldCharType="separate"/>
        </w:r>
        <w:r w:rsidR="00284622">
          <w:rPr>
            <w:noProof/>
            <w:webHidden/>
          </w:rPr>
          <w:t>67</w:t>
        </w:r>
        <w:r w:rsidR="002246BE">
          <w:rPr>
            <w:noProof/>
            <w:webHidden/>
          </w:rPr>
          <w:fldChar w:fldCharType="end"/>
        </w:r>
      </w:hyperlink>
    </w:p>
    <w:p w14:paraId="31E0F47B" w14:textId="1F566C52"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585" w:history="1">
        <w:r w:rsidR="002246BE" w:rsidRPr="006B7D15">
          <w:rPr>
            <w:rStyle w:val="Hyperlink"/>
            <w:bCs/>
            <w:noProof/>
          </w:rPr>
          <w:t>Degree Requirements</w:t>
        </w:r>
        <w:r w:rsidR="002246BE">
          <w:rPr>
            <w:noProof/>
            <w:webHidden/>
          </w:rPr>
          <w:tab/>
        </w:r>
        <w:r w:rsidR="002246BE">
          <w:rPr>
            <w:noProof/>
            <w:webHidden/>
          </w:rPr>
          <w:fldChar w:fldCharType="begin"/>
        </w:r>
        <w:r w:rsidR="002246BE">
          <w:rPr>
            <w:noProof/>
            <w:webHidden/>
          </w:rPr>
          <w:instrText xml:space="preserve"> PAGEREF _Toc505612585 \h </w:instrText>
        </w:r>
        <w:r w:rsidR="002246BE">
          <w:rPr>
            <w:noProof/>
            <w:webHidden/>
          </w:rPr>
        </w:r>
        <w:r w:rsidR="002246BE">
          <w:rPr>
            <w:noProof/>
            <w:webHidden/>
          </w:rPr>
          <w:fldChar w:fldCharType="separate"/>
        </w:r>
        <w:r w:rsidR="00284622">
          <w:rPr>
            <w:noProof/>
            <w:webHidden/>
          </w:rPr>
          <w:t>67</w:t>
        </w:r>
        <w:r w:rsidR="002246BE">
          <w:rPr>
            <w:noProof/>
            <w:webHidden/>
          </w:rPr>
          <w:fldChar w:fldCharType="end"/>
        </w:r>
      </w:hyperlink>
    </w:p>
    <w:p w14:paraId="1E0FEA47" w14:textId="24D13D11"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586" w:history="1">
        <w:r w:rsidR="002246BE" w:rsidRPr="006B7D15">
          <w:rPr>
            <w:rStyle w:val="Hyperlink"/>
            <w:noProof/>
          </w:rPr>
          <w:t>Course Descriptions</w:t>
        </w:r>
        <w:r w:rsidR="002246BE">
          <w:rPr>
            <w:noProof/>
            <w:webHidden/>
          </w:rPr>
          <w:tab/>
        </w:r>
        <w:r w:rsidR="002246BE">
          <w:rPr>
            <w:noProof/>
            <w:webHidden/>
          </w:rPr>
          <w:fldChar w:fldCharType="begin"/>
        </w:r>
        <w:r w:rsidR="002246BE">
          <w:rPr>
            <w:noProof/>
            <w:webHidden/>
          </w:rPr>
          <w:instrText xml:space="preserve"> PAGEREF _Toc505612586 \h </w:instrText>
        </w:r>
        <w:r w:rsidR="002246BE">
          <w:rPr>
            <w:noProof/>
            <w:webHidden/>
          </w:rPr>
        </w:r>
        <w:r w:rsidR="002246BE">
          <w:rPr>
            <w:noProof/>
            <w:webHidden/>
          </w:rPr>
          <w:fldChar w:fldCharType="separate"/>
        </w:r>
        <w:r w:rsidR="00284622">
          <w:rPr>
            <w:noProof/>
            <w:webHidden/>
          </w:rPr>
          <w:t>68</w:t>
        </w:r>
        <w:r w:rsidR="002246BE">
          <w:rPr>
            <w:noProof/>
            <w:webHidden/>
          </w:rPr>
          <w:fldChar w:fldCharType="end"/>
        </w:r>
      </w:hyperlink>
    </w:p>
    <w:p w14:paraId="639B663B" w14:textId="1C77B102"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87" w:history="1">
        <w:r w:rsidR="002246BE" w:rsidRPr="006B7D15">
          <w:rPr>
            <w:rStyle w:val="Hyperlink"/>
            <w:noProof/>
          </w:rPr>
          <w:t>Master of Science in Organizational Management (MSOM)</w:t>
        </w:r>
        <w:r w:rsidR="002246BE">
          <w:rPr>
            <w:noProof/>
            <w:webHidden/>
          </w:rPr>
          <w:tab/>
        </w:r>
        <w:r w:rsidR="002246BE">
          <w:rPr>
            <w:noProof/>
            <w:webHidden/>
          </w:rPr>
          <w:fldChar w:fldCharType="begin"/>
        </w:r>
        <w:r w:rsidR="002246BE">
          <w:rPr>
            <w:noProof/>
            <w:webHidden/>
          </w:rPr>
          <w:instrText xml:space="preserve"> PAGEREF _Toc505612587 \h </w:instrText>
        </w:r>
        <w:r w:rsidR="002246BE">
          <w:rPr>
            <w:noProof/>
            <w:webHidden/>
          </w:rPr>
        </w:r>
        <w:r w:rsidR="002246BE">
          <w:rPr>
            <w:noProof/>
            <w:webHidden/>
          </w:rPr>
          <w:fldChar w:fldCharType="separate"/>
        </w:r>
        <w:r w:rsidR="00284622">
          <w:rPr>
            <w:noProof/>
            <w:webHidden/>
          </w:rPr>
          <w:t>72</w:t>
        </w:r>
        <w:r w:rsidR="002246BE">
          <w:rPr>
            <w:noProof/>
            <w:webHidden/>
          </w:rPr>
          <w:fldChar w:fldCharType="end"/>
        </w:r>
      </w:hyperlink>
    </w:p>
    <w:p w14:paraId="5BADC75D" w14:textId="27516914"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588" w:history="1">
        <w:r w:rsidR="002246BE" w:rsidRPr="006B7D15">
          <w:rPr>
            <w:rStyle w:val="Hyperlink"/>
            <w:noProof/>
          </w:rPr>
          <w:t>Level and Type of Research Required: Master Level</w:t>
        </w:r>
        <w:r w:rsidR="002246BE">
          <w:rPr>
            <w:noProof/>
            <w:webHidden/>
          </w:rPr>
          <w:tab/>
        </w:r>
        <w:r w:rsidR="002246BE">
          <w:rPr>
            <w:noProof/>
            <w:webHidden/>
          </w:rPr>
          <w:fldChar w:fldCharType="begin"/>
        </w:r>
        <w:r w:rsidR="002246BE">
          <w:rPr>
            <w:noProof/>
            <w:webHidden/>
          </w:rPr>
          <w:instrText xml:space="preserve"> PAGEREF _Toc505612588 \h </w:instrText>
        </w:r>
        <w:r w:rsidR="002246BE">
          <w:rPr>
            <w:noProof/>
            <w:webHidden/>
          </w:rPr>
        </w:r>
        <w:r w:rsidR="002246BE">
          <w:rPr>
            <w:noProof/>
            <w:webHidden/>
          </w:rPr>
          <w:fldChar w:fldCharType="separate"/>
        </w:r>
        <w:r w:rsidR="00284622">
          <w:rPr>
            <w:noProof/>
            <w:webHidden/>
          </w:rPr>
          <w:t>72</w:t>
        </w:r>
        <w:r w:rsidR="002246BE">
          <w:rPr>
            <w:noProof/>
            <w:webHidden/>
          </w:rPr>
          <w:fldChar w:fldCharType="end"/>
        </w:r>
      </w:hyperlink>
    </w:p>
    <w:p w14:paraId="34C62423" w14:textId="14ED235F"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589" w:history="1">
        <w:r w:rsidR="002246BE" w:rsidRPr="006B7D15">
          <w:rPr>
            <w:rStyle w:val="Hyperlink"/>
            <w:noProof/>
          </w:rPr>
          <w:t>Degree Requirements</w:t>
        </w:r>
        <w:r w:rsidR="002246BE">
          <w:rPr>
            <w:noProof/>
            <w:webHidden/>
          </w:rPr>
          <w:tab/>
        </w:r>
        <w:r w:rsidR="002246BE">
          <w:rPr>
            <w:noProof/>
            <w:webHidden/>
          </w:rPr>
          <w:fldChar w:fldCharType="begin"/>
        </w:r>
        <w:r w:rsidR="002246BE">
          <w:rPr>
            <w:noProof/>
            <w:webHidden/>
          </w:rPr>
          <w:instrText xml:space="preserve"> PAGEREF _Toc505612589 \h </w:instrText>
        </w:r>
        <w:r w:rsidR="002246BE">
          <w:rPr>
            <w:noProof/>
            <w:webHidden/>
          </w:rPr>
        </w:r>
        <w:r w:rsidR="002246BE">
          <w:rPr>
            <w:noProof/>
            <w:webHidden/>
          </w:rPr>
          <w:fldChar w:fldCharType="separate"/>
        </w:r>
        <w:r w:rsidR="00284622">
          <w:rPr>
            <w:noProof/>
            <w:webHidden/>
          </w:rPr>
          <w:t>72</w:t>
        </w:r>
        <w:r w:rsidR="002246BE">
          <w:rPr>
            <w:noProof/>
            <w:webHidden/>
          </w:rPr>
          <w:fldChar w:fldCharType="end"/>
        </w:r>
      </w:hyperlink>
    </w:p>
    <w:p w14:paraId="30651507" w14:textId="11CD85F7"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590" w:history="1">
        <w:r w:rsidR="002246BE" w:rsidRPr="006B7D15">
          <w:rPr>
            <w:rStyle w:val="Hyperlink"/>
            <w:noProof/>
          </w:rPr>
          <w:t>Master of Science in Organizational Management Courses</w:t>
        </w:r>
        <w:r w:rsidR="002246BE">
          <w:rPr>
            <w:noProof/>
            <w:webHidden/>
          </w:rPr>
          <w:tab/>
        </w:r>
        <w:r w:rsidR="002246BE">
          <w:rPr>
            <w:noProof/>
            <w:webHidden/>
          </w:rPr>
          <w:fldChar w:fldCharType="begin"/>
        </w:r>
        <w:r w:rsidR="002246BE">
          <w:rPr>
            <w:noProof/>
            <w:webHidden/>
          </w:rPr>
          <w:instrText xml:space="preserve"> PAGEREF _Toc505612590 \h </w:instrText>
        </w:r>
        <w:r w:rsidR="002246BE">
          <w:rPr>
            <w:noProof/>
            <w:webHidden/>
          </w:rPr>
        </w:r>
        <w:r w:rsidR="002246BE">
          <w:rPr>
            <w:noProof/>
            <w:webHidden/>
          </w:rPr>
          <w:fldChar w:fldCharType="separate"/>
        </w:r>
        <w:r w:rsidR="00284622">
          <w:rPr>
            <w:noProof/>
            <w:webHidden/>
          </w:rPr>
          <w:t>73</w:t>
        </w:r>
        <w:r w:rsidR="002246BE">
          <w:rPr>
            <w:noProof/>
            <w:webHidden/>
          </w:rPr>
          <w:fldChar w:fldCharType="end"/>
        </w:r>
      </w:hyperlink>
    </w:p>
    <w:p w14:paraId="30E47DDE" w14:textId="4DBFEC38"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591" w:history="1">
        <w:r w:rsidR="002246BE" w:rsidRPr="006B7D15">
          <w:rPr>
            <w:rStyle w:val="Hyperlink"/>
            <w:noProof/>
            <w:snapToGrid w:val="0"/>
          </w:rPr>
          <w:t>Course Descriptions</w:t>
        </w:r>
        <w:r w:rsidR="002246BE">
          <w:rPr>
            <w:noProof/>
            <w:webHidden/>
          </w:rPr>
          <w:tab/>
        </w:r>
        <w:r w:rsidR="002246BE">
          <w:rPr>
            <w:noProof/>
            <w:webHidden/>
          </w:rPr>
          <w:fldChar w:fldCharType="begin"/>
        </w:r>
        <w:r w:rsidR="002246BE">
          <w:rPr>
            <w:noProof/>
            <w:webHidden/>
          </w:rPr>
          <w:instrText xml:space="preserve"> PAGEREF _Toc505612591 \h </w:instrText>
        </w:r>
        <w:r w:rsidR="002246BE">
          <w:rPr>
            <w:noProof/>
            <w:webHidden/>
          </w:rPr>
        </w:r>
        <w:r w:rsidR="002246BE">
          <w:rPr>
            <w:noProof/>
            <w:webHidden/>
          </w:rPr>
          <w:fldChar w:fldCharType="separate"/>
        </w:r>
        <w:r w:rsidR="00284622">
          <w:rPr>
            <w:noProof/>
            <w:webHidden/>
          </w:rPr>
          <w:t>73</w:t>
        </w:r>
        <w:r w:rsidR="002246BE">
          <w:rPr>
            <w:noProof/>
            <w:webHidden/>
          </w:rPr>
          <w:fldChar w:fldCharType="end"/>
        </w:r>
      </w:hyperlink>
    </w:p>
    <w:p w14:paraId="48BD7CB3" w14:textId="6A47AA9B"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92" w:history="1">
        <w:r w:rsidR="002246BE" w:rsidRPr="006B7D15">
          <w:rPr>
            <w:rStyle w:val="Hyperlink"/>
            <w:noProof/>
          </w:rPr>
          <w:t>Doctor of Business Administration (DBA)</w:t>
        </w:r>
        <w:r w:rsidR="002246BE">
          <w:rPr>
            <w:noProof/>
            <w:webHidden/>
          </w:rPr>
          <w:tab/>
        </w:r>
        <w:r w:rsidR="002246BE">
          <w:rPr>
            <w:noProof/>
            <w:webHidden/>
          </w:rPr>
          <w:fldChar w:fldCharType="begin"/>
        </w:r>
        <w:r w:rsidR="002246BE">
          <w:rPr>
            <w:noProof/>
            <w:webHidden/>
          </w:rPr>
          <w:instrText xml:space="preserve"> PAGEREF _Toc505612592 \h </w:instrText>
        </w:r>
        <w:r w:rsidR="002246BE">
          <w:rPr>
            <w:noProof/>
            <w:webHidden/>
          </w:rPr>
        </w:r>
        <w:r w:rsidR="002246BE">
          <w:rPr>
            <w:noProof/>
            <w:webHidden/>
          </w:rPr>
          <w:fldChar w:fldCharType="separate"/>
        </w:r>
        <w:r w:rsidR="00284622">
          <w:rPr>
            <w:noProof/>
            <w:webHidden/>
          </w:rPr>
          <w:t>77</w:t>
        </w:r>
        <w:r w:rsidR="002246BE">
          <w:rPr>
            <w:noProof/>
            <w:webHidden/>
          </w:rPr>
          <w:fldChar w:fldCharType="end"/>
        </w:r>
      </w:hyperlink>
    </w:p>
    <w:p w14:paraId="2865AAB5" w14:textId="0616DD03"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593" w:history="1">
        <w:r w:rsidR="002246BE" w:rsidRPr="006B7D15">
          <w:rPr>
            <w:rStyle w:val="Hyperlink"/>
            <w:noProof/>
          </w:rPr>
          <w:t>Level and Type of Research Required: Doctoral Level</w:t>
        </w:r>
        <w:r w:rsidR="002246BE">
          <w:rPr>
            <w:noProof/>
            <w:webHidden/>
          </w:rPr>
          <w:tab/>
        </w:r>
        <w:r w:rsidR="002246BE">
          <w:rPr>
            <w:noProof/>
            <w:webHidden/>
          </w:rPr>
          <w:fldChar w:fldCharType="begin"/>
        </w:r>
        <w:r w:rsidR="002246BE">
          <w:rPr>
            <w:noProof/>
            <w:webHidden/>
          </w:rPr>
          <w:instrText xml:space="preserve"> PAGEREF _Toc505612593 \h </w:instrText>
        </w:r>
        <w:r w:rsidR="002246BE">
          <w:rPr>
            <w:noProof/>
            <w:webHidden/>
          </w:rPr>
        </w:r>
        <w:r w:rsidR="002246BE">
          <w:rPr>
            <w:noProof/>
            <w:webHidden/>
          </w:rPr>
          <w:fldChar w:fldCharType="separate"/>
        </w:r>
        <w:r w:rsidR="00284622">
          <w:rPr>
            <w:noProof/>
            <w:webHidden/>
          </w:rPr>
          <w:t>77</w:t>
        </w:r>
        <w:r w:rsidR="002246BE">
          <w:rPr>
            <w:noProof/>
            <w:webHidden/>
          </w:rPr>
          <w:fldChar w:fldCharType="end"/>
        </w:r>
      </w:hyperlink>
    </w:p>
    <w:p w14:paraId="5F52A6C3" w14:textId="6CE97385"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594" w:history="1">
        <w:r w:rsidR="002246BE" w:rsidRPr="006B7D15">
          <w:rPr>
            <w:rStyle w:val="Hyperlink"/>
            <w:bCs/>
            <w:noProof/>
          </w:rPr>
          <w:t>Degree Requirements</w:t>
        </w:r>
        <w:r w:rsidR="002246BE">
          <w:rPr>
            <w:noProof/>
            <w:webHidden/>
          </w:rPr>
          <w:tab/>
        </w:r>
        <w:r w:rsidR="002246BE">
          <w:rPr>
            <w:noProof/>
            <w:webHidden/>
          </w:rPr>
          <w:fldChar w:fldCharType="begin"/>
        </w:r>
        <w:r w:rsidR="002246BE">
          <w:rPr>
            <w:noProof/>
            <w:webHidden/>
          </w:rPr>
          <w:instrText xml:space="preserve"> PAGEREF _Toc505612594 \h </w:instrText>
        </w:r>
        <w:r w:rsidR="002246BE">
          <w:rPr>
            <w:noProof/>
            <w:webHidden/>
          </w:rPr>
        </w:r>
        <w:r w:rsidR="002246BE">
          <w:rPr>
            <w:noProof/>
            <w:webHidden/>
          </w:rPr>
          <w:fldChar w:fldCharType="separate"/>
        </w:r>
        <w:r w:rsidR="00284622">
          <w:rPr>
            <w:noProof/>
            <w:webHidden/>
          </w:rPr>
          <w:t>78</w:t>
        </w:r>
        <w:r w:rsidR="002246BE">
          <w:rPr>
            <w:noProof/>
            <w:webHidden/>
          </w:rPr>
          <w:fldChar w:fldCharType="end"/>
        </w:r>
      </w:hyperlink>
    </w:p>
    <w:p w14:paraId="00D46BD9" w14:textId="0227D1E1"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595" w:history="1">
        <w:r w:rsidR="002246BE" w:rsidRPr="006B7D15">
          <w:rPr>
            <w:rStyle w:val="Hyperlink"/>
            <w:bCs/>
            <w:noProof/>
          </w:rPr>
          <w:t>Doctor of Business Administration Courses and Workshops</w:t>
        </w:r>
        <w:r w:rsidR="002246BE">
          <w:rPr>
            <w:noProof/>
            <w:webHidden/>
          </w:rPr>
          <w:tab/>
        </w:r>
        <w:r w:rsidR="002246BE">
          <w:rPr>
            <w:noProof/>
            <w:webHidden/>
          </w:rPr>
          <w:fldChar w:fldCharType="begin"/>
        </w:r>
        <w:r w:rsidR="002246BE">
          <w:rPr>
            <w:noProof/>
            <w:webHidden/>
          </w:rPr>
          <w:instrText xml:space="preserve"> PAGEREF _Toc505612595 \h </w:instrText>
        </w:r>
        <w:r w:rsidR="002246BE">
          <w:rPr>
            <w:noProof/>
            <w:webHidden/>
          </w:rPr>
        </w:r>
        <w:r w:rsidR="002246BE">
          <w:rPr>
            <w:noProof/>
            <w:webHidden/>
          </w:rPr>
          <w:fldChar w:fldCharType="separate"/>
        </w:r>
        <w:r w:rsidR="00284622">
          <w:rPr>
            <w:noProof/>
            <w:webHidden/>
          </w:rPr>
          <w:t>78</w:t>
        </w:r>
        <w:r w:rsidR="002246BE">
          <w:rPr>
            <w:noProof/>
            <w:webHidden/>
          </w:rPr>
          <w:fldChar w:fldCharType="end"/>
        </w:r>
      </w:hyperlink>
    </w:p>
    <w:p w14:paraId="703A119C" w14:textId="652A5EBB"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596" w:history="1">
        <w:r w:rsidR="002246BE" w:rsidRPr="006B7D15">
          <w:rPr>
            <w:rStyle w:val="Hyperlink"/>
            <w:noProof/>
            <w:snapToGrid w:val="0"/>
          </w:rPr>
          <w:t>Course Descriptions</w:t>
        </w:r>
        <w:r w:rsidR="002246BE">
          <w:rPr>
            <w:noProof/>
            <w:webHidden/>
          </w:rPr>
          <w:tab/>
        </w:r>
        <w:r w:rsidR="002246BE">
          <w:rPr>
            <w:noProof/>
            <w:webHidden/>
          </w:rPr>
          <w:fldChar w:fldCharType="begin"/>
        </w:r>
        <w:r w:rsidR="002246BE">
          <w:rPr>
            <w:noProof/>
            <w:webHidden/>
          </w:rPr>
          <w:instrText xml:space="preserve"> PAGEREF _Toc505612596 \h </w:instrText>
        </w:r>
        <w:r w:rsidR="002246BE">
          <w:rPr>
            <w:noProof/>
            <w:webHidden/>
          </w:rPr>
        </w:r>
        <w:r w:rsidR="002246BE">
          <w:rPr>
            <w:noProof/>
            <w:webHidden/>
          </w:rPr>
          <w:fldChar w:fldCharType="separate"/>
        </w:r>
        <w:r w:rsidR="00284622">
          <w:rPr>
            <w:noProof/>
            <w:webHidden/>
          </w:rPr>
          <w:t>79</w:t>
        </w:r>
        <w:r w:rsidR="002246BE">
          <w:rPr>
            <w:noProof/>
            <w:webHidden/>
          </w:rPr>
          <w:fldChar w:fldCharType="end"/>
        </w:r>
      </w:hyperlink>
    </w:p>
    <w:p w14:paraId="7EC28D33" w14:textId="62CA02F6" w:rsidR="002246BE" w:rsidRDefault="00A14D8C">
      <w:pPr>
        <w:pStyle w:val="TOC1"/>
        <w:tabs>
          <w:tab w:val="right" w:leader="dot" w:pos="9350"/>
        </w:tabs>
        <w:rPr>
          <w:rFonts w:asciiTheme="minorHAnsi" w:eastAsiaTheme="minorEastAsia" w:hAnsiTheme="minorHAnsi" w:cstheme="minorBidi"/>
          <w:b w:val="0"/>
          <w:bCs w:val="0"/>
          <w:caps w:val="0"/>
          <w:noProof/>
          <w:sz w:val="22"/>
          <w:szCs w:val="22"/>
        </w:rPr>
      </w:pPr>
      <w:hyperlink w:anchor="_Toc505612597" w:history="1">
        <w:r w:rsidR="002246BE" w:rsidRPr="006B7D15">
          <w:rPr>
            <w:rStyle w:val="Hyperlink"/>
            <w:noProof/>
          </w:rPr>
          <w:t>XI. SCHOOL OF ARTS, SCIENCES, AND TECHNOLOGY</w:t>
        </w:r>
        <w:r w:rsidR="002246BE">
          <w:rPr>
            <w:noProof/>
            <w:webHidden/>
          </w:rPr>
          <w:tab/>
        </w:r>
        <w:r w:rsidR="002246BE">
          <w:rPr>
            <w:noProof/>
            <w:webHidden/>
          </w:rPr>
          <w:fldChar w:fldCharType="begin"/>
        </w:r>
        <w:r w:rsidR="002246BE">
          <w:rPr>
            <w:noProof/>
            <w:webHidden/>
          </w:rPr>
          <w:instrText xml:space="preserve"> PAGEREF _Toc505612597 \h </w:instrText>
        </w:r>
        <w:r w:rsidR="002246BE">
          <w:rPr>
            <w:noProof/>
            <w:webHidden/>
          </w:rPr>
        </w:r>
        <w:r w:rsidR="002246BE">
          <w:rPr>
            <w:noProof/>
            <w:webHidden/>
          </w:rPr>
          <w:fldChar w:fldCharType="separate"/>
        </w:r>
        <w:r w:rsidR="00284622">
          <w:rPr>
            <w:noProof/>
            <w:webHidden/>
          </w:rPr>
          <w:t>83</w:t>
        </w:r>
        <w:r w:rsidR="002246BE">
          <w:rPr>
            <w:noProof/>
            <w:webHidden/>
          </w:rPr>
          <w:fldChar w:fldCharType="end"/>
        </w:r>
      </w:hyperlink>
    </w:p>
    <w:p w14:paraId="08AFC8C1" w14:textId="113B3AB8" w:rsidR="002246BE" w:rsidRDefault="00A14D8C">
      <w:pPr>
        <w:pStyle w:val="TOC1"/>
        <w:tabs>
          <w:tab w:val="right" w:leader="dot" w:pos="9350"/>
        </w:tabs>
        <w:rPr>
          <w:rFonts w:asciiTheme="minorHAnsi" w:eastAsiaTheme="minorEastAsia" w:hAnsiTheme="minorHAnsi" w:cstheme="minorBidi"/>
          <w:b w:val="0"/>
          <w:bCs w:val="0"/>
          <w:caps w:val="0"/>
          <w:noProof/>
          <w:sz w:val="22"/>
          <w:szCs w:val="22"/>
        </w:rPr>
      </w:pPr>
      <w:hyperlink w:anchor="_Toc505612598" w:history="1">
        <w:r w:rsidR="002246BE" w:rsidRPr="006B7D15">
          <w:rPr>
            <w:rStyle w:val="Hyperlink"/>
            <w:noProof/>
          </w:rPr>
          <w:t>XII. Department of Information Technology</w:t>
        </w:r>
        <w:r w:rsidR="002246BE">
          <w:rPr>
            <w:noProof/>
            <w:webHidden/>
          </w:rPr>
          <w:tab/>
        </w:r>
        <w:r w:rsidR="002246BE">
          <w:rPr>
            <w:noProof/>
            <w:webHidden/>
          </w:rPr>
          <w:fldChar w:fldCharType="begin"/>
        </w:r>
        <w:r w:rsidR="002246BE">
          <w:rPr>
            <w:noProof/>
            <w:webHidden/>
          </w:rPr>
          <w:instrText xml:space="preserve"> PAGEREF _Toc505612598 \h </w:instrText>
        </w:r>
        <w:r w:rsidR="002246BE">
          <w:rPr>
            <w:noProof/>
            <w:webHidden/>
          </w:rPr>
        </w:r>
        <w:r w:rsidR="002246BE">
          <w:rPr>
            <w:noProof/>
            <w:webHidden/>
          </w:rPr>
          <w:fldChar w:fldCharType="separate"/>
        </w:r>
        <w:r w:rsidR="00284622">
          <w:rPr>
            <w:noProof/>
            <w:webHidden/>
          </w:rPr>
          <w:t>84</w:t>
        </w:r>
        <w:r w:rsidR="002246BE">
          <w:rPr>
            <w:noProof/>
            <w:webHidden/>
          </w:rPr>
          <w:fldChar w:fldCharType="end"/>
        </w:r>
      </w:hyperlink>
    </w:p>
    <w:p w14:paraId="5AB544E4" w14:textId="7C98FAA1"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599" w:history="1">
        <w:r w:rsidR="002246BE" w:rsidRPr="006B7D15">
          <w:rPr>
            <w:rStyle w:val="Hyperlink"/>
            <w:noProof/>
          </w:rPr>
          <w:t>Bachelor of Science in Information Technology (BSIT)</w:t>
        </w:r>
        <w:r w:rsidR="002246BE">
          <w:rPr>
            <w:noProof/>
            <w:webHidden/>
          </w:rPr>
          <w:tab/>
        </w:r>
        <w:r w:rsidR="002246BE">
          <w:rPr>
            <w:noProof/>
            <w:webHidden/>
          </w:rPr>
          <w:fldChar w:fldCharType="begin"/>
        </w:r>
        <w:r w:rsidR="002246BE">
          <w:rPr>
            <w:noProof/>
            <w:webHidden/>
          </w:rPr>
          <w:instrText xml:space="preserve"> PAGEREF _Toc505612599 \h </w:instrText>
        </w:r>
        <w:r w:rsidR="002246BE">
          <w:rPr>
            <w:noProof/>
            <w:webHidden/>
          </w:rPr>
        </w:r>
        <w:r w:rsidR="002246BE">
          <w:rPr>
            <w:noProof/>
            <w:webHidden/>
          </w:rPr>
          <w:fldChar w:fldCharType="separate"/>
        </w:r>
        <w:r w:rsidR="00284622">
          <w:rPr>
            <w:noProof/>
            <w:webHidden/>
          </w:rPr>
          <w:t>84</w:t>
        </w:r>
        <w:r w:rsidR="002246BE">
          <w:rPr>
            <w:noProof/>
            <w:webHidden/>
          </w:rPr>
          <w:fldChar w:fldCharType="end"/>
        </w:r>
      </w:hyperlink>
    </w:p>
    <w:p w14:paraId="7720C22E" w14:textId="41692C35"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600" w:history="1">
        <w:r w:rsidR="002246BE" w:rsidRPr="006B7D15">
          <w:rPr>
            <w:rStyle w:val="Hyperlink"/>
            <w:noProof/>
          </w:rPr>
          <w:t>Level and Type of Research Required: Bachelor Level</w:t>
        </w:r>
        <w:r w:rsidR="002246BE">
          <w:rPr>
            <w:noProof/>
            <w:webHidden/>
          </w:rPr>
          <w:tab/>
        </w:r>
        <w:r w:rsidR="002246BE">
          <w:rPr>
            <w:noProof/>
            <w:webHidden/>
          </w:rPr>
          <w:fldChar w:fldCharType="begin"/>
        </w:r>
        <w:r w:rsidR="002246BE">
          <w:rPr>
            <w:noProof/>
            <w:webHidden/>
          </w:rPr>
          <w:instrText xml:space="preserve"> PAGEREF _Toc505612600 \h </w:instrText>
        </w:r>
        <w:r w:rsidR="002246BE">
          <w:rPr>
            <w:noProof/>
            <w:webHidden/>
          </w:rPr>
        </w:r>
        <w:r w:rsidR="002246BE">
          <w:rPr>
            <w:noProof/>
            <w:webHidden/>
          </w:rPr>
          <w:fldChar w:fldCharType="separate"/>
        </w:r>
        <w:r w:rsidR="00284622">
          <w:rPr>
            <w:noProof/>
            <w:webHidden/>
          </w:rPr>
          <w:t>84</w:t>
        </w:r>
        <w:r w:rsidR="002246BE">
          <w:rPr>
            <w:noProof/>
            <w:webHidden/>
          </w:rPr>
          <w:fldChar w:fldCharType="end"/>
        </w:r>
      </w:hyperlink>
    </w:p>
    <w:p w14:paraId="3EC6595E" w14:textId="5DE688D8"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601" w:history="1">
        <w:r w:rsidR="002246BE" w:rsidRPr="006B7D15">
          <w:rPr>
            <w:rStyle w:val="Hyperlink"/>
            <w:bCs/>
            <w:noProof/>
          </w:rPr>
          <w:t>Degree Requirements</w:t>
        </w:r>
        <w:r w:rsidR="002246BE">
          <w:rPr>
            <w:noProof/>
            <w:webHidden/>
          </w:rPr>
          <w:tab/>
        </w:r>
        <w:r w:rsidR="002246BE">
          <w:rPr>
            <w:noProof/>
            <w:webHidden/>
          </w:rPr>
          <w:fldChar w:fldCharType="begin"/>
        </w:r>
        <w:r w:rsidR="002246BE">
          <w:rPr>
            <w:noProof/>
            <w:webHidden/>
          </w:rPr>
          <w:instrText xml:space="preserve"> PAGEREF _Toc505612601 \h </w:instrText>
        </w:r>
        <w:r w:rsidR="002246BE">
          <w:rPr>
            <w:noProof/>
            <w:webHidden/>
          </w:rPr>
        </w:r>
        <w:r w:rsidR="002246BE">
          <w:rPr>
            <w:noProof/>
            <w:webHidden/>
          </w:rPr>
          <w:fldChar w:fldCharType="separate"/>
        </w:r>
        <w:r w:rsidR="00284622">
          <w:rPr>
            <w:noProof/>
            <w:webHidden/>
          </w:rPr>
          <w:t>85</w:t>
        </w:r>
        <w:r w:rsidR="002246BE">
          <w:rPr>
            <w:noProof/>
            <w:webHidden/>
          </w:rPr>
          <w:fldChar w:fldCharType="end"/>
        </w:r>
      </w:hyperlink>
    </w:p>
    <w:p w14:paraId="5A5F5253" w14:textId="1886229C"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602" w:history="1">
        <w:r w:rsidR="002246BE" w:rsidRPr="006B7D15">
          <w:rPr>
            <w:rStyle w:val="Hyperlink"/>
            <w:noProof/>
            <w:snapToGrid w:val="0"/>
          </w:rPr>
          <w:t>Course Descriptions: General Education Courses (30 Credits)</w:t>
        </w:r>
        <w:r w:rsidR="002246BE">
          <w:rPr>
            <w:noProof/>
            <w:webHidden/>
          </w:rPr>
          <w:tab/>
        </w:r>
        <w:r w:rsidR="002246BE">
          <w:rPr>
            <w:noProof/>
            <w:webHidden/>
          </w:rPr>
          <w:fldChar w:fldCharType="begin"/>
        </w:r>
        <w:r w:rsidR="002246BE">
          <w:rPr>
            <w:noProof/>
            <w:webHidden/>
          </w:rPr>
          <w:instrText xml:space="preserve"> PAGEREF _Toc505612602 \h </w:instrText>
        </w:r>
        <w:r w:rsidR="002246BE">
          <w:rPr>
            <w:noProof/>
            <w:webHidden/>
          </w:rPr>
        </w:r>
        <w:r w:rsidR="002246BE">
          <w:rPr>
            <w:noProof/>
            <w:webHidden/>
          </w:rPr>
          <w:fldChar w:fldCharType="separate"/>
        </w:r>
        <w:r w:rsidR="00284622">
          <w:rPr>
            <w:noProof/>
            <w:webHidden/>
          </w:rPr>
          <w:t>86</w:t>
        </w:r>
        <w:r w:rsidR="002246BE">
          <w:rPr>
            <w:noProof/>
            <w:webHidden/>
          </w:rPr>
          <w:fldChar w:fldCharType="end"/>
        </w:r>
      </w:hyperlink>
    </w:p>
    <w:p w14:paraId="15E61891" w14:textId="7C285017" w:rsidR="002246BE" w:rsidRDefault="00A14D8C">
      <w:pPr>
        <w:pStyle w:val="TOC3"/>
        <w:tabs>
          <w:tab w:val="right" w:leader="dot" w:pos="9350"/>
        </w:tabs>
        <w:rPr>
          <w:rFonts w:asciiTheme="minorHAnsi" w:eastAsiaTheme="minorEastAsia" w:hAnsiTheme="minorHAnsi" w:cstheme="minorBidi"/>
          <w:i w:val="0"/>
          <w:iCs w:val="0"/>
          <w:noProof/>
          <w:sz w:val="22"/>
          <w:szCs w:val="22"/>
        </w:rPr>
      </w:pPr>
      <w:hyperlink w:anchor="_Toc505612603" w:history="1">
        <w:r w:rsidR="002246BE" w:rsidRPr="006B7D15">
          <w:rPr>
            <w:rStyle w:val="Hyperlink"/>
            <w:noProof/>
            <w:snapToGrid w:val="0"/>
          </w:rPr>
          <w:t>Course Descriptions: Core and Elective Courses (90 Credits Required)</w:t>
        </w:r>
        <w:r w:rsidR="002246BE">
          <w:rPr>
            <w:noProof/>
            <w:webHidden/>
          </w:rPr>
          <w:tab/>
        </w:r>
        <w:r w:rsidR="002246BE">
          <w:rPr>
            <w:noProof/>
            <w:webHidden/>
          </w:rPr>
          <w:fldChar w:fldCharType="begin"/>
        </w:r>
        <w:r w:rsidR="002246BE">
          <w:rPr>
            <w:noProof/>
            <w:webHidden/>
          </w:rPr>
          <w:instrText xml:space="preserve"> PAGEREF _Toc505612603 \h </w:instrText>
        </w:r>
        <w:r w:rsidR="002246BE">
          <w:rPr>
            <w:noProof/>
            <w:webHidden/>
          </w:rPr>
        </w:r>
        <w:r w:rsidR="002246BE">
          <w:rPr>
            <w:noProof/>
            <w:webHidden/>
          </w:rPr>
          <w:fldChar w:fldCharType="separate"/>
        </w:r>
        <w:r w:rsidR="00284622">
          <w:rPr>
            <w:noProof/>
            <w:webHidden/>
          </w:rPr>
          <w:t>87</w:t>
        </w:r>
        <w:r w:rsidR="002246BE">
          <w:rPr>
            <w:noProof/>
            <w:webHidden/>
          </w:rPr>
          <w:fldChar w:fldCharType="end"/>
        </w:r>
      </w:hyperlink>
    </w:p>
    <w:p w14:paraId="3749210F" w14:textId="4D8B130B" w:rsidR="002246BE" w:rsidRDefault="00A14D8C">
      <w:pPr>
        <w:pStyle w:val="TOC1"/>
        <w:tabs>
          <w:tab w:val="right" w:leader="dot" w:pos="9350"/>
        </w:tabs>
        <w:rPr>
          <w:rFonts w:asciiTheme="minorHAnsi" w:eastAsiaTheme="minorEastAsia" w:hAnsiTheme="minorHAnsi" w:cstheme="minorBidi"/>
          <w:b w:val="0"/>
          <w:bCs w:val="0"/>
          <w:caps w:val="0"/>
          <w:noProof/>
          <w:sz w:val="22"/>
          <w:szCs w:val="22"/>
        </w:rPr>
      </w:pPr>
      <w:hyperlink w:anchor="_Toc505612604" w:history="1">
        <w:r w:rsidR="002246BE" w:rsidRPr="006B7D15">
          <w:rPr>
            <w:rStyle w:val="Hyperlink"/>
            <w:noProof/>
          </w:rPr>
          <w:t>XIII. BOARD OF DIRECTORS and ADVISORY BOARDS</w:t>
        </w:r>
        <w:r w:rsidR="002246BE">
          <w:rPr>
            <w:noProof/>
            <w:webHidden/>
          </w:rPr>
          <w:tab/>
        </w:r>
        <w:r w:rsidR="002246BE">
          <w:rPr>
            <w:noProof/>
            <w:webHidden/>
          </w:rPr>
          <w:fldChar w:fldCharType="begin"/>
        </w:r>
        <w:r w:rsidR="002246BE">
          <w:rPr>
            <w:noProof/>
            <w:webHidden/>
          </w:rPr>
          <w:instrText xml:space="preserve"> PAGEREF _Toc505612604 \h </w:instrText>
        </w:r>
        <w:r w:rsidR="002246BE">
          <w:rPr>
            <w:noProof/>
            <w:webHidden/>
          </w:rPr>
        </w:r>
        <w:r w:rsidR="002246BE">
          <w:rPr>
            <w:noProof/>
            <w:webHidden/>
          </w:rPr>
          <w:fldChar w:fldCharType="separate"/>
        </w:r>
        <w:r w:rsidR="00284622">
          <w:rPr>
            <w:noProof/>
            <w:webHidden/>
          </w:rPr>
          <w:t>93</w:t>
        </w:r>
        <w:r w:rsidR="002246BE">
          <w:rPr>
            <w:noProof/>
            <w:webHidden/>
          </w:rPr>
          <w:fldChar w:fldCharType="end"/>
        </w:r>
      </w:hyperlink>
    </w:p>
    <w:p w14:paraId="0B8600A3" w14:textId="53CE828A" w:rsidR="002246BE" w:rsidRDefault="00A14D8C">
      <w:pPr>
        <w:pStyle w:val="TOC1"/>
        <w:tabs>
          <w:tab w:val="right" w:leader="dot" w:pos="9350"/>
        </w:tabs>
        <w:rPr>
          <w:rFonts w:asciiTheme="minorHAnsi" w:eastAsiaTheme="minorEastAsia" w:hAnsiTheme="minorHAnsi" w:cstheme="minorBidi"/>
          <w:b w:val="0"/>
          <w:bCs w:val="0"/>
          <w:caps w:val="0"/>
          <w:noProof/>
          <w:sz w:val="22"/>
          <w:szCs w:val="22"/>
        </w:rPr>
      </w:pPr>
      <w:hyperlink w:anchor="_Toc505612605" w:history="1">
        <w:r w:rsidR="002246BE" w:rsidRPr="006B7D15">
          <w:rPr>
            <w:rStyle w:val="Hyperlink"/>
            <w:noProof/>
          </w:rPr>
          <w:t>XIV. ADMINISTRATION</w:t>
        </w:r>
        <w:r w:rsidR="002246BE">
          <w:rPr>
            <w:noProof/>
            <w:webHidden/>
          </w:rPr>
          <w:tab/>
        </w:r>
        <w:r w:rsidR="002246BE">
          <w:rPr>
            <w:noProof/>
            <w:webHidden/>
          </w:rPr>
          <w:fldChar w:fldCharType="begin"/>
        </w:r>
        <w:r w:rsidR="002246BE">
          <w:rPr>
            <w:noProof/>
            <w:webHidden/>
          </w:rPr>
          <w:instrText xml:space="preserve"> PAGEREF _Toc505612605 \h </w:instrText>
        </w:r>
        <w:r w:rsidR="002246BE">
          <w:rPr>
            <w:noProof/>
            <w:webHidden/>
          </w:rPr>
        </w:r>
        <w:r w:rsidR="002246BE">
          <w:rPr>
            <w:noProof/>
            <w:webHidden/>
          </w:rPr>
          <w:fldChar w:fldCharType="separate"/>
        </w:r>
        <w:r w:rsidR="00284622">
          <w:rPr>
            <w:noProof/>
            <w:webHidden/>
          </w:rPr>
          <w:t>94</w:t>
        </w:r>
        <w:r w:rsidR="002246BE">
          <w:rPr>
            <w:noProof/>
            <w:webHidden/>
          </w:rPr>
          <w:fldChar w:fldCharType="end"/>
        </w:r>
      </w:hyperlink>
    </w:p>
    <w:p w14:paraId="2ED32BEE" w14:textId="353154F8" w:rsidR="002246BE" w:rsidRDefault="00A14D8C">
      <w:pPr>
        <w:pStyle w:val="TOC1"/>
        <w:tabs>
          <w:tab w:val="right" w:leader="dot" w:pos="9350"/>
        </w:tabs>
        <w:rPr>
          <w:rFonts w:asciiTheme="minorHAnsi" w:eastAsiaTheme="minorEastAsia" w:hAnsiTheme="minorHAnsi" w:cstheme="minorBidi"/>
          <w:b w:val="0"/>
          <w:bCs w:val="0"/>
          <w:caps w:val="0"/>
          <w:noProof/>
          <w:sz w:val="22"/>
          <w:szCs w:val="22"/>
        </w:rPr>
      </w:pPr>
      <w:hyperlink w:anchor="_Toc505612606" w:history="1">
        <w:r w:rsidR="002246BE" w:rsidRPr="006B7D15">
          <w:rPr>
            <w:rStyle w:val="Hyperlink"/>
            <w:noProof/>
          </w:rPr>
          <w:t>XV. FACULTY</w:t>
        </w:r>
        <w:r w:rsidR="002246BE">
          <w:rPr>
            <w:noProof/>
            <w:webHidden/>
          </w:rPr>
          <w:tab/>
        </w:r>
        <w:r w:rsidR="002246BE">
          <w:rPr>
            <w:noProof/>
            <w:webHidden/>
          </w:rPr>
          <w:fldChar w:fldCharType="begin"/>
        </w:r>
        <w:r w:rsidR="002246BE">
          <w:rPr>
            <w:noProof/>
            <w:webHidden/>
          </w:rPr>
          <w:instrText xml:space="preserve"> PAGEREF _Toc505612606 \h </w:instrText>
        </w:r>
        <w:r w:rsidR="002246BE">
          <w:rPr>
            <w:noProof/>
            <w:webHidden/>
          </w:rPr>
        </w:r>
        <w:r w:rsidR="002246BE">
          <w:rPr>
            <w:noProof/>
            <w:webHidden/>
          </w:rPr>
          <w:fldChar w:fldCharType="separate"/>
        </w:r>
        <w:r w:rsidR="00284622">
          <w:rPr>
            <w:noProof/>
            <w:webHidden/>
          </w:rPr>
          <w:t>96</w:t>
        </w:r>
        <w:r w:rsidR="002246BE">
          <w:rPr>
            <w:noProof/>
            <w:webHidden/>
          </w:rPr>
          <w:fldChar w:fldCharType="end"/>
        </w:r>
      </w:hyperlink>
    </w:p>
    <w:p w14:paraId="76492492" w14:textId="435EAF91" w:rsidR="002246BE" w:rsidRDefault="00A14D8C">
      <w:pPr>
        <w:pStyle w:val="TOC1"/>
        <w:tabs>
          <w:tab w:val="right" w:leader="dot" w:pos="9350"/>
        </w:tabs>
        <w:rPr>
          <w:rFonts w:asciiTheme="minorHAnsi" w:eastAsiaTheme="minorEastAsia" w:hAnsiTheme="minorHAnsi" w:cstheme="minorBidi"/>
          <w:b w:val="0"/>
          <w:bCs w:val="0"/>
          <w:caps w:val="0"/>
          <w:noProof/>
          <w:sz w:val="22"/>
          <w:szCs w:val="22"/>
        </w:rPr>
      </w:pPr>
      <w:hyperlink w:anchor="_Toc505612607" w:history="1">
        <w:r w:rsidR="002246BE" w:rsidRPr="006B7D15">
          <w:rPr>
            <w:rStyle w:val="Hyperlink"/>
            <w:noProof/>
          </w:rPr>
          <w:t>Appendix</w:t>
        </w:r>
        <w:r w:rsidR="002246BE">
          <w:rPr>
            <w:noProof/>
            <w:webHidden/>
          </w:rPr>
          <w:tab/>
        </w:r>
        <w:r w:rsidR="002246BE">
          <w:rPr>
            <w:noProof/>
            <w:webHidden/>
          </w:rPr>
          <w:fldChar w:fldCharType="begin"/>
        </w:r>
        <w:r w:rsidR="002246BE">
          <w:rPr>
            <w:noProof/>
            <w:webHidden/>
          </w:rPr>
          <w:instrText xml:space="preserve"> PAGEREF _Toc505612607 \h </w:instrText>
        </w:r>
        <w:r w:rsidR="002246BE">
          <w:rPr>
            <w:noProof/>
            <w:webHidden/>
          </w:rPr>
        </w:r>
        <w:r w:rsidR="002246BE">
          <w:rPr>
            <w:noProof/>
            <w:webHidden/>
          </w:rPr>
          <w:fldChar w:fldCharType="separate"/>
        </w:r>
        <w:r w:rsidR="00284622">
          <w:rPr>
            <w:noProof/>
            <w:webHidden/>
          </w:rPr>
          <w:t>100</w:t>
        </w:r>
        <w:r w:rsidR="002246BE">
          <w:rPr>
            <w:noProof/>
            <w:webHidden/>
          </w:rPr>
          <w:fldChar w:fldCharType="end"/>
        </w:r>
      </w:hyperlink>
    </w:p>
    <w:p w14:paraId="6F0CF072" w14:textId="74839805" w:rsidR="002246BE" w:rsidRDefault="00A14D8C">
      <w:pPr>
        <w:pStyle w:val="TOC2"/>
        <w:tabs>
          <w:tab w:val="right" w:leader="dot" w:pos="9350"/>
        </w:tabs>
        <w:rPr>
          <w:rFonts w:asciiTheme="minorHAnsi" w:eastAsiaTheme="minorEastAsia" w:hAnsiTheme="minorHAnsi" w:cstheme="minorBidi"/>
          <w:smallCaps w:val="0"/>
          <w:noProof/>
          <w:sz w:val="22"/>
          <w:szCs w:val="22"/>
        </w:rPr>
      </w:pPr>
      <w:hyperlink w:anchor="_Toc505612608" w:history="1">
        <w:r w:rsidR="002246BE" w:rsidRPr="006B7D15">
          <w:rPr>
            <w:rStyle w:val="Hyperlink"/>
            <w:noProof/>
          </w:rPr>
          <w:t>Appendix A: Veterans Education Addendum</w:t>
        </w:r>
        <w:r w:rsidR="002246BE">
          <w:rPr>
            <w:noProof/>
            <w:webHidden/>
          </w:rPr>
          <w:tab/>
        </w:r>
        <w:r w:rsidR="002246BE">
          <w:rPr>
            <w:noProof/>
            <w:webHidden/>
          </w:rPr>
          <w:fldChar w:fldCharType="begin"/>
        </w:r>
        <w:r w:rsidR="002246BE">
          <w:rPr>
            <w:noProof/>
            <w:webHidden/>
          </w:rPr>
          <w:instrText xml:space="preserve"> PAGEREF _Toc505612608 \h </w:instrText>
        </w:r>
        <w:r w:rsidR="002246BE">
          <w:rPr>
            <w:noProof/>
            <w:webHidden/>
          </w:rPr>
        </w:r>
        <w:r w:rsidR="002246BE">
          <w:rPr>
            <w:noProof/>
            <w:webHidden/>
          </w:rPr>
          <w:fldChar w:fldCharType="separate"/>
        </w:r>
        <w:r w:rsidR="00284622">
          <w:rPr>
            <w:noProof/>
            <w:webHidden/>
          </w:rPr>
          <w:t>100</w:t>
        </w:r>
        <w:r w:rsidR="002246BE">
          <w:rPr>
            <w:noProof/>
            <w:webHidden/>
          </w:rPr>
          <w:fldChar w:fldCharType="end"/>
        </w:r>
      </w:hyperlink>
    </w:p>
    <w:p w14:paraId="30AD38F0" w14:textId="00FA5ED0" w:rsidR="002D7CC9" w:rsidRDefault="002D7CC9">
      <w:r>
        <w:fldChar w:fldCharType="end"/>
      </w:r>
    </w:p>
    <w:p w14:paraId="006E1660" w14:textId="77777777" w:rsidR="00814F9B" w:rsidRPr="00814F9B" w:rsidRDefault="00814F9B" w:rsidP="00814F9B"/>
    <w:p w14:paraId="1A5D036B" w14:textId="77777777" w:rsidR="00DE4636" w:rsidRPr="008E1785" w:rsidRDefault="00DE4636">
      <w:pPr>
        <w:pStyle w:val="TOC2"/>
        <w:rPr>
          <w:caps/>
        </w:rPr>
      </w:pPr>
    </w:p>
    <w:p w14:paraId="7D58EF98" w14:textId="77777777" w:rsidR="00E83531" w:rsidRPr="008E1785" w:rsidRDefault="00DE4636">
      <w:pPr>
        <w:pStyle w:val="Heading1"/>
        <w:rPr>
          <w:rFonts w:ascii="Times New Roman" w:hAnsi="Times New Roman"/>
          <w:color w:val="auto"/>
          <w:sz w:val="20"/>
        </w:rPr>
      </w:pPr>
      <w:r w:rsidRPr="008E1785">
        <w:rPr>
          <w:rFonts w:ascii="Times New Roman" w:hAnsi="Times New Roman"/>
          <w:color w:val="auto"/>
          <w:sz w:val="20"/>
        </w:rPr>
        <w:br w:type="page"/>
      </w:r>
    </w:p>
    <w:p w14:paraId="57EC89C0" w14:textId="77777777" w:rsidR="00E83531" w:rsidRPr="008E1785" w:rsidRDefault="003D462C" w:rsidP="00E83531">
      <w:pPr>
        <w:rPr>
          <w:rFonts w:ascii="Times New Roman" w:hAnsi="Times New Roman"/>
        </w:rPr>
      </w:pPr>
      <w:r>
        <w:rPr>
          <w:rFonts w:ascii="Times New Roman" w:hAnsi="Times New Roman"/>
          <w:noProof/>
          <w:color w:val="800000"/>
          <w:sz w:val="72"/>
          <w:szCs w:val="72"/>
        </w:rPr>
        <w:lastRenderedPageBreak/>
        <mc:AlternateContent>
          <mc:Choice Requires="wps">
            <w:drawing>
              <wp:anchor distT="0" distB="0" distL="114300" distR="114300" simplePos="0" relativeHeight="251632640" behindDoc="0" locked="0" layoutInCell="1" allowOverlap="1">
                <wp:simplePos x="0" y="0"/>
                <wp:positionH relativeFrom="column">
                  <wp:posOffset>-53975</wp:posOffset>
                </wp:positionH>
                <wp:positionV relativeFrom="paragraph">
                  <wp:posOffset>-367030</wp:posOffset>
                </wp:positionV>
                <wp:extent cx="6354445" cy="1342390"/>
                <wp:effectExtent l="0" t="0" r="0" b="0"/>
                <wp:wrapNone/>
                <wp:docPr id="16" name="Rectangle 2" descr="I. MISSION, GOALS, AND OBJECTIV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1342390"/>
                        </a:xfrm>
                        <a:prstGeom prst="rect">
                          <a:avLst/>
                        </a:prstGeom>
                        <a:solidFill>
                          <a:srgbClr val="8DB3E2"/>
                        </a:solidFill>
                        <a:ln w="9525">
                          <a:solidFill>
                            <a:srgbClr val="000000"/>
                          </a:solidFill>
                          <a:miter lim="800000"/>
                          <a:headEnd/>
                          <a:tailEnd/>
                        </a:ln>
                      </wps:spPr>
                      <wps:txbx>
                        <w:txbxContent>
                          <w:p w14:paraId="40471D93" w14:textId="77777777" w:rsidR="00953271" w:rsidRPr="00E83531" w:rsidRDefault="00953271" w:rsidP="00E83531">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14:paraId="0346575D" w14:textId="77777777" w:rsidR="00953271" w:rsidRDefault="00953271" w:rsidP="00E83531"/>
                          <w:p w14:paraId="3C923EC9" w14:textId="77777777" w:rsidR="00953271" w:rsidRPr="00E83531" w:rsidRDefault="00953271" w:rsidP="00E83531">
                            <w:pPr>
                              <w:rPr>
                                <w:sz w:val="40"/>
                                <w:szCs w:val="40"/>
                              </w:rPr>
                            </w:pPr>
                            <w:r w:rsidRPr="00E83531">
                              <w:rPr>
                                <w:sz w:val="40"/>
                                <w:szCs w:val="40"/>
                              </w:rPr>
                              <w:t xml:space="preserve">I. </w:t>
                            </w:r>
                            <w:r>
                              <w:rPr>
                                <w:sz w:val="40"/>
                                <w:szCs w:val="40"/>
                              </w:rPr>
                              <w:t>About Apollos: Mission, Authority, Accreditation, Disclosures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I. MISSION, GOALS, AND OBJECTIVES" style="position:absolute;margin-left:-4.25pt;margin-top:-28.9pt;width:500.35pt;height:105.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" fillcolor="#8db3e2">
                <v:textbox>
                  <w:txbxContent>
                    <w:p w14:paraId="40471D93" w14:textId="77777777" w:rsidR="00953271" w:rsidRPr="00E83531" w:rsidRDefault="00953271" w:rsidP="00E83531">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14:paraId="0346575D" w14:textId="77777777" w:rsidR="00953271" w:rsidRDefault="00953271" w:rsidP="00E83531"/>
                    <w:p w14:paraId="3C923EC9" w14:textId="77777777" w:rsidR="00953271" w:rsidRPr="00E83531" w:rsidRDefault="00953271" w:rsidP="00E83531">
                      <w:pPr>
                        <w:rPr>
                          <w:sz w:val="40"/>
                          <w:szCs w:val="40"/>
                        </w:rPr>
                      </w:pPr>
                      <w:r w:rsidRPr="00E83531">
                        <w:rPr>
                          <w:sz w:val="40"/>
                          <w:szCs w:val="40"/>
                        </w:rPr>
                        <w:t xml:space="preserve">I. </w:t>
                      </w:r>
                      <w:r>
                        <w:rPr>
                          <w:sz w:val="40"/>
                          <w:szCs w:val="40"/>
                        </w:rPr>
                        <w:t>About Apollos: Mission, Authority, Accreditation, Disclosures</w:t>
                      </w:r>
                    </w:p>
                  </w:txbxContent>
                </v:textbox>
              </v:rect>
            </w:pict>
          </mc:Fallback>
        </mc:AlternateContent>
      </w:r>
    </w:p>
    <w:p w14:paraId="517F811C" w14:textId="77777777" w:rsidR="00E83531" w:rsidRPr="008E1785" w:rsidRDefault="00E83531" w:rsidP="00E83531">
      <w:pPr>
        <w:rPr>
          <w:rFonts w:ascii="Times New Roman" w:hAnsi="Times New Roman"/>
        </w:rPr>
      </w:pPr>
    </w:p>
    <w:p w14:paraId="2388E2B8" w14:textId="77777777" w:rsidR="00E83531" w:rsidRPr="008E1785" w:rsidRDefault="00E83531" w:rsidP="00E83531">
      <w:pPr>
        <w:rPr>
          <w:rFonts w:ascii="Times New Roman" w:hAnsi="Times New Roman"/>
        </w:rPr>
      </w:pPr>
    </w:p>
    <w:p w14:paraId="556E74A0" w14:textId="77777777" w:rsidR="00E83531" w:rsidRPr="008E1785" w:rsidRDefault="00E83531" w:rsidP="00E83531">
      <w:pPr>
        <w:rPr>
          <w:rFonts w:ascii="Times New Roman" w:hAnsi="Times New Roman"/>
        </w:rPr>
      </w:pPr>
    </w:p>
    <w:p w14:paraId="097CF86B" w14:textId="77777777" w:rsidR="00E83531" w:rsidRPr="008E1785" w:rsidRDefault="00E83531" w:rsidP="00E83531">
      <w:pPr>
        <w:rPr>
          <w:rFonts w:ascii="Times New Roman" w:hAnsi="Times New Roman"/>
        </w:rPr>
      </w:pPr>
    </w:p>
    <w:p w14:paraId="1A52CFA1" w14:textId="77777777" w:rsidR="00E83531" w:rsidRPr="008E1785" w:rsidRDefault="00E83531" w:rsidP="00E83531">
      <w:pPr>
        <w:rPr>
          <w:rFonts w:ascii="Times New Roman" w:hAnsi="Times New Roman"/>
        </w:rPr>
      </w:pPr>
    </w:p>
    <w:p w14:paraId="75F41426" w14:textId="77777777" w:rsidR="00453DCF" w:rsidRPr="00576A6C" w:rsidRDefault="00E83531" w:rsidP="00E83531">
      <w:pPr>
        <w:pStyle w:val="Heading1"/>
        <w:rPr>
          <w:rFonts w:ascii="Times New Roman" w:hAnsi="Times New Roman"/>
          <w:color w:val="auto"/>
          <w:sz w:val="20"/>
          <w:lang w:val="en-US"/>
        </w:rPr>
      </w:pPr>
      <w:bookmarkStart w:id="0" w:name="_Toc337369576"/>
      <w:bookmarkStart w:id="1" w:name="_Toc337369765"/>
      <w:bookmarkStart w:id="2" w:name="_Toc505612441"/>
      <w:r w:rsidRPr="008E1785">
        <w:rPr>
          <w:rFonts w:ascii="Times New Roman" w:hAnsi="Times New Roman"/>
          <w:color w:val="auto"/>
          <w:sz w:val="20"/>
        </w:rPr>
        <w:t xml:space="preserve">I. </w:t>
      </w:r>
      <w:r w:rsidR="00124338" w:rsidRPr="008E1785">
        <w:rPr>
          <w:rFonts w:ascii="Times New Roman" w:hAnsi="Times New Roman"/>
          <w:color w:val="auto"/>
          <w:sz w:val="20"/>
        </w:rPr>
        <w:t xml:space="preserve"> </w:t>
      </w:r>
      <w:bookmarkEnd w:id="0"/>
      <w:bookmarkEnd w:id="1"/>
      <w:r w:rsidR="00576A6C">
        <w:rPr>
          <w:rFonts w:ascii="Times New Roman" w:hAnsi="Times New Roman"/>
          <w:color w:val="auto"/>
          <w:sz w:val="20"/>
          <w:lang w:val="en-US"/>
        </w:rPr>
        <w:t>About Apollos: Mission, authority, Accreditation, Disclosures</w:t>
      </w:r>
      <w:bookmarkEnd w:id="2"/>
    </w:p>
    <w:p w14:paraId="2FB5ECA4" w14:textId="77777777" w:rsidR="00E83531" w:rsidRPr="008E1785" w:rsidRDefault="00E83531" w:rsidP="00453DCF">
      <w:pPr>
        <w:rPr>
          <w:rFonts w:ascii="Times New Roman" w:hAnsi="Times New Roman"/>
        </w:rPr>
      </w:pPr>
    </w:p>
    <w:p w14:paraId="71442CB6" w14:textId="77777777" w:rsidR="00453DCF" w:rsidRPr="008E1785" w:rsidRDefault="00453DCF" w:rsidP="00656C1E">
      <w:pPr>
        <w:pStyle w:val="Heading2"/>
      </w:pPr>
      <w:bookmarkStart w:id="3" w:name="_Toc262412212"/>
      <w:bookmarkStart w:id="4" w:name="_Toc337369577"/>
      <w:bookmarkStart w:id="5" w:name="_Toc337369766"/>
      <w:bookmarkStart w:id="6" w:name="_Toc505612442"/>
      <w:r w:rsidRPr="008E1785">
        <w:t>Vision</w:t>
      </w:r>
      <w:bookmarkEnd w:id="3"/>
      <w:bookmarkEnd w:id="4"/>
      <w:bookmarkEnd w:id="5"/>
      <w:bookmarkEnd w:id="6"/>
    </w:p>
    <w:p w14:paraId="5F7439DA" w14:textId="77777777" w:rsidR="00453DCF" w:rsidRPr="008E1785" w:rsidRDefault="00453DCF" w:rsidP="00453DCF">
      <w:pPr>
        <w:rPr>
          <w:rFonts w:ascii="Times New Roman" w:hAnsi="Times New Roman"/>
          <w:sz w:val="20"/>
        </w:rPr>
      </w:pPr>
    </w:p>
    <w:p w14:paraId="08DC443A" w14:textId="77777777" w:rsidR="00453DCF" w:rsidRPr="008E1785" w:rsidRDefault="00453DCF" w:rsidP="00453DCF">
      <w:pPr>
        <w:rPr>
          <w:rFonts w:ascii="Times New Roman" w:hAnsi="Times New Roman"/>
          <w:sz w:val="20"/>
        </w:rPr>
      </w:pPr>
      <w:r w:rsidRPr="008E1785">
        <w:rPr>
          <w:rFonts w:ascii="Times New Roman" w:hAnsi="Times New Roman"/>
          <w:sz w:val="20"/>
        </w:rPr>
        <w:t xml:space="preserve">Apollos University is an online distance educational corporation that wants to be known as a premiere but affordable distant educational organization.  We believe education is the key to knowledge and applied knowledge is the key to our student’s success.  </w:t>
      </w:r>
    </w:p>
    <w:p w14:paraId="05322B5B" w14:textId="77777777" w:rsidR="00453DCF" w:rsidRPr="008E1785" w:rsidRDefault="00453DCF">
      <w:pPr>
        <w:rPr>
          <w:rFonts w:ascii="Times New Roman" w:hAnsi="Times New Roman"/>
          <w:sz w:val="20"/>
        </w:rPr>
      </w:pPr>
    </w:p>
    <w:p w14:paraId="70B60411" w14:textId="77777777" w:rsidR="00B9604B" w:rsidRPr="00B9604B" w:rsidRDefault="00B9604B" w:rsidP="00656C1E">
      <w:pPr>
        <w:pStyle w:val="Heading2"/>
        <w:rPr>
          <w:lang w:bidi="en-US"/>
        </w:rPr>
      </w:pPr>
      <w:bookmarkStart w:id="7" w:name="_Toc505612443"/>
      <w:r w:rsidRPr="00B9604B">
        <w:rPr>
          <w:lang w:bidi="en-US"/>
        </w:rPr>
        <w:t>Mission Statement</w:t>
      </w:r>
      <w:bookmarkEnd w:id="7"/>
    </w:p>
    <w:p w14:paraId="11C7015B" w14:textId="77777777" w:rsidR="00B9604B" w:rsidRDefault="00B9604B" w:rsidP="00B9604B">
      <w:pPr>
        <w:spacing w:before="120"/>
        <w:rPr>
          <w:rFonts w:ascii="Times New Roman" w:hAnsi="Times New Roman"/>
          <w:snapToGrid w:val="0"/>
          <w:sz w:val="20"/>
          <w:lang w:eastAsia="x-none" w:bidi="en-US"/>
        </w:rPr>
      </w:pPr>
      <w:r w:rsidRPr="00B9604B">
        <w:rPr>
          <w:rFonts w:ascii="Times New Roman" w:hAnsi="Times New Roman"/>
          <w:snapToGrid w:val="0"/>
          <w:sz w:val="20"/>
          <w:lang w:val="x-none" w:eastAsia="x-none" w:bidi="en-US"/>
        </w:rPr>
        <w:t xml:space="preserve">Apollos University is an academic institution of higher learning that is dedicated to the principle of providing the highest quality education at an affordable tuition rate for students who seek to increase their career advancement opportunities and enhance their leadership skills. Our programs are built on a foundation of knowledge transfer, application of knowledge, critical thinking, and research skills. </w:t>
      </w:r>
      <w:bookmarkStart w:id="8" w:name="_Hlk478536083"/>
      <w:r w:rsidR="00816FAB">
        <w:rPr>
          <w:rFonts w:ascii="Times New Roman" w:hAnsi="Times New Roman"/>
          <w:snapToGrid w:val="0"/>
          <w:sz w:val="20"/>
          <w:lang w:val="x-none" w:eastAsia="x-none" w:bidi="en-US"/>
        </w:rPr>
        <w:t>Apollos</w:t>
      </w:r>
      <w:r w:rsidRPr="00B9604B">
        <w:rPr>
          <w:rFonts w:ascii="Times New Roman" w:hAnsi="Times New Roman"/>
          <w:snapToGrid w:val="0"/>
          <w:sz w:val="20"/>
          <w:lang w:val="x-none" w:eastAsia="x-none" w:bidi="en-US"/>
        </w:rPr>
        <w:t>’ programs are offered worldwide through an online, distance learning methodology designed to meet the needs of the global student while providing individualized service to our students.</w:t>
      </w:r>
      <w:bookmarkEnd w:id="8"/>
    </w:p>
    <w:p w14:paraId="1A8BB93B" w14:textId="77777777" w:rsidR="00B9604B" w:rsidRPr="00B9604B" w:rsidRDefault="00B9604B" w:rsidP="00B9604B">
      <w:pPr>
        <w:spacing w:before="120"/>
        <w:rPr>
          <w:rFonts w:ascii="Times New Roman" w:hAnsi="Times New Roman"/>
          <w:snapToGrid w:val="0"/>
          <w:sz w:val="20"/>
          <w:lang w:eastAsia="x-none" w:bidi="en-US"/>
        </w:rPr>
      </w:pPr>
    </w:p>
    <w:p w14:paraId="7D4DD69C" w14:textId="77777777" w:rsidR="00B9604B" w:rsidRPr="00B9604B" w:rsidRDefault="00B9604B" w:rsidP="00656C1E">
      <w:pPr>
        <w:pStyle w:val="Heading2"/>
        <w:rPr>
          <w:lang w:bidi="en-US"/>
        </w:rPr>
      </w:pPr>
      <w:bookmarkStart w:id="9" w:name="_Toc505612444"/>
      <w:r w:rsidRPr="00B9604B">
        <w:rPr>
          <w:lang w:bidi="en-US"/>
        </w:rPr>
        <w:t>University Goals</w:t>
      </w:r>
      <w:bookmarkEnd w:id="9"/>
    </w:p>
    <w:p w14:paraId="2E2F1822" w14:textId="77777777" w:rsidR="00B9604B" w:rsidRPr="00B9604B" w:rsidRDefault="00B9604B" w:rsidP="00EC46D6">
      <w:pPr>
        <w:numPr>
          <w:ilvl w:val="0"/>
          <w:numId w:val="42"/>
        </w:numPr>
        <w:rPr>
          <w:rFonts w:ascii="Times New Roman" w:hAnsi="Times New Roman"/>
          <w:snapToGrid w:val="0"/>
          <w:sz w:val="20"/>
          <w:lang w:val="x-none" w:eastAsia="x-none" w:bidi="en-US"/>
        </w:rPr>
      </w:pPr>
      <w:r w:rsidRPr="00B9604B">
        <w:rPr>
          <w:rFonts w:ascii="Times New Roman" w:hAnsi="Times New Roman"/>
          <w:snapToGrid w:val="0"/>
          <w:sz w:val="20"/>
          <w:lang w:val="x-none" w:eastAsia="x-none" w:bidi="en-US"/>
        </w:rPr>
        <w:t xml:space="preserve">UG 1. Develop and reinforce leadership skills in its faculty members and students. </w:t>
      </w:r>
    </w:p>
    <w:p w14:paraId="5FBD94C2" w14:textId="77777777" w:rsidR="00B9604B" w:rsidRPr="00B9604B" w:rsidRDefault="00B9604B" w:rsidP="00EC46D6">
      <w:pPr>
        <w:numPr>
          <w:ilvl w:val="0"/>
          <w:numId w:val="42"/>
        </w:numPr>
        <w:rPr>
          <w:rFonts w:ascii="Times New Roman" w:hAnsi="Times New Roman"/>
          <w:snapToGrid w:val="0"/>
          <w:sz w:val="20"/>
          <w:lang w:val="x-none" w:eastAsia="x-none" w:bidi="en-US"/>
        </w:rPr>
      </w:pPr>
      <w:r w:rsidRPr="00B9604B">
        <w:rPr>
          <w:rFonts w:ascii="Times New Roman" w:hAnsi="Times New Roman"/>
          <w:snapToGrid w:val="0"/>
          <w:sz w:val="20"/>
          <w:lang w:val="x-none" w:eastAsia="x-none" w:bidi="en-US"/>
        </w:rPr>
        <w:t>UG 2. Promote academic scholarship.</w:t>
      </w:r>
    </w:p>
    <w:p w14:paraId="0700D077" w14:textId="77777777" w:rsidR="00B9604B" w:rsidRPr="00B9604B" w:rsidRDefault="00B9604B" w:rsidP="00EC46D6">
      <w:pPr>
        <w:numPr>
          <w:ilvl w:val="0"/>
          <w:numId w:val="42"/>
        </w:numPr>
        <w:rPr>
          <w:rFonts w:ascii="Times New Roman" w:hAnsi="Times New Roman"/>
          <w:snapToGrid w:val="0"/>
          <w:sz w:val="20"/>
          <w:lang w:val="x-none" w:eastAsia="x-none" w:bidi="en-US"/>
        </w:rPr>
      </w:pPr>
      <w:r w:rsidRPr="00B9604B">
        <w:rPr>
          <w:rFonts w:ascii="Times New Roman" w:hAnsi="Times New Roman"/>
          <w:snapToGrid w:val="0"/>
          <w:sz w:val="20"/>
          <w:lang w:val="x-none" w:eastAsia="x-none" w:bidi="en-US"/>
        </w:rPr>
        <w:t>UG 3. Provide individualized student centered</w:t>
      </w:r>
      <w:r w:rsidRPr="00B9604B">
        <w:rPr>
          <w:rFonts w:ascii="Times New Roman" w:hAnsi="Times New Roman"/>
          <w:bCs/>
          <w:snapToGrid w:val="0"/>
          <w:sz w:val="20"/>
          <w:lang w:val="x-none" w:eastAsia="x-none" w:bidi="en-US"/>
        </w:rPr>
        <w:t> </w:t>
      </w:r>
      <w:r w:rsidRPr="00B9604B">
        <w:rPr>
          <w:rFonts w:ascii="Times New Roman" w:hAnsi="Times New Roman"/>
          <w:snapToGrid w:val="0"/>
          <w:sz w:val="20"/>
          <w:lang w:val="x-none" w:eastAsia="x-none" w:bidi="en-US"/>
        </w:rPr>
        <w:t>instruction and services.</w:t>
      </w:r>
    </w:p>
    <w:p w14:paraId="454A0D9E" w14:textId="77777777" w:rsidR="00B9604B" w:rsidRPr="00B9604B" w:rsidRDefault="00B9604B" w:rsidP="00EC46D6">
      <w:pPr>
        <w:numPr>
          <w:ilvl w:val="0"/>
          <w:numId w:val="42"/>
        </w:numPr>
        <w:rPr>
          <w:rFonts w:ascii="Times New Roman" w:hAnsi="Times New Roman"/>
          <w:snapToGrid w:val="0"/>
          <w:sz w:val="20"/>
          <w:lang w:val="x-none" w:eastAsia="x-none" w:bidi="en-US"/>
        </w:rPr>
      </w:pPr>
      <w:r w:rsidRPr="00B9604B">
        <w:rPr>
          <w:rFonts w:ascii="Times New Roman" w:hAnsi="Times New Roman"/>
          <w:snapToGrid w:val="0"/>
          <w:sz w:val="20"/>
          <w:lang w:val="x-none" w:eastAsia="x-none" w:bidi="en-US"/>
        </w:rPr>
        <w:t xml:space="preserve">UG 4. Provide a flexible educational environment. </w:t>
      </w:r>
    </w:p>
    <w:p w14:paraId="44F93C91" w14:textId="77777777" w:rsidR="00B9604B" w:rsidRPr="00B9604B" w:rsidRDefault="00B9604B" w:rsidP="00EC46D6">
      <w:pPr>
        <w:numPr>
          <w:ilvl w:val="0"/>
          <w:numId w:val="42"/>
        </w:numPr>
        <w:rPr>
          <w:rFonts w:ascii="Times New Roman" w:hAnsi="Times New Roman"/>
          <w:snapToGrid w:val="0"/>
          <w:sz w:val="20"/>
          <w:lang w:val="x-none" w:eastAsia="x-none" w:bidi="en-US"/>
        </w:rPr>
      </w:pPr>
      <w:r w:rsidRPr="00B9604B">
        <w:rPr>
          <w:rFonts w:ascii="Times New Roman" w:hAnsi="Times New Roman"/>
          <w:snapToGrid w:val="0"/>
          <w:sz w:val="20"/>
          <w:lang w:val="x-none" w:eastAsia="x-none" w:bidi="en-US"/>
        </w:rPr>
        <w:t>UG 5. Enhance critical and creative thinking, problem-solving, and information literacy skills.</w:t>
      </w:r>
    </w:p>
    <w:p w14:paraId="28955C2C" w14:textId="77777777" w:rsidR="00B9604B" w:rsidRPr="00B9604B" w:rsidRDefault="00B9604B" w:rsidP="00EC46D6">
      <w:pPr>
        <w:numPr>
          <w:ilvl w:val="0"/>
          <w:numId w:val="42"/>
        </w:numPr>
        <w:rPr>
          <w:rFonts w:ascii="Times New Roman" w:hAnsi="Times New Roman"/>
          <w:snapToGrid w:val="0"/>
          <w:sz w:val="20"/>
          <w:lang w:val="x-none" w:eastAsia="x-none" w:bidi="en-US"/>
        </w:rPr>
      </w:pPr>
      <w:r w:rsidRPr="00B9604B">
        <w:rPr>
          <w:rFonts w:ascii="Times New Roman" w:hAnsi="Times New Roman"/>
          <w:snapToGrid w:val="0"/>
          <w:sz w:val="20"/>
          <w:lang w:val="x-none" w:eastAsia="x-none" w:bidi="en-US"/>
        </w:rPr>
        <w:t>UG 6. Inspire faculty and students toward lifelong learning.</w:t>
      </w:r>
    </w:p>
    <w:p w14:paraId="04FDC121" w14:textId="77777777" w:rsidR="00B9604B" w:rsidRPr="00B9604B" w:rsidRDefault="00B9604B" w:rsidP="00EC46D6">
      <w:pPr>
        <w:numPr>
          <w:ilvl w:val="0"/>
          <w:numId w:val="42"/>
        </w:numPr>
        <w:rPr>
          <w:rFonts w:ascii="Times New Roman" w:hAnsi="Times New Roman"/>
          <w:snapToGrid w:val="0"/>
          <w:sz w:val="20"/>
          <w:lang w:val="x-none" w:eastAsia="x-none" w:bidi="en-US"/>
        </w:rPr>
      </w:pPr>
      <w:r w:rsidRPr="00B9604B">
        <w:rPr>
          <w:rFonts w:ascii="Times New Roman" w:hAnsi="Times New Roman"/>
          <w:snapToGrid w:val="0"/>
          <w:sz w:val="20"/>
          <w:lang w:val="x-none" w:eastAsia="x-none" w:bidi="en-US"/>
        </w:rPr>
        <w:t xml:space="preserve">UG 7. Provide communities and organizations with skilled and ethically minded leaders.  </w:t>
      </w:r>
    </w:p>
    <w:p w14:paraId="15E6CADC" w14:textId="77777777" w:rsidR="00B9604B" w:rsidRPr="00B9604B" w:rsidRDefault="00B9604B" w:rsidP="00EC46D6">
      <w:pPr>
        <w:numPr>
          <w:ilvl w:val="0"/>
          <w:numId w:val="42"/>
        </w:numPr>
        <w:rPr>
          <w:rFonts w:ascii="Times New Roman" w:hAnsi="Times New Roman"/>
          <w:snapToGrid w:val="0"/>
          <w:sz w:val="20"/>
          <w:lang w:val="x-none" w:eastAsia="x-none" w:bidi="en-US"/>
        </w:rPr>
      </w:pPr>
      <w:r w:rsidRPr="00B9604B">
        <w:rPr>
          <w:rFonts w:ascii="Times New Roman" w:hAnsi="Times New Roman"/>
          <w:snapToGrid w:val="0"/>
          <w:sz w:val="20"/>
          <w:lang w:val="x-none" w:eastAsia="x-none" w:bidi="en-US"/>
        </w:rPr>
        <w:t>UG 8. Break down educational barriers by utilizing up to date distance education technologies.</w:t>
      </w:r>
    </w:p>
    <w:p w14:paraId="5201126B" w14:textId="77777777" w:rsidR="00B9604B" w:rsidRPr="00B9604B" w:rsidRDefault="00B9604B" w:rsidP="00EC46D6">
      <w:pPr>
        <w:numPr>
          <w:ilvl w:val="0"/>
          <w:numId w:val="42"/>
        </w:numPr>
        <w:rPr>
          <w:rFonts w:ascii="Times New Roman" w:hAnsi="Times New Roman"/>
          <w:snapToGrid w:val="0"/>
          <w:sz w:val="20"/>
          <w:lang w:val="x-none" w:eastAsia="x-none" w:bidi="en-US"/>
        </w:rPr>
      </w:pPr>
      <w:r w:rsidRPr="00B9604B">
        <w:rPr>
          <w:rFonts w:ascii="Times New Roman" w:hAnsi="Times New Roman"/>
          <w:snapToGrid w:val="0"/>
          <w:sz w:val="20"/>
          <w:lang w:val="x-none" w:eastAsia="x-none" w:bidi="en-US"/>
        </w:rPr>
        <w:t xml:space="preserve">UG 9. Maintain a sustainable university that strives to continuously improve the quality of its programs and support services. </w:t>
      </w:r>
    </w:p>
    <w:p w14:paraId="0E2C6B11" w14:textId="77777777" w:rsidR="00B9604B" w:rsidRDefault="00B9604B" w:rsidP="00EC46D6">
      <w:pPr>
        <w:numPr>
          <w:ilvl w:val="0"/>
          <w:numId w:val="42"/>
        </w:numPr>
        <w:rPr>
          <w:rFonts w:ascii="Times New Roman" w:hAnsi="Times New Roman"/>
          <w:snapToGrid w:val="0"/>
          <w:sz w:val="20"/>
          <w:lang w:val="x-none" w:eastAsia="x-none" w:bidi="en-US"/>
        </w:rPr>
      </w:pPr>
      <w:r w:rsidRPr="00B9604B">
        <w:rPr>
          <w:rFonts w:ascii="Times New Roman" w:hAnsi="Times New Roman"/>
          <w:snapToGrid w:val="0"/>
          <w:sz w:val="20"/>
          <w:lang w:val="x-none" w:eastAsia="x-none" w:bidi="en-US"/>
        </w:rPr>
        <w:t>UG 10. Promote an environment of academic freedom founded on principles of educational equity and diversity</w:t>
      </w:r>
    </w:p>
    <w:p w14:paraId="591416A2" w14:textId="77777777" w:rsidR="00B9604B" w:rsidRPr="00B9604B" w:rsidRDefault="00B9604B" w:rsidP="00B9604B">
      <w:pPr>
        <w:rPr>
          <w:rFonts w:ascii="Times New Roman" w:hAnsi="Times New Roman"/>
          <w:snapToGrid w:val="0"/>
          <w:sz w:val="20"/>
          <w:lang w:val="x-none" w:eastAsia="x-none" w:bidi="en-US"/>
        </w:rPr>
      </w:pPr>
    </w:p>
    <w:p w14:paraId="72B52C2D" w14:textId="77777777" w:rsidR="00B9604B" w:rsidRPr="00B9604B" w:rsidRDefault="00B9604B" w:rsidP="00656C1E">
      <w:pPr>
        <w:pStyle w:val="Heading2"/>
        <w:rPr>
          <w:lang w:bidi="en-US"/>
        </w:rPr>
      </w:pPr>
      <w:bookmarkStart w:id="10" w:name="_Toc505612445"/>
      <w:r w:rsidRPr="00B9604B">
        <w:rPr>
          <w:lang w:bidi="en-US"/>
        </w:rPr>
        <w:t>University Objectives</w:t>
      </w:r>
      <w:bookmarkEnd w:id="10"/>
    </w:p>
    <w:p w14:paraId="2B6CA6B2" w14:textId="77777777" w:rsidR="00B9604B" w:rsidRPr="00B9604B" w:rsidRDefault="00B9604B" w:rsidP="00EC46D6">
      <w:pPr>
        <w:numPr>
          <w:ilvl w:val="0"/>
          <w:numId w:val="43"/>
        </w:numPr>
        <w:rPr>
          <w:rFonts w:ascii="Times New Roman" w:hAnsi="Times New Roman"/>
          <w:snapToGrid w:val="0"/>
          <w:sz w:val="20"/>
          <w:lang w:val="x-none" w:eastAsia="x-none" w:bidi="en-US"/>
        </w:rPr>
      </w:pPr>
      <w:r w:rsidRPr="00B9604B">
        <w:rPr>
          <w:rFonts w:ascii="Times New Roman" w:hAnsi="Times New Roman"/>
          <w:snapToGrid w:val="0"/>
          <w:sz w:val="20"/>
          <w:lang w:val="x-none" w:eastAsia="x-none" w:bidi="en-US"/>
        </w:rPr>
        <w:t>UO 1</w:t>
      </w:r>
      <w:r w:rsidRPr="00B9604B">
        <w:rPr>
          <w:rFonts w:ascii="Times New Roman" w:hAnsi="Times New Roman"/>
          <w:snapToGrid w:val="0"/>
          <w:sz w:val="20"/>
          <w:lang w:val="x-none" w:eastAsia="x-none" w:bidi="en-US"/>
        </w:rPr>
        <w:tab/>
        <w:t xml:space="preserve">To provide appropriate instruction resulting in knowledge pertinent to the field of study. </w:t>
      </w:r>
    </w:p>
    <w:p w14:paraId="0243C752" w14:textId="77777777" w:rsidR="00B9604B" w:rsidRPr="00B9604B" w:rsidRDefault="00B9604B" w:rsidP="00EC46D6">
      <w:pPr>
        <w:numPr>
          <w:ilvl w:val="0"/>
          <w:numId w:val="43"/>
        </w:numPr>
        <w:rPr>
          <w:rFonts w:ascii="Times New Roman" w:hAnsi="Times New Roman"/>
          <w:snapToGrid w:val="0"/>
          <w:sz w:val="20"/>
          <w:lang w:val="x-none" w:eastAsia="x-none" w:bidi="en-US"/>
        </w:rPr>
      </w:pPr>
      <w:r w:rsidRPr="00B9604B">
        <w:rPr>
          <w:rFonts w:ascii="Times New Roman" w:hAnsi="Times New Roman"/>
          <w:snapToGrid w:val="0"/>
          <w:sz w:val="20"/>
          <w:lang w:val="x-none" w:eastAsia="x-none" w:bidi="en-US"/>
        </w:rPr>
        <w:t>UO 2</w:t>
      </w:r>
      <w:r w:rsidRPr="00B9604B">
        <w:rPr>
          <w:rFonts w:ascii="Times New Roman" w:hAnsi="Times New Roman"/>
          <w:snapToGrid w:val="0"/>
          <w:sz w:val="20"/>
          <w:lang w:val="x-none" w:eastAsia="x-none" w:bidi="en-US"/>
        </w:rPr>
        <w:tab/>
        <w:t xml:space="preserve">To maintain an academically qualified faculty dedicated to fulfilling the educational goals of the institution and its students. </w:t>
      </w:r>
    </w:p>
    <w:p w14:paraId="7D42414B" w14:textId="77777777" w:rsidR="00B9604B" w:rsidRPr="00B9604B" w:rsidRDefault="00B9604B" w:rsidP="00EC46D6">
      <w:pPr>
        <w:numPr>
          <w:ilvl w:val="0"/>
          <w:numId w:val="43"/>
        </w:numPr>
        <w:rPr>
          <w:rFonts w:ascii="Times New Roman" w:hAnsi="Times New Roman"/>
          <w:snapToGrid w:val="0"/>
          <w:sz w:val="20"/>
          <w:lang w:val="x-none" w:eastAsia="x-none" w:bidi="en-US"/>
        </w:rPr>
      </w:pPr>
      <w:r w:rsidRPr="00B9604B">
        <w:rPr>
          <w:rFonts w:ascii="Times New Roman" w:hAnsi="Times New Roman"/>
          <w:snapToGrid w:val="0"/>
          <w:sz w:val="20"/>
          <w:lang w:val="x-none" w:eastAsia="x-none" w:bidi="en-US"/>
        </w:rPr>
        <w:t>UO 3</w:t>
      </w:r>
      <w:r w:rsidRPr="00B9604B">
        <w:rPr>
          <w:rFonts w:ascii="Times New Roman" w:hAnsi="Times New Roman"/>
          <w:snapToGrid w:val="0"/>
          <w:sz w:val="20"/>
          <w:lang w:val="x-none" w:eastAsia="x-none" w:bidi="en-US"/>
        </w:rPr>
        <w:tab/>
        <w:t xml:space="preserve">Academic degrees and certificate programs designed to meet the needs and interests of the community it serves. </w:t>
      </w:r>
    </w:p>
    <w:p w14:paraId="71CFD667" w14:textId="77777777" w:rsidR="00B9604B" w:rsidRPr="00B9604B" w:rsidRDefault="00B9604B" w:rsidP="00EC46D6">
      <w:pPr>
        <w:numPr>
          <w:ilvl w:val="0"/>
          <w:numId w:val="43"/>
        </w:numPr>
        <w:rPr>
          <w:rFonts w:ascii="Times New Roman" w:hAnsi="Times New Roman"/>
          <w:snapToGrid w:val="0"/>
          <w:sz w:val="20"/>
          <w:lang w:val="x-none" w:eastAsia="x-none" w:bidi="en-US"/>
        </w:rPr>
      </w:pPr>
      <w:r w:rsidRPr="00B9604B">
        <w:rPr>
          <w:rFonts w:ascii="Times New Roman" w:hAnsi="Times New Roman"/>
          <w:snapToGrid w:val="0"/>
          <w:sz w:val="20"/>
          <w:lang w:val="x-none" w:eastAsia="x-none" w:bidi="en-US"/>
        </w:rPr>
        <w:t>UO 4</w:t>
      </w:r>
      <w:r w:rsidRPr="00B9604B">
        <w:rPr>
          <w:rFonts w:ascii="Times New Roman" w:hAnsi="Times New Roman"/>
          <w:snapToGrid w:val="0"/>
          <w:sz w:val="20"/>
          <w:lang w:val="x-none" w:eastAsia="x-none" w:bidi="en-US"/>
        </w:rPr>
        <w:tab/>
        <w:t xml:space="preserve">To provide technologies and resources that support the courses of study and enable students to successfully progress through the program. </w:t>
      </w:r>
    </w:p>
    <w:p w14:paraId="4D611D6F" w14:textId="77777777" w:rsidR="00B9604B" w:rsidRPr="00B9604B" w:rsidRDefault="00B9604B" w:rsidP="00EC46D6">
      <w:pPr>
        <w:numPr>
          <w:ilvl w:val="0"/>
          <w:numId w:val="43"/>
        </w:numPr>
        <w:rPr>
          <w:rFonts w:ascii="Times New Roman" w:hAnsi="Times New Roman"/>
          <w:snapToGrid w:val="0"/>
          <w:sz w:val="20"/>
          <w:lang w:val="x-none" w:eastAsia="x-none" w:bidi="en-US"/>
        </w:rPr>
      </w:pPr>
      <w:r w:rsidRPr="00B9604B">
        <w:rPr>
          <w:rFonts w:ascii="Times New Roman" w:hAnsi="Times New Roman"/>
          <w:snapToGrid w:val="0"/>
          <w:sz w:val="20"/>
          <w:lang w:val="x-none" w:eastAsia="x-none" w:bidi="en-US"/>
        </w:rPr>
        <w:t>UO 5</w:t>
      </w:r>
      <w:r w:rsidRPr="00B9604B">
        <w:rPr>
          <w:rFonts w:ascii="Times New Roman" w:hAnsi="Times New Roman"/>
          <w:snapToGrid w:val="0"/>
          <w:sz w:val="20"/>
          <w:lang w:val="x-none" w:eastAsia="x-none" w:bidi="en-US"/>
        </w:rPr>
        <w:tab/>
        <w:t xml:space="preserve">To maintain evidence that the education provided is successful in meeting student goals and satisfaction. </w:t>
      </w:r>
    </w:p>
    <w:p w14:paraId="21B31A72" w14:textId="77777777" w:rsidR="00B9604B" w:rsidRPr="00B9604B" w:rsidRDefault="00B9604B" w:rsidP="00EC46D6">
      <w:pPr>
        <w:numPr>
          <w:ilvl w:val="0"/>
          <w:numId w:val="43"/>
        </w:numPr>
        <w:rPr>
          <w:rFonts w:ascii="Times New Roman" w:hAnsi="Times New Roman"/>
          <w:snapToGrid w:val="0"/>
          <w:sz w:val="20"/>
          <w:lang w:val="x-none" w:eastAsia="x-none" w:bidi="en-US"/>
        </w:rPr>
      </w:pPr>
      <w:r w:rsidRPr="00B9604B">
        <w:rPr>
          <w:rFonts w:ascii="Times New Roman" w:hAnsi="Times New Roman"/>
          <w:snapToGrid w:val="0"/>
          <w:sz w:val="20"/>
          <w:lang w:val="x-none" w:eastAsia="x-none" w:bidi="en-US"/>
        </w:rPr>
        <w:t>UO 6</w:t>
      </w:r>
      <w:r w:rsidRPr="00B9604B">
        <w:rPr>
          <w:rFonts w:ascii="Times New Roman" w:hAnsi="Times New Roman"/>
          <w:snapToGrid w:val="0"/>
          <w:sz w:val="20"/>
          <w:lang w:val="x-none" w:eastAsia="x-none" w:bidi="en-US"/>
        </w:rPr>
        <w:tab/>
        <w:t xml:space="preserve">To maintain accreditation and legal authorizations. </w:t>
      </w:r>
    </w:p>
    <w:p w14:paraId="6F0A4933" w14:textId="77777777" w:rsidR="00B9604B" w:rsidRPr="00B9604B" w:rsidRDefault="00B9604B" w:rsidP="00EC46D6">
      <w:pPr>
        <w:numPr>
          <w:ilvl w:val="0"/>
          <w:numId w:val="43"/>
        </w:numPr>
        <w:rPr>
          <w:rFonts w:ascii="Times New Roman" w:hAnsi="Times New Roman"/>
          <w:snapToGrid w:val="0"/>
          <w:sz w:val="20"/>
          <w:lang w:val="x-none" w:eastAsia="x-none" w:bidi="en-US"/>
        </w:rPr>
      </w:pPr>
      <w:r w:rsidRPr="00B9604B">
        <w:rPr>
          <w:rFonts w:ascii="Times New Roman" w:hAnsi="Times New Roman"/>
          <w:snapToGrid w:val="0"/>
          <w:sz w:val="20"/>
          <w:lang w:val="x-none" w:eastAsia="x-none" w:bidi="en-US"/>
        </w:rPr>
        <w:t>UO 7</w:t>
      </w:r>
      <w:r w:rsidRPr="00B9604B">
        <w:rPr>
          <w:rFonts w:ascii="Times New Roman" w:hAnsi="Times New Roman"/>
          <w:snapToGrid w:val="0"/>
          <w:sz w:val="20"/>
          <w:lang w:val="x-none" w:eastAsia="x-none" w:bidi="en-US"/>
        </w:rPr>
        <w:tab/>
        <w:t xml:space="preserve">To provide documented support that the institution is effectively achieving its mission through a process of assessment and planning. </w:t>
      </w:r>
    </w:p>
    <w:p w14:paraId="78A715CC" w14:textId="77777777" w:rsidR="00B9604B" w:rsidRDefault="00B9604B" w:rsidP="00656C1E">
      <w:pPr>
        <w:pStyle w:val="Heading2"/>
      </w:pPr>
      <w:bookmarkStart w:id="11" w:name="_Toc337369580"/>
      <w:bookmarkStart w:id="12" w:name="_Toc337369769"/>
    </w:p>
    <w:p w14:paraId="3CFC1F15" w14:textId="77777777" w:rsidR="00DE4636" w:rsidRPr="00B9604B" w:rsidRDefault="00124338" w:rsidP="00656C1E">
      <w:pPr>
        <w:pStyle w:val="Heading2"/>
      </w:pPr>
      <w:bookmarkStart w:id="13" w:name="_Toc505612446"/>
      <w:r w:rsidRPr="00B9604B">
        <w:t>Authority</w:t>
      </w:r>
      <w:bookmarkEnd w:id="11"/>
      <w:bookmarkEnd w:id="12"/>
      <w:bookmarkEnd w:id="13"/>
    </w:p>
    <w:p w14:paraId="2F4138BB" w14:textId="77777777" w:rsidR="003A40A9" w:rsidRPr="008E1785" w:rsidRDefault="003A40A9" w:rsidP="003A40A9">
      <w:pPr>
        <w:rPr>
          <w:rFonts w:ascii="Times New Roman" w:hAnsi="Times New Roman"/>
          <w:sz w:val="20"/>
        </w:rPr>
      </w:pPr>
    </w:p>
    <w:p w14:paraId="742A1813" w14:textId="77777777" w:rsidR="00B9604B" w:rsidRDefault="003D462C" w:rsidP="00454FBF">
      <w:pPr>
        <w:pStyle w:val="text2"/>
        <w:spacing w:before="0" w:after="0" w:line="240" w:lineRule="auto"/>
        <w:rPr>
          <w:rFonts w:ascii="Times New Roman" w:eastAsia="Times New Roman" w:hAnsi="Times New Roman"/>
          <w:color w:val="auto"/>
        </w:rPr>
      </w:pPr>
      <w:r>
        <w:rPr>
          <w:noProof/>
        </w:rPr>
        <w:drawing>
          <wp:anchor distT="0" distB="0" distL="114300" distR="114300" simplePos="0" relativeHeight="251678720" behindDoc="0" locked="0" layoutInCell="1" allowOverlap="1">
            <wp:simplePos x="0" y="0"/>
            <wp:positionH relativeFrom="margin">
              <wp:posOffset>0</wp:posOffset>
            </wp:positionH>
            <wp:positionV relativeFrom="margin">
              <wp:posOffset>525145</wp:posOffset>
            </wp:positionV>
            <wp:extent cx="963295" cy="963295"/>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3295" cy="963295"/>
                    </a:xfrm>
                    <a:prstGeom prst="rect">
                      <a:avLst/>
                    </a:prstGeom>
                    <a:noFill/>
                  </pic:spPr>
                </pic:pic>
              </a:graphicData>
            </a:graphic>
            <wp14:sizeRelH relativeFrom="page">
              <wp14:pctWidth>0</wp14:pctWidth>
            </wp14:sizeRelH>
            <wp14:sizeRelV relativeFrom="page">
              <wp14:pctHeight>0</wp14:pctHeight>
            </wp14:sizeRelV>
          </wp:anchor>
        </w:drawing>
      </w:r>
      <w:r w:rsidR="00453DCF" w:rsidRPr="008E1785">
        <w:rPr>
          <w:rFonts w:ascii="Times New Roman" w:eastAsia="Times New Roman" w:hAnsi="Times New Roman"/>
          <w:color w:val="auto"/>
        </w:rPr>
        <w:t>APOLLOS UNIVERSITY</w:t>
      </w:r>
      <w:r w:rsidR="00573A83">
        <w:rPr>
          <w:rFonts w:ascii="Times New Roman" w:eastAsia="Times New Roman" w:hAnsi="Times New Roman"/>
          <w:color w:val="auto"/>
        </w:rPr>
        <w:t xml:space="preserve"> is incorporated and approved</w:t>
      </w:r>
      <w:r w:rsidR="00104C64" w:rsidRPr="008E1785">
        <w:rPr>
          <w:rFonts w:ascii="Times New Roman" w:eastAsia="Times New Roman" w:hAnsi="Times New Roman"/>
          <w:color w:val="auto"/>
        </w:rPr>
        <w:t xml:space="preserve"> </w:t>
      </w:r>
      <w:r w:rsidR="00236C3E" w:rsidRPr="008E1785">
        <w:rPr>
          <w:rFonts w:ascii="Times New Roman" w:eastAsia="Times New Roman" w:hAnsi="Times New Roman"/>
          <w:color w:val="auto"/>
        </w:rPr>
        <w:t xml:space="preserve">as a private institution </w:t>
      </w:r>
      <w:r w:rsidR="00573A83">
        <w:rPr>
          <w:rFonts w:ascii="Times New Roman" w:eastAsia="Times New Roman" w:hAnsi="Times New Roman"/>
          <w:color w:val="auto"/>
        </w:rPr>
        <w:t xml:space="preserve">by the State of Montana.  </w:t>
      </w:r>
      <w:r w:rsidR="00104C64" w:rsidRPr="008E1785">
        <w:rPr>
          <w:rFonts w:ascii="Times New Roman" w:eastAsia="Times New Roman" w:hAnsi="Times New Roman"/>
          <w:color w:val="auto"/>
        </w:rPr>
        <w:t xml:space="preserve"> </w:t>
      </w:r>
      <w:r w:rsidR="00573A83" w:rsidRPr="00573A83">
        <w:rPr>
          <w:rFonts w:ascii="Times New Roman" w:eastAsia="Times New Roman" w:hAnsi="Times New Roman"/>
          <w:color w:val="auto"/>
        </w:rPr>
        <w:t>Apollos University has the necessary authorization from the Board of Regents to offer post-secondary degree programs in the State of Montana.  Apollos satisfies the requirements of Montana Code Annotated § 20-25-107 and Board of Regents Policy 221, which regulate the award of post-secondary degrees by educational institutions in the State of Montana.  The Montana University System, Office of the Commissioner of Higher Education, is located at 2500 Broadway, PO Box 203201, Helena, Montana 59620.  Via phone at 406-444-6570 or by FAX at 406-444-1469.</w:t>
      </w:r>
    </w:p>
    <w:p w14:paraId="0DEA8F4F" w14:textId="77777777" w:rsidR="00573A83" w:rsidRDefault="00573A83" w:rsidP="00454FBF">
      <w:pPr>
        <w:pStyle w:val="text2"/>
        <w:spacing w:before="0" w:after="0" w:line="240" w:lineRule="auto"/>
        <w:rPr>
          <w:rFonts w:ascii="Times New Roman" w:eastAsia="Times New Roman" w:hAnsi="Times New Roman"/>
          <w:color w:val="auto"/>
        </w:rPr>
      </w:pPr>
    </w:p>
    <w:p w14:paraId="7A888DA8" w14:textId="77777777" w:rsidR="00573A83" w:rsidRPr="00573A83" w:rsidRDefault="00573A83" w:rsidP="00454FBF">
      <w:pPr>
        <w:pStyle w:val="text2"/>
        <w:spacing w:before="0" w:after="0" w:line="240" w:lineRule="auto"/>
        <w:rPr>
          <w:rFonts w:ascii="Times New Roman" w:hAnsi="Times New Roman"/>
        </w:rPr>
      </w:pPr>
    </w:p>
    <w:p w14:paraId="63AF5C91" w14:textId="77777777" w:rsidR="00B9604B" w:rsidRDefault="00B9604B" w:rsidP="00454FBF">
      <w:pPr>
        <w:pStyle w:val="text2"/>
        <w:spacing w:before="0" w:after="0" w:line="240" w:lineRule="auto"/>
        <w:rPr>
          <w:rFonts w:ascii="Times New Roman" w:eastAsia="Times New Roman" w:hAnsi="Times New Roman"/>
          <w:color w:val="auto"/>
        </w:rPr>
      </w:pPr>
    </w:p>
    <w:p w14:paraId="597F0E4D" w14:textId="77777777" w:rsidR="00345F42" w:rsidRPr="00345F42" w:rsidRDefault="00345F42" w:rsidP="00656C1E">
      <w:pPr>
        <w:pStyle w:val="Heading2"/>
      </w:pPr>
      <w:bookmarkStart w:id="14" w:name="_Toc337369581"/>
      <w:bookmarkStart w:id="15" w:name="_Toc337369770"/>
      <w:bookmarkStart w:id="16" w:name="_Toc505612447"/>
      <w:r>
        <w:t>Accreditation</w:t>
      </w:r>
      <w:bookmarkEnd w:id="14"/>
      <w:bookmarkEnd w:id="15"/>
      <w:bookmarkEnd w:id="16"/>
    </w:p>
    <w:p w14:paraId="7A5481D3" w14:textId="77777777" w:rsidR="00236C3E" w:rsidRPr="00C461F4" w:rsidRDefault="003D462C" w:rsidP="003E6359">
      <w:pPr>
        <w:pStyle w:val="text2"/>
        <w:spacing w:before="0" w:after="0" w:line="240" w:lineRule="auto"/>
        <w:rPr>
          <w:rFonts w:ascii="Times New Roman" w:eastAsia="Times New Roman" w:hAnsi="Times New Roman"/>
          <w:color w:val="auto"/>
        </w:rPr>
      </w:pPr>
      <w:bookmarkStart w:id="17" w:name="_Toc406642772"/>
      <w:bookmarkStart w:id="18" w:name="_Toc407703775"/>
      <w:bookmarkStart w:id="19" w:name="_Toc488853438"/>
      <w:bookmarkStart w:id="20" w:name="_Toc489614546"/>
      <w:r>
        <w:rPr>
          <w:noProof/>
        </w:rPr>
        <w:drawing>
          <wp:anchor distT="0" distB="0" distL="114300" distR="114300" simplePos="0" relativeHeight="251675648" behindDoc="0" locked="0" layoutInCell="1" allowOverlap="1">
            <wp:simplePos x="0" y="0"/>
            <wp:positionH relativeFrom="margin">
              <wp:posOffset>0</wp:posOffset>
            </wp:positionH>
            <wp:positionV relativeFrom="margin">
              <wp:posOffset>2280285</wp:posOffset>
            </wp:positionV>
            <wp:extent cx="1908175" cy="600710"/>
            <wp:effectExtent l="0" t="0" r="0" b="0"/>
            <wp:wrapSquare wrapText="bothSides"/>
            <wp:docPr id="27" name="Picture 27" descr="DEAC-ID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AC-IDLogo-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8175" cy="600710"/>
                    </a:xfrm>
                    <a:prstGeom prst="rect">
                      <a:avLst/>
                    </a:prstGeom>
                    <a:noFill/>
                  </pic:spPr>
                </pic:pic>
              </a:graphicData>
            </a:graphic>
            <wp14:sizeRelH relativeFrom="page">
              <wp14:pctWidth>0</wp14:pctWidth>
            </wp14:sizeRelH>
            <wp14:sizeRelV relativeFrom="page">
              <wp14:pctHeight>0</wp14:pctHeight>
            </wp14:sizeRelV>
          </wp:anchor>
        </w:drawing>
      </w:r>
      <w:r w:rsidR="00345F42" w:rsidRPr="00C461F4">
        <w:rPr>
          <w:rFonts w:ascii="Times New Roman" w:hAnsi="Times New Roman"/>
        </w:rPr>
        <w:t xml:space="preserve">APOLLOS UNIVERSITY is an accredited member of the </w:t>
      </w:r>
      <w:r w:rsidR="00E60CE1" w:rsidRPr="00C461F4">
        <w:rPr>
          <w:rFonts w:ascii="Times New Roman" w:hAnsi="Times New Roman"/>
        </w:rPr>
        <w:t>Distanc</w:t>
      </w:r>
      <w:r w:rsidR="00C461F4" w:rsidRPr="00C461F4">
        <w:rPr>
          <w:rFonts w:ascii="Times New Roman" w:hAnsi="Times New Roman"/>
        </w:rPr>
        <w:t>e Education Accrediting Commission (DEA</w:t>
      </w:r>
      <w:r w:rsidR="00E60CE1" w:rsidRPr="00C461F4">
        <w:rPr>
          <w:rFonts w:ascii="Times New Roman" w:hAnsi="Times New Roman"/>
        </w:rPr>
        <w:t>C)</w:t>
      </w:r>
      <w:r w:rsidR="00345F42" w:rsidRPr="00C461F4">
        <w:rPr>
          <w:rFonts w:ascii="Times New Roman" w:hAnsi="Times New Roman"/>
        </w:rPr>
        <w:t>.</w:t>
      </w:r>
      <w:r w:rsidR="00F914E0" w:rsidRPr="00C461F4">
        <w:rPr>
          <w:rFonts w:ascii="Times New Roman" w:hAnsi="Times New Roman"/>
        </w:rPr>
        <w:t xml:space="preserve"> </w:t>
      </w:r>
      <w:r w:rsidR="00C461F4" w:rsidRPr="00C461F4">
        <w:rPr>
          <w:rFonts w:ascii="Times New Roman" w:hAnsi="Times New Roman"/>
        </w:rPr>
        <w:t>DEAC</w:t>
      </w:r>
      <w:r w:rsidR="00F914E0" w:rsidRPr="00C461F4">
        <w:rPr>
          <w:rFonts w:ascii="Times New Roman" w:hAnsi="Times New Roman"/>
        </w:rPr>
        <w:t xml:space="preserve"> is listed by the U.S. Department of Education as a nationally recognized accrediting agency.  </w:t>
      </w:r>
      <w:r w:rsidR="00C461F4" w:rsidRPr="00C461F4">
        <w:rPr>
          <w:rFonts w:ascii="Times New Roman" w:hAnsi="Times New Roman"/>
          <w:lang w:val="en"/>
        </w:rPr>
        <w:t>DEAC</w:t>
      </w:r>
      <w:r w:rsidR="004E6750">
        <w:rPr>
          <w:rFonts w:ascii="Times New Roman" w:hAnsi="Times New Roman"/>
          <w:lang w:val="en"/>
        </w:rPr>
        <w:t xml:space="preserve"> is located at 1101 17th Street </w:t>
      </w:r>
      <w:r w:rsidR="00F914E0" w:rsidRPr="00C461F4">
        <w:rPr>
          <w:rFonts w:ascii="Times New Roman" w:hAnsi="Times New Roman"/>
          <w:lang w:val="en"/>
        </w:rPr>
        <w:t>NW, Suite</w:t>
      </w:r>
      <w:r w:rsidR="004E6750">
        <w:rPr>
          <w:rFonts w:ascii="Times New Roman" w:hAnsi="Times New Roman"/>
          <w:lang w:val="en"/>
        </w:rPr>
        <w:t xml:space="preserve"> 808, Washington D.C. 20036</w:t>
      </w:r>
      <w:r w:rsidR="00C461F4" w:rsidRPr="00C461F4">
        <w:rPr>
          <w:rFonts w:ascii="Times New Roman" w:hAnsi="Times New Roman"/>
          <w:lang w:val="en"/>
        </w:rPr>
        <w:t>.  DEAC</w:t>
      </w:r>
      <w:r w:rsidR="00F914E0" w:rsidRPr="00C461F4">
        <w:rPr>
          <w:rFonts w:ascii="Times New Roman" w:hAnsi="Times New Roman"/>
          <w:lang w:val="en"/>
        </w:rPr>
        <w:t xml:space="preserve"> can also be reached at 202-234-5100 or </w:t>
      </w:r>
      <w:r w:rsidR="00C461F4">
        <w:rPr>
          <w:rFonts w:ascii="Times New Roman" w:hAnsi="Times New Roman"/>
          <w:lang w:val="en"/>
        </w:rPr>
        <w:t xml:space="preserve">at </w:t>
      </w:r>
      <w:hyperlink r:id="rId12" w:history="1">
        <w:r w:rsidR="004E6750" w:rsidRPr="004408F9">
          <w:rPr>
            <w:rStyle w:val="Hyperlink"/>
            <w:rFonts w:ascii="Times New Roman" w:hAnsi="Times New Roman"/>
            <w:b/>
            <w:lang w:val="en"/>
          </w:rPr>
          <w:t>http://deac.org</w:t>
        </w:r>
      </w:hyperlink>
      <w:r w:rsidR="00F914E0" w:rsidRPr="00C461F4">
        <w:rPr>
          <w:rFonts w:ascii="Times New Roman" w:hAnsi="Times New Roman"/>
          <w:b/>
          <w:color w:val="1F497D"/>
          <w:lang w:val="en"/>
        </w:rPr>
        <w:t>.</w:t>
      </w:r>
      <w:r w:rsidR="00F914E0" w:rsidRPr="00C461F4">
        <w:rPr>
          <w:rFonts w:ascii="Times New Roman" w:hAnsi="Times New Roman"/>
          <w:lang w:val="en"/>
        </w:rPr>
        <w:t xml:space="preserve"> </w:t>
      </w:r>
    </w:p>
    <w:p w14:paraId="17058466" w14:textId="77777777" w:rsidR="00B056D8" w:rsidRPr="00345F42" w:rsidRDefault="00B056D8" w:rsidP="00F914E0">
      <w:pPr>
        <w:rPr>
          <w:rFonts w:ascii="Times New Roman" w:hAnsi="Times New Roman"/>
          <w:color w:val="000000"/>
          <w:sz w:val="20"/>
        </w:rPr>
      </w:pPr>
    </w:p>
    <w:p w14:paraId="49B50390" w14:textId="77777777" w:rsidR="00F914E0" w:rsidRDefault="004E6750" w:rsidP="00345F42">
      <w:pPr>
        <w:pStyle w:val="text2"/>
        <w:spacing w:before="0" w:after="0" w:line="240" w:lineRule="auto"/>
        <w:rPr>
          <w:rFonts w:ascii="Times New Roman" w:hAnsi="Times New Roman"/>
        </w:rPr>
      </w:pPr>
      <w:r>
        <w:rPr>
          <w:rFonts w:ascii="Times New Roman" w:hAnsi="Times New Roman"/>
        </w:rPr>
        <w:t xml:space="preserve"> </w:t>
      </w:r>
    </w:p>
    <w:p w14:paraId="4056823B" w14:textId="77777777" w:rsidR="00345F42" w:rsidRDefault="003D462C" w:rsidP="00345F42">
      <w:pPr>
        <w:pStyle w:val="text2"/>
        <w:spacing w:before="0" w:after="0" w:line="240" w:lineRule="auto"/>
        <w:rPr>
          <w:rFonts w:ascii="Times New Roman" w:hAnsi="Times New Roman"/>
        </w:rPr>
      </w:pPr>
      <w:r>
        <w:rPr>
          <w:noProof/>
        </w:rPr>
        <w:drawing>
          <wp:anchor distT="0" distB="0" distL="114300" distR="114300" simplePos="0" relativeHeight="251672576" behindDoc="1" locked="0" layoutInCell="1" allowOverlap="1">
            <wp:simplePos x="0" y="0"/>
            <wp:positionH relativeFrom="column">
              <wp:posOffset>0</wp:posOffset>
            </wp:positionH>
            <wp:positionV relativeFrom="paragraph">
              <wp:posOffset>-4445</wp:posOffset>
            </wp:positionV>
            <wp:extent cx="1362710" cy="648970"/>
            <wp:effectExtent l="0" t="0" r="0" b="0"/>
            <wp:wrapThrough wrapText="bothSides">
              <wp:wrapPolygon edited="0">
                <wp:start x="0" y="0"/>
                <wp:lineTo x="0" y="20924"/>
                <wp:lineTo x="21439" y="20924"/>
                <wp:lineTo x="21439" y="0"/>
                <wp:lineTo x="0" y="0"/>
              </wp:wrapPolygon>
            </wp:wrapThrough>
            <wp:docPr id="20" name="Picture 6" descr="https://new.edu/assets/CH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ew.edu/assets/CHE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2710" cy="648970"/>
                    </a:xfrm>
                    <a:prstGeom prst="rect">
                      <a:avLst/>
                    </a:prstGeom>
                    <a:noFill/>
                  </pic:spPr>
                </pic:pic>
              </a:graphicData>
            </a:graphic>
            <wp14:sizeRelH relativeFrom="page">
              <wp14:pctWidth>0</wp14:pctWidth>
            </wp14:sizeRelH>
            <wp14:sizeRelV relativeFrom="page">
              <wp14:pctHeight>0</wp14:pctHeight>
            </wp14:sizeRelV>
          </wp:anchor>
        </w:drawing>
      </w:r>
      <w:r w:rsidR="00F914E0" w:rsidRPr="00F914E0">
        <w:rPr>
          <w:rFonts w:ascii="Times New Roman" w:hAnsi="Times New Roman"/>
        </w:rPr>
        <w:t>The Accrediting Commission of the</w:t>
      </w:r>
      <w:r w:rsidR="00F914E0">
        <w:rPr>
          <w:rFonts w:ascii="Times New Roman" w:hAnsi="Times New Roman"/>
        </w:rPr>
        <w:t xml:space="preserve"> </w:t>
      </w:r>
      <w:r w:rsidR="00C461F4">
        <w:rPr>
          <w:rFonts w:ascii="Times New Roman" w:hAnsi="Times New Roman"/>
        </w:rPr>
        <w:t xml:space="preserve">Distance Education Accrediting Commission (DEAC) </w:t>
      </w:r>
      <w:r w:rsidR="00F914E0" w:rsidRPr="00F914E0">
        <w:rPr>
          <w:rFonts w:ascii="Times New Roman" w:hAnsi="Times New Roman"/>
        </w:rPr>
        <w:t>is a recognized member of the Council for Higher</w:t>
      </w:r>
      <w:r w:rsidR="00F914E0">
        <w:rPr>
          <w:rFonts w:ascii="Times New Roman" w:hAnsi="Times New Roman"/>
        </w:rPr>
        <w:t xml:space="preserve"> </w:t>
      </w:r>
      <w:r w:rsidR="00F914E0" w:rsidRPr="00F914E0">
        <w:rPr>
          <w:rFonts w:ascii="Times New Roman" w:hAnsi="Times New Roman"/>
        </w:rPr>
        <w:t>Education Accreditation</w:t>
      </w:r>
      <w:r w:rsidR="00F914E0">
        <w:rPr>
          <w:rFonts w:ascii="Times New Roman" w:hAnsi="Times New Roman"/>
        </w:rPr>
        <w:t xml:space="preserve"> (CHEA)</w:t>
      </w:r>
      <w:r w:rsidR="00F914E0" w:rsidRPr="00F914E0">
        <w:rPr>
          <w:rFonts w:ascii="Times New Roman" w:hAnsi="Times New Roman"/>
        </w:rPr>
        <w:t>.</w:t>
      </w:r>
      <w:r w:rsidR="00F914E0">
        <w:rPr>
          <w:rFonts w:ascii="Times New Roman" w:hAnsi="Times New Roman"/>
        </w:rPr>
        <w:t xml:space="preserve">  Apollos University is listed as an accredited university on CHEA’s list of accredited universities. </w:t>
      </w:r>
      <w:r w:rsidR="00485039">
        <w:rPr>
          <w:rFonts w:ascii="Times New Roman" w:hAnsi="Times New Roman"/>
        </w:rPr>
        <w:t xml:space="preserve"> CHEA can be reached at </w:t>
      </w:r>
      <w:hyperlink r:id="rId14" w:history="1">
        <w:r w:rsidR="00485039" w:rsidRPr="00485039">
          <w:rPr>
            <w:rStyle w:val="Hyperlink"/>
            <w:rFonts w:ascii="Times New Roman" w:hAnsi="Times New Roman"/>
            <w:b/>
            <w:color w:val="1F497D"/>
          </w:rPr>
          <w:t>www.chea.org</w:t>
        </w:r>
      </w:hyperlink>
      <w:r w:rsidR="00485039">
        <w:rPr>
          <w:rFonts w:ascii="Times New Roman" w:hAnsi="Times New Roman"/>
        </w:rPr>
        <w:t xml:space="preserve"> or by phone at</w:t>
      </w:r>
      <w:r w:rsidR="00485039" w:rsidRPr="00485039">
        <w:rPr>
          <w:rFonts w:ascii="Times New Roman" w:hAnsi="Times New Roman"/>
        </w:rPr>
        <w:t xml:space="preserve"> 202-955-6126</w:t>
      </w:r>
      <w:r w:rsidR="00485039">
        <w:rPr>
          <w:rFonts w:ascii="Times New Roman" w:hAnsi="Times New Roman"/>
        </w:rPr>
        <w:t>.</w:t>
      </w:r>
    </w:p>
    <w:p w14:paraId="51CEDFE2" w14:textId="77777777" w:rsidR="00F914E0" w:rsidRPr="008E1785" w:rsidRDefault="00F914E0" w:rsidP="00345F42">
      <w:pPr>
        <w:pStyle w:val="text2"/>
        <w:spacing w:before="0" w:after="0" w:line="240" w:lineRule="auto"/>
        <w:rPr>
          <w:rFonts w:ascii="Times New Roman" w:eastAsia="Times New Roman" w:hAnsi="Times New Roman"/>
          <w:bCs/>
          <w:color w:val="auto"/>
        </w:rPr>
      </w:pPr>
    </w:p>
    <w:p w14:paraId="086FC1C3" w14:textId="77777777" w:rsidR="006A6F35" w:rsidRDefault="006A6F35" w:rsidP="00656C1E">
      <w:pPr>
        <w:pStyle w:val="Heading2"/>
      </w:pPr>
    </w:p>
    <w:p w14:paraId="42691574" w14:textId="77777777" w:rsidR="003A40A9" w:rsidRPr="008E1785" w:rsidRDefault="003A40A9" w:rsidP="00656C1E">
      <w:pPr>
        <w:pStyle w:val="Heading2"/>
      </w:pPr>
      <w:bookmarkStart w:id="21" w:name="_Toc337369582"/>
      <w:bookmarkStart w:id="22" w:name="_Toc337369771"/>
      <w:bookmarkStart w:id="23" w:name="_Toc505612448"/>
      <w:r w:rsidRPr="008E1785">
        <w:t>Questions</w:t>
      </w:r>
      <w:bookmarkEnd w:id="21"/>
      <w:bookmarkEnd w:id="22"/>
      <w:bookmarkEnd w:id="23"/>
      <w:r w:rsidRPr="008E1785">
        <w:t xml:space="preserve"> </w:t>
      </w:r>
    </w:p>
    <w:p w14:paraId="5468E525" w14:textId="77777777" w:rsidR="00236C3E" w:rsidRDefault="003A40A9" w:rsidP="00454FBF">
      <w:pPr>
        <w:pStyle w:val="text2"/>
        <w:spacing w:before="0" w:after="0" w:line="240" w:lineRule="auto"/>
        <w:rPr>
          <w:rFonts w:ascii="Times New Roman" w:eastAsia="Times New Roman" w:hAnsi="Times New Roman"/>
          <w:bCs/>
          <w:color w:val="auto"/>
        </w:rPr>
      </w:pPr>
      <w:r w:rsidRPr="008E1785">
        <w:rPr>
          <w:rFonts w:ascii="Times New Roman" w:eastAsia="Times New Roman" w:hAnsi="Times New Roman"/>
          <w:bCs/>
          <w:color w:val="auto"/>
        </w:rPr>
        <w:t xml:space="preserve">Any questions a student may have regarding this catalog that have not been satisfactorily answered by the institution may be directed to </w:t>
      </w:r>
      <w:r w:rsidR="001F3356" w:rsidRPr="001F3356">
        <w:rPr>
          <w:rFonts w:ascii="Times New Roman" w:eastAsia="Times New Roman" w:hAnsi="Times New Roman"/>
          <w:bCs/>
          <w:color w:val="auto"/>
        </w:rPr>
        <w:t xml:space="preserve">The Montana University System, Office of the Commissioner of Higher Education, </w:t>
      </w:r>
      <w:r w:rsidR="001F3356">
        <w:rPr>
          <w:rFonts w:ascii="Times New Roman" w:eastAsia="Times New Roman" w:hAnsi="Times New Roman"/>
          <w:bCs/>
          <w:color w:val="auto"/>
        </w:rPr>
        <w:t xml:space="preserve">which </w:t>
      </w:r>
      <w:r w:rsidR="001F3356" w:rsidRPr="001F3356">
        <w:rPr>
          <w:rFonts w:ascii="Times New Roman" w:eastAsia="Times New Roman" w:hAnsi="Times New Roman"/>
          <w:bCs/>
          <w:color w:val="auto"/>
        </w:rPr>
        <w:t>is located at 2500 Broadway, PO Box 203201, Helena, Montana 59620.  Via phone at 406-444-6570 or by FAX at 406-444-1469.</w:t>
      </w:r>
    </w:p>
    <w:p w14:paraId="572BACC2" w14:textId="77777777" w:rsidR="001F3356" w:rsidRPr="008E1785" w:rsidRDefault="001F3356" w:rsidP="00454FBF">
      <w:pPr>
        <w:pStyle w:val="text2"/>
        <w:spacing w:before="0" w:after="0" w:line="240" w:lineRule="auto"/>
        <w:rPr>
          <w:rFonts w:ascii="Times New Roman" w:eastAsia="Times New Roman" w:hAnsi="Times New Roman"/>
          <w:bCs/>
          <w:color w:val="auto"/>
        </w:rPr>
      </w:pPr>
    </w:p>
    <w:p w14:paraId="418F7308" w14:textId="77777777" w:rsidR="003A40A9" w:rsidRPr="008E1785" w:rsidRDefault="003A40A9" w:rsidP="00656C1E">
      <w:pPr>
        <w:pStyle w:val="Heading2"/>
      </w:pPr>
      <w:bookmarkStart w:id="24" w:name="_Toc337369583"/>
      <w:bookmarkStart w:id="25" w:name="_Toc337369772"/>
      <w:bookmarkStart w:id="26" w:name="_Toc505612449"/>
      <w:r w:rsidRPr="008E1785">
        <w:t>Complaints</w:t>
      </w:r>
      <w:bookmarkEnd w:id="24"/>
      <w:bookmarkEnd w:id="25"/>
      <w:bookmarkEnd w:id="26"/>
    </w:p>
    <w:p w14:paraId="373CCA9B" w14:textId="1DC29A96" w:rsidR="00EE331B" w:rsidRPr="00EE331B" w:rsidRDefault="00EE331B" w:rsidP="00EE331B">
      <w:pPr>
        <w:rPr>
          <w:rFonts w:ascii="Times New Roman" w:hAnsi="Times New Roman"/>
          <w:sz w:val="20"/>
        </w:rPr>
      </w:pPr>
      <w:r w:rsidRPr="00EE331B">
        <w:rPr>
          <w:rFonts w:ascii="Times New Roman" w:hAnsi="Times New Roman"/>
          <w:sz w:val="20"/>
        </w:rPr>
        <w:t xml:space="preserve">Students, faculty, administrators, or any other party, including one who has a good reason to believe that </w:t>
      </w:r>
      <w:r w:rsidR="00883541">
        <w:rPr>
          <w:rFonts w:ascii="Times New Roman" w:hAnsi="Times New Roman"/>
          <w:sz w:val="20"/>
        </w:rPr>
        <w:t>Apollos</w:t>
      </w:r>
      <w:r w:rsidRPr="00EE331B">
        <w:rPr>
          <w:rFonts w:ascii="Times New Roman" w:hAnsi="Times New Roman"/>
          <w:sz w:val="20"/>
        </w:rPr>
        <w:t xml:space="preserve"> is not in compliance with </w:t>
      </w:r>
      <w:r w:rsidR="00C461F4">
        <w:rPr>
          <w:rFonts w:ascii="Times New Roman" w:hAnsi="Times New Roman"/>
          <w:sz w:val="20"/>
        </w:rPr>
        <w:t>DEAC</w:t>
      </w:r>
      <w:r w:rsidRPr="00EE331B">
        <w:rPr>
          <w:rFonts w:ascii="Times New Roman" w:hAnsi="Times New Roman"/>
          <w:sz w:val="20"/>
        </w:rPr>
        <w:t xml:space="preserve"> standards and policies can contact the </w:t>
      </w:r>
      <w:r w:rsidR="00C67A20">
        <w:rPr>
          <w:rFonts w:ascii="Times New Roman" w:hAnsi="Times New Roman"/>
          <w:sz w:val="20"/>
        </w:rPr>
        <w:t>Executive</w:t>
      </w:r>
      <w:r w:rsidRPr="00EE331B">
        <w:rPr>
          <w:rFonts w:ascii="Times New Roman" w:hAnsi="Times New Roman"/>
          <w:sz w:val="20"/>
        </w:rPr>
        <w:t xml:space="preserve"> Vice President of Student Services (info@apollos.edu) who will then document and investigate the complaint.</w:t>
      </w:r>
      <w:r>
        <w:rPr>
          <w:rFonts w:ascii="Times New Roman" w:hAnsi="Times New Roman"/>
          <w:sz w:val="20"/>
        </w:rPr>
        <w:t xml:space="preserve">  See the “</w:t>
      </w:r>
      <w:r w:rsidRPr="00EE331B">
        <w:rPr>
          <w:rFonts w:ascii="Times New Roman" w:hAnsi="Times New Roman"/>
          <w:sz w:val="20"/>
        </w:rPr>
        <w:t>Student Complaint File</w:t>
      </w:r>
      <w:r>
        <w:rPr>
          <w:rFonts w:ascii="Times New Roman" w:hAnsi="Times New Roman"/>
          <w:sz w:val="20"/>
        </w:rPr>
        <w:t>” se</w:t>
      </w:r>
      <w:r w:rsidR="00975288">
        <w:rPr>
          <w:rFonts w:ascii="Times New Roman" w:hAnsi="Times New Roman"/>
          <w:sz w:val="20"/>
        </w:rPr>
        <w:t>ction for details</w:t>
      </w:r>
      <w:r>
        <w:rPr>
          <w:rFonts w:ascii="Times New Roman" w:hAnsi="Times New Roman"/>
          <w:sz w:val="20"/>
        </w:rPr>
        <w:t>.</w:t>
      </w:r>
    </w:p>
    <w:p w14:paraId="323567D6" w14:textId="77777777" w:rsidR="00332DE4" w:rsidRDefault="00332DE4" w:rsidP="003D170E">
      <w:pPr>
        <w:pStyle w:val="text2"/>
        <w:spacing w:before="0" w:after="0" w:line="240" w:lineRule="auto"/>
        <w:rPr>
          <w:rFonts w:ascii="Times New Roman" w:hAnsi="Times New Roman"/>
          <w:b/>
          <w:bCs/>
          <w:color w:val="1F497D"/>
        </w:rPr>
      </w:pPr>
    </w:p>
    <w:p w14:paraId="45DD5A2E" w14:textId="77777777" w:rsidR="00332DE4" w:rsidRPr="003D170E" w:rsidRDefault="00DC3A92" w:rsidP="003D170E">
      <w:pPr>
        <w:pStyle w:val="text2"/>
        <w:spacing w:before="0" w:after="0" w:line="240" w:lineRule="auto"/>
        <w:rPr>
          <w:rFonts w:ascii="Times New Roman" w:hAnsi="Times New Roman"/>
          <w:b/>
          <w:color w:val="1F497D"/>
          <w:lang w:val="en"/>
        </w:rPr>
      </w:pPr>
      <w:r>
        <w:rPr>
          <w:rFonts w:ascii="Times New Roman" w:hAnsi="Times New Roman"/>
          <w:lang w:val="en"/>
        </w:rPr>
        <w:t xml:space="preserve">Students, faculty, administrators, or any other party, including one who has a good reason to believe that </w:t>
      </w:r>
      <w:r w:rsidR="00883541">
        <w:rPr>
          <w:rFonts w:ascii="Times New Roman" w:hAnsi="Times New Roman"/>
          <w:lang w:val="en"/>
        </w:rPr>
        <w:t>Apollos</w:t>
      </w:r>
      <w:r>
        <w:rPr>
          <w:rFonts w:ascii="Times New Roman" w:hAnsi="Times New Roman"/>
          <w:lang w:val="en"/>
        </w:rPr>
        <w:t xml:space="preserve"> is not in compliance with </w:t>
      </w:r>
      <w:r w:rsidR="00C461F4">
        <w:rPr>
          <w:rFonts w:ascii="Times New Roman" w:hAnsi="Times New Roman"/>
          <w:lang w:val="en"/>
        </w:rPr>
        <w:t>DEAC</w:t>
      </w:r>
      <w:r>
        <w:rPr>
          <w:rFonts w:ascii="Times New Roman" w:hAnsi="Times New Roman"/>
          <w:lang w:val="en"/>
        </w:rPr>
        <w:t xml:space="preserve"> standards and policies </w:t>
      </w:r>
      <w:r w:rsidR="00EE331B">
        <w:rPr>
          <w:rFonts w:ascii="Times New Roman" w:hAnsi="Times New Roman"/>
        </w:rPr>
        <w:t>can</w:t>
      </w:r>
      <w:r w:rsidR="00CC5327">
        <w:rPr>
          <w:rFonts w:ascii="Times New Roman" w:hAnsi="Times New Roman"/>
        </w:rPr>
        <w:t xml:space="preserve"> contact </w:t>
      </w:r>
      <w:r w:rsidR="00C461F4">
        <w:rPr>
          <w:rFonts w:ascii="Times New Roman" w:hAnsi="Times New Roman"/>
          <w:b/>
          <w:lang w:val="en"/>
        </w:rPr>
        <w:t>DEAC</w:t>
      </w:r>
      <w:r w:rsidR="00332DE4">
        <w:rPr>
          <w:rFonts w:ascii="Times New Roman" w:hAnsi="Times New Roman"/>
          <w:lang w:val="en"/>
        </w:rPr>
        <w:t xml:space="preserve"> and file a complaint about this institution.  </w:t>
      </w:r>
      <w:r w:rsidR="00C461F4">
        <w:rPr>
          <w:rFonts w:ascii="Times New Roman" w:hAnsi="Times New Roman"/>
          <w:lang w:val="en"/>
        </w:rPr>
        <w:t>DEAC</w:t>
      </w:r>
      <w:r w:rsidR="00332DE4">
        <w:rPr>
          <w:rFonts w:ascii="Times New Roman" w:hAnsi="Times New Roman"/>
          <w:lang w:val="en"/>
        </w:rPr>
        <w:t xml:space="preserve"> can be reached by telephone at 202-234-5100 or on the web at </w:t>
      </w:r>
      <w:hyperlink r:id="rId15" w:history="1">
        <w:r w:rsidR="00883541" w:rsidRPr="004408F9">
          <w:rPr>
            <w:rStyle w:val="Hyperlink"/>
            <w:rFonts w:ascii="Times New Roman" w:hAnsi="Times New Roman"/>
            <w:b/>
            <w:lang w:val="en"/>
          </w:rPr>
          <w:t>http://deac.org</w:t>
        </w:r>
      </w:hyperlink>
      <w:r w:rsidR="003D170E" w:rsidRPr="003D170E">
        <w:rPr>
          <w:rFonts w:ascii="Times New Roman" w:hAnsi="Times New Roman"/>
          <w:b/>
          <w:color w:val="auto"/>
          <w:lang w:val="en"/>
        </w:rPr>
        <w:t xml:space="preserve"> </w:t>
      </w:r>
      <w:r w:rsidR="003D170E" w:rsidRPr="003D170E">
        <w:rPr>
          <w:rFonts w:ascii="Times New Roman" w:hAnsi="Times New Roman"/>
          <w:color w:val="auto"/>
          <w:lang w:val="en"/>
        </w:rPr>
        <w:t xml:space="preserve">(select “Contact Us” and select the link in the left hand column). All complaints should be submitted using this form. For those who cannot access the Internet, written complaints can be sent directly to </w:t>
      </w:r>
      <w:r w:rsidR="00C461F4">
        <w:rPr>
          <w:rFonts w:ascii="Times New Roman" w:hAnsi="Times New Roman"/>
          <w:color w:val="auto"/>
          <w:lang w:val="en"/>
        </w:rPr>
        <w:t>DEAC</w:t>
      </w:r>
      <w:r w:rsidR="003D170E" w:rsidRPr="003D170E">
        <w:rPr>
          <w:rFonts w:ascii="Times New Roman" w:hAnsi="Times New Roman"/>
          <w:color w:val="auto"/>
          <w:lang w:val="en"/>
        </w:rPr>
        <w:t xml:space="preserve"> Headquarters at </w:t>
      </w:r>
      <w:r w:rsidR="00883541" w:rsidRPr="00883541">
        <w:rPr>
          <w:rFonts w:ascii="Times New Roman" w:hAnsi="Times New Roman"/>
          <w:color w:val="auto"/>
          <w:lang w:val="en"/>
        </w:rPr>
        <w:t>1101 17th Street NW, Suite 808, Washington D.C. 20036</w:t>
      </w:r>
      <w:r w:rsidR="003D170E">
        <w:rPr>
          <w:rFonts w:ascii="Times New Roman" w:hAnsi="Times New Roman"/>
          <w:color w:val="auto"/>
          <w:lang w:val="en"/>
        </w:rPr>
        <w:t>.</w:t>
      </w:r>
    </w:p>
    <w:p w14:paraId="57D95D98" w14:textId="77777777" w:rsidR="003A40A9" w:rsidRPr="008E1785" w:rsidRDefault="009679CD" w:rsidP="003A40A9">
      <w:pPr>
        <w:pStyle w:val="text2"/>
        <w:spacing w:before="0" w:after="0" w:line="240" w:lineRule="auto"/>
        <w:rPr>
          <w:rFonts w:ascii="Times New Roman" w:hAnsi="Times New Roman"/>
          <w:bCs/>
        </w:rPr>
      </w:pPr>
      <w:r>
        <w:rPr>
          <w:rFonts w:ascii="Times New Roman" w:hAnsi="Times New Roman"/>
          <w:bCs/>
        </w:rPr>
        <w:t xml:space="preserve"> </w:t>
      </w:r>
    </w:p>
    <w:p w14:paraId="48E8639D" w14:textId="77777777" w:rsidR="003A40A9" w:rsidRPr="008E1785" w:rsidRDefault="003A40A9" w:rsidP="00656C1E">
      <w:pPr>
        <w:pStyle w:val="Heading2"/>
      </w:pPr>
      <w:bookmarkStart w:id="27" w:name="_Toc337369584"/>
      <w:bookmarkStart w:id="28" w:name="_Toc337369773"/>
      <w:bookmarkStart w:id="29" w:name="_Toc505612450"/>
      <w:r w:rsidRPr="008E1785">
        <w:t>Review Documents Prior To Signing</w:t>
      </w:r>
      <w:bookmarkEnd w:id="27"/>
      <w:bookmarkEnd w:id="28"/>
      <w:bookmarkEnd w:id="29"/>
    </w:p>
    <w:p w14:paraId="16425E3F" w14:textId="434EBE1D" w:rsidR="00236C3E" w:rsidRPr="008E1785" w:rsidRDefault="003A40A9" w:rsidP="003D170E">
      <w:pPr>
        <w:pStyle w:val="text2"/>
        <w:spacing w:before="0" w:after="0" w:line="240" w:lineRule="auto"/>
        <w:rPr>
          <w:rFonts w:ascii="Times New Roman" w:eastAsia="Times New Roman" w:hAnsi="Times New Roman"/>
          <w:bCs/>
          <w:color w:val="auto"/>
        </w:rPr>
      </w:pPr>
      <w:r w:rsidRPr="008E1785">
        <w:rPr>
          <w:rFonts w:ascii="Times New Roman" w:eastAsia="Times New Roman" w:hAnsi="Times New Roman"/>
          <w:bCs/>
          <w:color w:val="auto"/>
        </w:rPr>
        <w:t xml:space="preserve">As a prospective student, you are encouraged to review this catalog prior to signing an enrollment agreement.  </w:t>
      </w:r>
    </w:p>
    <w:p w14:paraId="0B26530F" w14:textId="77777777" w:rsidR="00236C3E" w:rsidRPr="008E1785" w:rsidRDefault="00236C3E" w:rsidP="003A40A9">
      <w:pPr>
        <w:pStyle w:val="text2"/>
        <w:spacing w:before="0" w:after="0" w:line="240" w:lineRule="auto"/>
        <w:rPr>
          <w:rFonts w:ascii="Times New Roman" w:eastAsia="Times New Roman" w:hAnsi="Times New Roman"/>
          <w:bCs/>
          <w:color w:val="auto"/>
        </w:rPr>
      </w:pPr>
    </w:p>
    <w:p w14:paraId="584D1474" w14:textId="77777777" w:rsidR="00236C3E" w:rsidRPr="008E1785" w:rsidRDefault="00A560E6" w:rsidP="00656C1E">
      <w:pPr>
        <w:pStyle w:val="Heading2"/>
      </w:pPr>
      <w:bookmarkStart w:id="30" w:name="_Toc337369585"/>
      <w:bookmarkStart w:id="31" w:name="_Toc337369774"/>
      <w:bookmarkStart w:id="32" w:name="_Toc505612451"/>
      <w:r w:rsidRPr="008E1785">
        <w:t>Disclosure</w:t>
      </w:r>
      <w:bookmarkEnd w:id="30"/>
      <w:bookmarkEnd w:id="31"/>
      <w:bookmarkEnd w:id="32"/>
    </w:p>
    <w:p w14:paraId="20169436" w14:textId="77777777" w:rsidR="00A560E6" w:rsidRPr="008E1785" w:rsidRDefault="00883541" w:rsidP="003A40A9">
      <w:pPr>
        <w:pStyle w:val="text2"/>
        <w:spacing w:before="0" w:after="0" w:line="240" w:lineRule="auto"/>
        <w:rPr>
          <w:rFonts w:ascii="Times New Roman" w:eastAsia="Times New Roman" w:hAnsi="Times New Roman"/>
          <w:bCs/>
          <w:color w:val="auto"/>
        </w:rPr>
      </w:pPr>
      <w:r>
        <w:rPr>
          <w:rFonts w:ascii="Times New Roman" w:eastAsia="Times New Roman" w:hAnsi="Times New Roman"/>
          <w:bCs/>
          <w:color w:val="auto"/>
        </w:rPr>
        <w:t>Apollos</w:t>
      </w:r>
      <w:r w:rsidR="00A560E6" w:rsidRPr="008E1785">
        <w:rPr>
          <w:rFonts w:ascii="Times New Roman" w:eastAsia="Times New Roman" w:hAnsi="Times New Roman"/>
          <w:bCs/>
          <w:color w:val="auto"/>
        </w:rPr>
        <w:t xml:space="preserve"> has</w:t>
      </w:r>
      <w:r w:rsidR="00A560E6" w:rsidRPr="008E1785">
        <w:rPr>
          <w:rFonts w:ascii="Times New Roman" w:eastAsia="Times New Roman" w:hAnsi="Times New Roman"/>
          <w:b/>
          <w:bCs/>
          <w:color w:val="auto"/>
        </w:rPr>
        <w:t xml:space="preserve"> never </w:t>
      </w:r>
      <w:r w:rsidR="00277DB0">
        <w:rPr>
          <w:rFonts w:ascii="Times New Roman" w:eastAsia="Times New Roman" w:hAnsi="Times New Roman"/>
          <w:bCs/>
          <w:color w:val="auto"/>
        </w:rPr>
        <w:t>petitioned for bankruptcy, is not operating as a debtor in possession, has not filed a petition within the preceding five years, has not had a petition in bankruptcy filed against the university within the preceding five years that resulted in reorganization under Chapter 11 of the United States Bankruptcy Code (11 U.S.C. sec. 1101 et seq.).</w:t>
      </w:r>
    </w:p>
    <w:p w14:paraId="1D40AEF1" w14:textId="77777777" w:rsidR="00277DB0" w:rsidRDefault="00277DB0" w:rsidP="00454FBF">
      <w:pPr>
        <w:pStyle w:val="text2"/>
        <w:spacing w:before="0" w:after="0" w:line="240" w:lineRule="auto"/>
        <w:rPr>
          <w:rFonts w:ascii="Times New Roman" w:eastAsia="Times New Roman" w:hAnsi="Times New Roman"/>
          <w:b/>
          <w:bCs/>
          <w:color w:val="auto"/>
        </w:rPr>
      </w:pPr>
    </w:p>
    <w:p w14:paraId="5584066D" w14:textId="77777777" w:rsidR="006A6F35" w:rsidRPr="006A6F35" w:rsidRDefault="001F0222" w:rsidP="00656C1E">
      <w:pPr>
        <w:pStyle w:val="Heading2"/>
      </w:pPr>
      <w:bookmarkStart w:id="33" w:name="_Toc505612452"/>
      <w:r>
        <w:t xml:space="preserve">Physical and </w:t>
      </w:r>
      <w:r w:rsidR="006A6F35" w:rsidRPr="006A6F35">
        <w:t>Course Location</w:t>
      </w:r>
      <w:bookmarkEnd w:id="33"/>
    </w:p>
    <w:p w14:paraId="44F76A40" w14:textId="633ED6DE" w:rsidR="00B90ACD" w:rsidRDefault="001F0222" w:rsidP="00454FBF">
      <w:pPr>
        <w:pStyle w:val="text2"/>
        <w:spacing w:before="0" w:after="0" w:line="240" w:lineRule="auto"/>
        <w:rPr>
          <w:rFonts w:ascii="Times New Roman" w:eastAsia="Times New Roman" w:hAnsi="Times New Roman"/>
          <w:bCs/>
          <w:color w:val="auto"/>
        </w:rPr>
      </w:pPr>
      <w:r>
        <w:rPr>
          <w:rFonts w:ascii="Times New Roman" w:eastAsia="Times New Roman" w:hAnsi="Times New Roman"/>
          <w:bCs/>
          <w:color w:val="auto"/>
        </w:rPr>
        <w:t xml:space="preserve">Apollos University is physically located at </w:t>
      </w:r>
      <w:r w:rsidR="00B068D4">
        <w:rPr>
          <w:rFonts w:ascii="Times New Roman" w:eastAsia="Times New Roman" w:hAnsi="Times New Roman"/>
          <w:bCs/>
          <w:color w:val="auto"/>
        </w:rPr>
        <w:t>600 Central Avenue, Suite 215</w:t>
      </w:r>
      <w:r w:rsidR="001F3356">
        <w:rPr>
          <w:rFonts w:ascii="Times New Roman" w:eastAsia="Times New Roman" w:hAnsi="Times New Roman"/>
          <w:bCs/>
          <w:color w:val="auto"/>
        </w:rPr>
        <w:t>, Great Falls, MT 59401</w:t>
      </w:r>
      <w:r>
        <w:rPr>
          <w:rFonts w:ascii="Times New Roman" w:eastAsia="Times New Roman" w:hAnsi="Times New Roman"/>
          <w:bCs/>
          <w:color w:val="auto"/>
        </w:rPr>
        <w:t xml:space="preserve">.  The Administrative Office is located on the </w:t>
      </w:r>
      <w:r w:rsidR="001F3356">
        <w:rPr>
          <w:rFonts w:ascii="Times New Roman" w:eastAsia="Times New Roman" w:hAnsi="Times New Roman"/>
          <w:bCs/>
          <w:color w:val="auto"/>
        </w:rPr>
        <w:t>2</w:t>
      </w:r>
      <w:r w:rsidRPr="001F0222">
        <w:rPr>
          <w:rFonts w:ascii="Times New Roman" w:eastAsia="Times New Roman" w:hAnsi="Times New Roman"/>
          <w:bCs/>
          <w:color w:val="auto"/>
          <w:vertAlign w:val="superscript"/>
        </w:rPr>
        <w:t>th</w:t>
      </w:r>
      <w:r>
        <w:rPr>
          <w:rFonts w:ascii="Times New Roman" w:eastAsia="Times New Roman" w:hAnsi="Times New Roman"/>
          <w:bCs/>
          <w:color w:val="auto"/>
        </w:rPr>
        <w:t xml:space="preserve"> floor</w:t>
      </w:r>
      <w:r w:rsidR="005054B9">
        <w:rPr>
          <w:rFonts w:ascii="Times New Roman" w:eastAsia="Times New Roman" w:hAnsi="Times New Roman"/>
          <w:bCs/>
          <w:color w:val="auto"/>
        </w:rPr>
        <w:t>.</w:t>
      </w:r>
    </w:p>
    <w:p w14:paraId="62B3ED3E" w14:textId="77777777" w:rsidR="00B90ACD" w:rsidRDefault="00B90ACD" w:rsidP="00454FBF">
      <w:pPr>
        <w:pStyle w:val="text2"/>
        <w:spacing w:before="0" w:after="0" w:line="240" w:lineRule="auto"/>
        <w:rPr>
          <w:rFonts w:ascii="Times New Roman" w:eastAsia="Times New Roman" w:hAnsi="Times New Roman"/>
          <w:bCs/>
          <w:color w:val="auto"/>
        </w:rPr>
      </w:pPr>
    </w:p>
    <w:p w14:paraId="2BA1551E" w14:textId="77777777" w:rsidR="001F0222" w:rsidRDefault="00B90ACD" w:rsidP="00454FBF">
      <w:pPr>
        <w:pStyle w:val="text2"/>
        <w:spacing w:before="0" w:after="0" w:line="240" w:lineRule="auto"/>
        <w:rPr>
          <w:rFonts w:ascii="Times New Roman" w:eastAsia="Times New Roman" w:hAnsi="Times New Roman"/>
          <w:bCs/>
          <w:color w:val="auto"/>
        </w:rPr>
      </w:pPr>
      <w:r>
        <w:rPr>
          <w:rFonts w:ascii="Times New Roman" w:eastAsia="Times New Roman" w:hAnsi="Times New Roman"/>
          <w:bCs/>
          <w:color w:val="auto"/>
        </w:rPr>
        <w:t>Apollos University is a virtual distance education university and therefore all</w:t>
      </w:r>
      <w:r w:rsidR="006A6F35">
        <w:rPr>
          <w:rFonts w:ascii="Times New Roman" w:eastAsia="Times New Roman" w:hAnsi="Times New Roman"/>
          <w:bCs/>
          <w:color w:val="auto"/>
        </w:rPr>
        <w:t xml:space="preserve"> courses are ta</w:t>
      </w:r>
      <w:r>
        <w:rPr>
          <w:rFonts w:ascii="Times New Roman" w:eastAsia="Times New Roman" w:hAnsi="Times New Roman"/>
          <w:bCs/>
          <w:color w:val="auto"/>
        </w:rPr>
        <w:t>ught online using the Moodle platform</w:t>
      </w:r>
      <w:r w:rsidR="006A6F35">
        <w:rPr>
          <w:rFonts w:ascii="Times New Roman" w:eastAsia="Times New Roman" w:hAnsi="Times New Roman"/>
          <w:bCs/>
          <w:color w:val="auto"/>
        </w:rPr>
        <w:t>.  Learners enter the classes through their profile via the secure login on the homepage known as the ATLAS (</w:t>
      </w:r>
      <w:hyperlink r:id="rId16" w:history="1">
        <w:r w:rsidR="001F0222" w:rsidRPr="00ED112E">
          <w:rPr>
            <w:rStyle w:val="Hyperlink"/>
            <w:rFonts w:ascii="Times New Roman" w:eastAsia="Times New Roman" w:hAnsi="Times New Roman"/>
            <w:bCs/>
          </w:rPr>
          <w:t>http://apollos.edu</w:t>
        </w:r>
      </w:hyperlink>
      <w:r w:rsidR="006A6F35">
        <w:rPr>
          <w:rFonts w:ascii="Times New Roman" w:eastAsia="Times New Roman" w:hAnsi="Times New Roman"/>
          <w:bCs/>
          <w:color w:val="auto"/>
        </w:rPr>
        <w:t>).</w:t>
      </w:r>
      <w:r>
        <w:rPr>
          <w:rFonts w:ascii="Times New Roman" w:eastAsia="Times New Roman" w:hAnsi="Times New Roman"/>
          <w:bCs/>
          <w:color w:val="auto"/>
        </w:rPr>
        <w:t xml:space="preserve">  In their profile, learners have instant 24/7 access to their academic plan, academic advisor, unofficial transcript, course registration, financial information, Student Services, administrative resources, and the University Library system.  </w:t>
      </w:r>
    </w:p>
    <w:p w14:paraId="674B2175" w14:textId="77777777" w:rsidR="00B90ACD" w:rsidRDefault="00B90ACD" w:rsidP="00454FBF">
      <w:pPr>
        <w:pStyle w:val="text2"/>
        <w:spacing w:before="0" w:after="0" w:line="240" w:lineRule="auto"/>
        <w:rPr>
          <w:rFonts w:ascii="Times New Roman" w:eastAsia="Times New Roman" w:hAnsi="Times New Roman"/>
          <w:bCs/>
          <w:color w:val="auto"/>
        </w:rPr>
      </w:pPr>
    </w:p>
    <w:p w14:paraId="484F833C" w14:textId="77777777" w:rsidR="009E4887" w:rsidRDefault="009E4887" w:rsidP="00454FBF">
      <w:pPr>
        <w:pStyle w:val="text2"/>
        <w:spacing w:before="0" w:after="0" w:line="240" w:lineRule="auto"/>
        <w:rPr>
          <w:rFonts w:ascii="Times New Roman" w:eastAsia="Times New Roman" w:hAnsi="Times New Roman"/>
          <w:bCs/>
          <w:color w:val="auto"/>
        </w:rPr>
      </w:pPr>
    </w:p>
    <w:p w14:paraId="2D6A66B2" w14:textId="77777777" w:rsidR="009E4887" w:rsidRPr="009E4887" w:rsidRDefault="009E4887" w:rsidP="00656C1E">
      <w:pPr>
        <w:pStyle w:val="Heading2"/>
      </w:pPr>
      <w:bookmarkStart w:id="34" w:name="_Toc505612453"/>
      <w:r>
        <w:t xml:space="preserve">Professional Licensure </w:t>
      </w:r>
      <w:r w:rsidRPr="009E4887">
        <w:t>Disclosure</w:t>
      </w:r>
      <w:bookmarkEnd w:id="34"/>
    </w:p>
    <w:p w14:paraId="65F28298" w14:textId="77777777" w:rsidR="00236C3E" w:rsidRPr="008E1785" w:rsidRDefault="00B068D4" w:rsidP="00454FBF">
      <w:pPr>
        <w:pStyle w:val="text2"/>
        <w:spacing w:before="0" w:after="0" w:line="240" w:lineRule="auto"/>
        <w:rPr>
          <w:rFonts w:ascii="Times New Roman" w:eastAsia="Times New Roman" w:hAnsi="Times New Roman"/>
          <w:bCs/>
          <w:color w:val="auto"/>
        </w:rPr>
      </w:pPr>
      <w:r>
        <w:rPr>
          <w:rFonts w:ascii="Times New Roman" w:eastAsia="Times New Roman" w:hAnsi="Times New Roman"/>
          <w:bCs/>
          <w:color w:val="auto"/>
        </w:rPr>
        <w:t>Apollos</w:t>
      </w:r>
      <w:r w:rsidR="009E4887">
        <w:rPr>
          <w:rFonts w:ascii="Times New Roman" w:eastAsia="Times New Roman" w:hAnsi="Times New Roman"/>
          <w:bCs/>
          <w:color w:val="auto"/>
        </w:rPr>
        <w:t>’ programs are designed for working professional</w:t>
      </w:r>
      <w:r w:rsidR="001D0451">
        <w:rPr>
          <w:rFonts w:ascii="Times New Roman" w:eastAsia="Times New Roman" w:hAnsi="Times New Roman"/>
          <w:bCs/>
          <w:color w:val="auto"/>
        </w:rPr>
        <w:t>s</w:t>
      </w:r>
      <w:r w:rsidR="009E4887">
        <w:rPr>
          <w:rFonts w:ascii="Times New Roman" w:eastAsia="Times New Roman" w:hAnsi="Times New Roman"/>
          <w:bCs/>
          <w:color w:val="auto"/>
        </w:rPr>
        <w:t xml:space="preserve"> and are not designed to lead to positions in a profession, occupation</w:t>
      </w:r>
      <w:r w:rsidR="001D0451">
        <w:rPr>
          <w:rFonts w:ascii="Times New Roman" w:eastAsia="Times New Roman" w:hAnsi="Times New Roman"/>
          <w:bCs/>
          <w:color w:val="auto"/>
        </w:rPr>
        <w:t>, trade,</w:t>
      </w:r>
      <w:r w:rsidR="009E4887">
        <w:rPr>
          <w:rFonts w:ascii="Times New Roman" w:eastAsia="Times New Roman" w:hAnsi="Times New Roman"/>
          <w:bCs/>
          <w:color w:val="auto"/>
        </w:rPr>
        <w:t xml:space="preserve"> or career field requiring lice</w:t>
      </w:r>
      <w:r w:rsidR="001F3356">
        <w:rPr>
          <w:rFonts w:ascii="Times New Roman" w:eastAsia="Times New Roman" w:hAnsi="Times New Roman"/>
          <w:bCs/>
          <w:color w:val="auto"/>
        </w:rPr>
        <w:t>nsure</w:t>
      </w:r>
      <w:r w:rsidR="009E4887">
        <w:rPr>
          <w:rFonts w:ascii="Times New Roman" w:eastAsia="Times New Roman" w:hAnsi="Times New Roman"/>
          <w:bCs/>
          <w:color w:val="auto"/>
        </w:rPr>
        <w:t xml:space="preserve">.  </w:t>
      </w:r>
    </w:p>
    <w:p w14:paraId="2388E972" w14:textId="77777777" w:rsidR="00236C3E" w:rsidRPr="008E1785" w:rsidRDefault="00236C3E" w:rsidP="00454FBF">
      <w:pPr>
        <w:pStyle w:val="text2"/>
        <w:spacing w:before="0" w:after="0" w:line="240" w:lineRule="auto"/>
        <w:rPr>
          <w:rFonts w:ascii="Times New Roman" w:eastAsia="Times New Roman" w:hAnsi="Times New Roman"/>
          <w:bCs/>
          <w:color w:val="auto"/>
        </w:rPr>
      </w:pPr>
    </w:p>
    <w:p w14:paraId="22994EF3" w14:textId="77777777" w:rsidR="00970B65" w:rsidRPr="008E1785" w:rsidRDefault="00970B65" w:rsidP="00D00ED9">
      <w:pPr>
        <w:pStyle w:val="text2"/>
        <w:spacing w:before="0" w:after="0" w:line="240" w:lineRule="auto"/>
        <w:rPr>
          <w:rFonts w:ascii="Times New Roman" w:hAnsi="Times New Roman"/>
        </w:rPr>
        <w:sectPr w:rsidR="00970B65" w:rsidRPr="008E1785" w:rsidSect="0015554B">
          <w:headerReference w:type="even" r:id="rId17"/>
          <w:headerReference w:type="default" r:id="rId18"/>
          <w:footerReference w:type="even" r:id="rId19"/>
          <w:footerReference w:type="default" r:id="rId20"/>
          <w:headerReference w:type="first" r:id="rId21"/>
          <w:pgSz w:w="12240" w:h="15840"/>
          <w:pgMar w:top="1440" w:right="1440" w:bottom="1440" w:left="1440" w:header="720" w:footer="720" w:gutter="0"/>
          <w:pgBorders w:offsetFrom="page">
            <w:top w:val="thinThickSmallGap" w:sz="24" w:space="24" w:color="C00000" w:shadow="1"/>
            <w:left w:val="thinThickSmallGap" w:sz="24" w:space="24" w:color="C00000" w:shadow="1"/>
            <w:bottom w:val="thinThickSmallGap" w:sz="24" w:space="24" w:color="C00000" w:shadow="1"/>
            <w:right w:val="thinThickSmallGap" w:sz="24" w:space="24" w:color="C00000" w:shadow="1"/>
          </w:pgBorders>
          <w:cols w:space="720"/>
          <w:titlePg/>
        </w:sectPr>
      </w:pPr>
    </w:p>
    <w:bookmarkStart w:id="35" w:name="_Toc431038567"/>
    <w:bookmarkStart w:id="36" w:name="_Toc431038837"/>
    <w:bookmarkStart w:id="37" w:name="_Toc431038990"/>
    <w:bookmarkStart w:id="38" w:name="_Toc438543073"/>
    <w:bookmarkStart w:id="39" w:name="_Toc438544732"/>
    <w:bookmarkStart w:id="40" w:name="_Toc438545038"/>
    <w:bookmarkStart w:id="41" w:name="_Toc438545446"/>
    <w:bookmarkStart w:id="42" w:name="_Toc438548148"/>
    <w:bookmarkStart w:id="43" w:name="_Toc438550401"/>
    <w:bookmarkStart w:id="44" w:name="_Toc438550965"/>
    <w:bookmarkStart w:id="45" w:name="_Toc438556547"/>
    <w:bookmarkStart w:id="46" w:name="_Toc438556709"/>
    <w:bookmarkStart w:id="47" w:name="_Toc440289123"/>
    <w:bookmarkStart w:id="48" w:name="_Toc452240959"/>
    <w:bookmarkStart w:id="49" w:name="_Toc460010902"/>
    <w:bookmarkStart w:id="50" w:name="_Toc460075587"/>
    <w:bookmarkStart w:id="51" w:name="_Toc460079085"/>
    <w:bookmarkStart w:id="52" w:name="_Toc460248767"/>
    <w:bookmarkStart w:id="53" w:name="_Toc460248937"/>
    <w:bookmarkStart w:id="54" w:name="_Toc460928604"/>
    <w:bookmarkStart w:id="55" w:name="_Toc460943098"/>
    <w:bookmarkStart w:id="56" w:name="_Toc460943929"/>
    <w:bookmarkStart w:id="57" w:name="_Toc460997900"/>
    <w:p w14:paraId="6E768522" w14:textId="77777777" w:rsidR="00E83531" w:rsidRPr="008E1785" w:rsidRDefault="003D462C" w:rsidP="00532091">
      <w:pPr>
        <w:rPr>
          <w:sz w:val="20"/>
        </w:rPr>
      </w:pPr>
      <w:r>
        <w:rPr>
          <w:noProof/>
        </w:rPr>
        <w:lastRenderedPageBreak/>
        <mc:AlternateContent>
          <mc:Choice Requires="wps">
            <w:drawing>
              <wp:anchor distT="0" distB="0" distL="114300" distR="114300" simplePos="0" relativeHeight="251635712" behindDoc="0" locked="0" layoutInCell="1" allowOverlap="1">
                <wp:simplePos x="0" y="0"/>
                <wp:positionH relativeFrom="column">
                  <wp:posOffset>-414655</wp:posOffset>
                </wp:positionH>
                <wp:positionV relativeFrom="paragraph">
                  <wp:posOffset>78105</wp:posOffset>
                </wp:positionV>
                <wp:extent cx="6354445" cy="1252855"/>
                <wp:effectExtent l="0" t="0" r="0" b="0"/>
                <wp:wrapNone/>
                <wp:docPr id="15" name="Rectangle 5" descr="I. MISSION, GOALS, AND OBJECTIV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1252855"/>
                        </a:xfrm>
                        <a:prstGeom prst="rect">
                          <a:avLst/>
                        </a:prstGeom>
                        <a:solidFill>
                          <a:srgbClr val="8DB3E2"/>
                        </a:solidFill>
                        <a:ln w="9525">
                          <a:solidFill>
                            <a:srgbClr val="000000"/>
                          </a:solidFill>
                          <a:miter lim="800000"/>
                          <a:headEnd/>
                          <a:tailEnd/>
                        </a:ln>
                      </wps:spPr>
                      <wps:txbx>
                        <w:txbxContent>
                          <w:p w14:paraId="7A2DB526" w14:textId="77777777" w:rsidR="00953271" w:rsidRPr="00E83531" w:rsidRDefault="00953271" w:rsidP="00E83531">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14:paraId="468B77A7" w14:textId="77777777" w:rsidR="00953271" w:rsidRDefault="00953271" w:rsidP="00124338">
                            <w:pPr>
                              <w:rPr>
                                <w:sz w:val="40"/>
                                <w:szCs w:val="40"/>
                              </w:rPr>
                            </w:pPr>
                          </w:p>
                          <w:p w14:paraId="6F7A1D74" w14:textId="77777777" w:rsidR="00953271" w:rsidRPr="00124338" w:rsidRDefault="00953271" w:rsidP="00124338">
                            <w:pPr>
                              <w:rPr>
                                <w:sz w:val="40"/>
                                <w:szCs w:val="40"/>
                              </w:rPr>
                            </w:pPr>
                            <w:r w:rsidRPr="00124338">
                              <w:rPr>
                                <w:sz w:val="40"/>
                                <w:szCs w:val="40"/>
                              </w:rPr>
                              <w:t>II. ADMINISTRATIVE INORMATION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alt="I. MISSION, GOALS, AND OBJECTIVES" style="position:absolute;margin-left:-32.65pt;margin-top:6.15pt;width:500.35pt;height:98.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" fillcolor="#8db3e2">
                <v:textbox>
                  <w:txbxContent>
                    <w:p w14:paraId="7A2DB526" w14:textId="77777777" w:rsidR="00953271" w:rsidRPr="00E83531" w:rsidRDefault="00953271" w:rsidP="00E83531">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14:paraId="468B77A7" w14:textId="77777777" w:rsidR="00953271" w:rsidRDefault="00953271" w:rsidP="00124338">
                      <w:pPr>
                        <w:rPr>
                          <w:sz w:val="40"/>
                          <w:szCs w:val="40"/>
                        </w:rPr>
                      </w:pPr>
                    </w:p>
                    <w:p w14:paraId="6F7A1D74" w14:textId="77777777" w:rsidR="00953271" w:rsidRPr="00124338" w:rsidRDefault="00953271" w:rsidP="00124338">
                      <w:pPr>
                        <w:rPr>
                          <w:sz w:val="40"/>
                          <w:szCs w:val="40"/>
                        </w:rPr>
                      </w:pPr>
                      <w:r w:rsidRPr="00124338">
                        <w:rPr>
                          <w:sz w:val="40"/>
                          <w:szCs w:val="40"/>
                        </w:rPr>
                        <w:t>II. ADMINISTRATIVE INORMATION</w:t>
                      </w:r>
                    </w:p>
                  </w:txbxContent>
                </v:textbox>
              </v:rect>
            </w:pict>
          </mc:Fallback>
        </mc:AlternateConten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3AC8D889" w14:textId="77777777" w:rsidR="00E83531" w:rsidRPr="008E1785" w:rsidRDefault="00E83531" w:rsidP="00E83531">
      <w:pPr>
        <w:rPr>
          <w:rFonts w:ascii="Times New Roman" w:hAnsi="Times New Roman"/>
        </w:rPr>
      </w:pPr>
    </w:p>
    <w:p w14:paraId="4627E11A" w14:textId="77777777" w:rsidR="00E83531" w:rsidRPr="008E1785" w:rsidRDefault="00E83531" w:rsidP="00E83531">
      <w:pPr>
        <w:rPr>
          <w:rFonts w:ascii="Times New Roman" w:hAnsi="Times New Roman"/>
        </w:rPr>
      </w:pPr>
    </w:p>
    <w:p w14:paraId="02F37A6A" w14:textId="77777777" w:rsidR="00E83531" w:rsidRPr="008E1785" w:rsidRDefault="00E83531" w:rsidP="00E83531">
      <w:pPr>
        <w:rPr>
          <w:rFonts w:ascii="Times New Roman" w:hAnsi="Times New Roman"/>
        </w:rPr>
      </w:pPr>
    </w:p>
    <w:p w14:paraId="51ABF16C" w14:textId="77777777" w:rsidR="00E83531" w:rsidRPr="008E1785" w:rsidRDefault="00E83531" w:rsidP="00E83531">
      <w:pPr>
        <w:rPr>
          <w:rFonts w:ascii="Times New Roman" w:hAnsi="Times New Roman"/>
        </w:rPr>
      </w:pPr>
    </w:p>
    <w:p w14:paraId="4C59AFED" w14:textId="77777777" w:rsidR="00E83531" w:rsidRPr="008E1785" w:rsidRDefault="00E83531" w:rsidP="00E83531">
      <w:pPr>
        <w:rPr>
          <w:rFonts w:ascii="Times New Roman" w:hAnsi="Times New Roman"/>
        </w:rPr>
      </w:pPr>
    </w:p>
    <w:p w14:paraId="27BEF2F6" w14:textId="77777777" w:rsidR="00E83531" w:rsidRPr="008E1785" w:rsidRDefault="00E83531" w:rsidP="00E83531">
      <w:pPr>
        <w:rPr>
          <w:rFonts w:ascii="Times New Roman" w:hAnsi="Times New Roman"/>
        </w:rPr>
      </w:pPr>
    </w:p>
    <w:p w14:paraId="637B955E" w14:textId="77777777" w:rsidR="00E83531" w:rsidRPr="008E1785" w:rsidRDefault="00E83531" w:rsidP="00E83531">
      <w:pPr>
        <w:rPr>
          <w:rFonts w:ascii="Times New Roman" w:hAnsi="Times New Roman"/>
        </w:rPr>
      </w:pPr>
    </w:p>
    <w:p w14:paraId="171E145D" w14:textId="77777777" w:rsidR="00E83531" w:rsidRPr="008E1785" w:rsidRDefault="00124338" w:rsidP="00124338">
      <w:pPr>
        <w:pStyle w:val="Heading1"/>
        <w:rPr>
          <w:rFonts w:ascii="Times New Roman" w:hAnsi="Times New Roman"/>
          <w:sz w:val="20"/>
        </w:rPr>
      </w:pPr>
      <w:bookmarkStart w:id="58" w:name="_Toc337369586"/>
      <w:bookmarkStart w:id="59" w:name="_Toc337369775"/>
      <w:bookmarkStart w:id="60" w:name="_Toc505612454"/>
      <w:r w:rsidRPr="008E1785">
        <w:rPr>
          <w:rFonts w:ascii="Times New Roman" w:hAnsi="Times New Roman"/>
          <w:sz w:val="20"/>
        </w:rPr>
        <w:t>II</w:t>
      </w:r>
      <w:r w:rsidR="00E05427" w:rsidRPr="008E1785">
        <w:rPr>
          <w:rFonts w:ascii="Times New Roman" w:hAnsi="Times New Roman"/>
          <w:sz w:val="20"/>
        </w:rPr>
        <w:t>. ADMINISTRATIVE</w:t>
      </w:r>
      <w:r w:rsidRPr="008E1785">
        <w:rPr>
          <w:rFonts w:ascii="Times New Roman" w:hAnsi="Times New Roman"/>
          <w:sz w:val="20"/>
        </w:rPr>
        <w:t xml:space="preserve"> INFORMATION</w:t>
      </w:r>
      <w:bookmarkEnd w:id="58"/>
      <w:bookmarkEnd w:id="59"/>
      <w:bookmarkEnd w:id="60"/>
    </w:p>
    <w:p w14:paraId="77FFE5C2" w14:textId="77777777" w:rsidR="005B3B6E" w:rsidRPr="008E1785" w:rsidRDefault="005B3B6E" w:rsidP="00A478B2">
      <w:pPr>
        <w:rPr>
          <w:rFonts w:ascii="Times New Roman" w:hAnsi="Times New Roman"/>
        </w:rPr>
      </w:pPr>
    </w:p>
    <w:p w14:paraId="2F1E4999" w14:textId="77777777" w:rsidR="005B3B6E" w:rsidRPr="008E1785" w:rsidRDefault="00A61804" w:rsidP="00656C1E">
      <w:pPr>
        <w:pStyle w:val="Heading2"/>
      </w:pPr>
      <w:bookmarkStart w:id="61" w:name="_Toc337369587"/>
      <w:bookmarkStart w:id="62" w:name="_Toc337369776"/>
      <w:bookmarkStart w:id="63" w:name="_Toc505612455"/>
      <w:r w:rsidRPr="008E1785">
        <w:t>Administrative Office Hours of Operation</w:t>
      </w:r>
      <w:bookmarkEnd w:id="61"/>
      <w:bookmarkEnd w:id="62"/>
      <w:bookmarkEnd w:id="63"/>
    </w:p>
    <w:p w14:paraId="37FA51D1" w14:textId="77777777" w:rsidR="005B3B6E" w:rsidRPr="008E1785" w:rsidRDefault="005B3B6E" w:rsidP="005B3B6E">
      <w:pPr>
        <w:rPr>
          <w:rFonts w:ascii="Times New Roman" w:hAnsi="Times New Roman"/>
        </w:rPr>
      </w:pPr>
    </w:p>
    <w:p w14:paraId="19219399" w14:textId="6959AF25" w:rsidR="00D6109D" w:rsidRDefault="00874411" w:rsidP="00234FF9">
      <w:pPr>
        <w:rPr>
          <w:rFonts w:ascii="Times New Roman" w:hAnsi="Times New Roman"/>
          <w:sz w:val="20"/>
        </w:rPr>
      </w:pPr>
      <w:r>
        <w:rPr>
          <w:rFonts w:ascii="Times New Roman" w:hAnsi="Times New Roman"/>
          <w:sz w:val="20"/>
        </w:rPr>
        <w:t>Apollos</w:t>
      </w:r>
      <w:r w:rsidR="005B3B6E" w:rsidRPr="008E1785">
        <w:rPr>
          <w:rFonts w:ascii="Times New Roman" w:hAnsi="Times New Roman"/>
          <w:sz w:val="20"/>
        </w:rPr>
        <w:t xml:space="preserve"> is open for business Monday through Friday from 8 a.m. until 5 p.m. daily</w:t>
      </w:r>
      <w:r>
        <w:rPr>
          <w:rFonts w:ascii="Times New Roman" w:hAnsi="Times New Roman"/>
          <w:sz w:val="20"/>
        </w:rPr>
        <w:t xml:space="preserve"> Mountain Standard Time (M</w:t>
      </w:r>
      <w:r w:rsidR="00302807" w:rsidRPr="008E1785">
        <w:rPr>
          <w:rFonts w:ascii="Times New Roman" w:hAnsi="Times New Roman"/>
          <w:sz w:val="20"/>
        </w:rPr>
        <w:t>ST)</w:t>
      </w:r>
      <w:r w:rsidR="00234FF9" w:rsidRPr="008E1785">
        <w:rPr>
          <w:rFonts w:ascii="Times New Roman" w:hAnsi="Times New Roman"/>
          <w:sz w:val="20"/>
        </w:rPr>
        <w:t xml:space="preserve"> and you can reach the office during office hours by calling</w:t>
      </w:r>
      <w:r w:rsidR="00746991">
        <w:rPr>
          <w:rFonts w:ascii="Times New Roman" w:hAnsi="Times New Roman"/>
          <w:sz w:val="20"/>
        </w:rPr>
        <w:t xml:space="preserve"> </w:t>
      </w:r>
      <w:r w:rsidR="00530773">
        <w:rPr>
          <w:rFonts w:ascii="Times New Roman" w:hAnsi="Times New Roman"/>
          <w:sz w:val="20"/>
        </w:rPr>
        <w:t xml:space="preserve">(406) 799-1515 or </w:t>
      </w:r>
      <w:r w:rsidR="00746991">
        <w:rPr>
          <w:rFonts w:ascii="Times New Roman" w:hAnsi="Times New Roman"/>
          <w:sz w:val="20"/>
        </w:rPr>
        <w:t>toll free</w:t>
      </w:r>
      <w:r w:rsidR="00234FF9" w:rsidRPr="008E1785">
        <w:rPr>
          <w:rFonts w:ascii="Times New Roman" w:hAnsi="Times New Roman"/>
          <w:sz w:val="20"/>
        </w:rPr>
        <w:t xml:space="preserve"> </w:t>
      </w:r>
      <w:r w:rsidR="00746991">
        <w:rPr>
          <w:rFonts w:ascii="Times New Roman" w:hAnsi="Times New Roman"/>
          <w:sz w:val="20"/>
        </w:rPr>
        <w:t>(844) 476-5567</w:t>
      </w:r>
      <w:r w:rsidR="00234FF9" w:rsidRPr="008E1785">
        <w:rPr>
          <w:rFonts w:ascii="Times New Roman" w:hAnsi="Times New Roman"/>
          <w:sz w:val="20"/>
        </w:rPr>
        <w:t xml:space="preserve">.  </w:t>
      </w:r>
      <w:r w:rsidR="00CD23AD">
        <w:rPr>
          <w:rFonts w:ascii="Times New Roman" w:hAnsi="Times New Roman"/>
          <w:sz w:val="20"/>
        </w:rPr>
        <w:t>Faculty office hours are posted in the classroom.  Advisement and support services can be contacted during office hours or via direct email for an appointment.</w:t>
      </w:r>
    </w:p>
    <w:p w14:paraId="382811CD" w14:textId="77777777" w:rsidR="00D6109D" w:rsidRDefault="00D6109D" w:rsidP="00234FF9">
      <w:pPr>
        <w:rPr>
          <w:rFonts w:ascii="Times New Roman" w:hAnsi="Times New Roman"/>
          <w:sz w:val="20"/>
        </w:rPr>
      </w:pPr>
    </w:p>
    <w:p w14:paraId="743FA84E" w14:textId="77D799A0" w:rsidR="005B3B6E" w:rsidRPr="008E1785" w:rsidRDefault="00D6109D" w:rsidP="00234FF9">
      <w:pPr>
        <w:rPr>
          <w:rFonts w:ascii="Times New Roman" w:hAnsi="Times New Roman"/>
          <w:sz w:val="20"/>
        </w:rPr>
      </w:pPr>
      <w:r>
        <w:rPr>
          <w:rFonts w:ascii="Times New Roman" w:hAnsi="Times New Roman"/>
          <w:sz w:val="20"/>
        </w:rPr>
        <w:t>Walk-ins are welcome on Monday</w:t>
      </w:r>
      <w:r w:rsidR="0062080B">
        <w:rPr>
          <w:rFonts w:ascii="Times New Roman" w:hAnsi="Times New Roman"/>
          <w:sz w:val="20"/>
        </w:rPr>
        <w:t xml:space="preserve"> through</w:t>
      </w:r>
      <w:r>
        <w:rPr>
          <w:rFonts w:ascii="Times New Roman" w:hAnsi="Times New Roman"/>
          <w:sz w:val="20"/>
        </w:rPr>
        <w:t xml:space="preserve"> Friday of ea</w:t>
      </w:r>
      <w:r w:rsidR="00874411">
        <w:rPr>
          <w:rFonts w:ascii="Times New Roman" w:hAnsi="Times New Roman"/>
          <w:sz w:val="20"/>
        </w:rPr>
        <w:t xml:space="preserve">ch week from </w:t>
      </w:r>
      <w:r w:rsidR="0062080B">
        <w:rPr>
          <w:rFonts w:ascii="Times New Roman" w:hAnsi="Times New Roman"/>
          <w:sz w:val="20"/>
        </w:rPr>
        <w:t>9</w:t>
      </w:r>
      <w:r w:rsidR="00874411">
        <w:rPr>
          <w:rFonts w:ascii="Times New Roman" w:hAnsi="Times New Roman"/>
          <w:sz w:val="20"/>
        </w:rPr>
        <w:t xml:space="preserve"> a.m. to </w:t>
      </w:r>
      <w:r w:rsidR="00E53CE1">
        <w:rPr>
          <w:rFonts w:ascii="Times New Roman" w:hAnsi="Times New Roman"/>
          <w:sz w:val="20"/>
        </w:rPr>
        <w:t>4</w:t>
      </w:r>
      <w:r w:rsidR="00874411">
        <w:rPr>
          <w:rFonts w:ascii="Times New Roman" w:hAnsi="Times New Roman"/>
          <w:sz w:val="20"/>
        </w:rPr>
        <w:t xml:space="preserve"> </w:t>
      </w:r>
      <w:r w:rsidR="00E53CE1">
        <w:rPr>
          <w:rFonts w:ascii="Times New Roman" w:hAnsi="Times New Roman"/>
          <w:sz w:val="20"/>
        </w:rPr>
        <w:t>p</w:t>
      </w:r>
      <w:r w:rsidR="00874411">
        <w:rPr>
          <w:rFonts w:ascii="Times New Roman" w:hAnsi="Times New Roman"/>
          <w:sz w:val="20"/>
        </w:rPr>
        <w:t>.</w:t>
      </w:r>
      <w:r w:rsidR="00E53CE1">
        <w:rPr>
          <w:rFonts w:ascii="Times New Roman" w:hAnsi="Times New Roman"/>
          <w:sz w:val="20"/>
        </w:rPr>
        <w:t>m</w:t>
      </w:r>
      <w:r w:rsidR="00874411">
        <w:rPr>
          <w:rFonts w:ascii="Times New Roman" w:hAnsi="Times New Roman"/>
          <w:sz w:val="20"/>
        </w:rPr>
        <w:t>. M</w:t>
      </w:r>
      <w:r>
        <w:rPr>
          <w:rFonts w:ascii="Times New Roman" w:hAnsi="Times New Roman"/>
          <w:sz w:val="20"/>
        </w:rPr>
        <w:t xml:space="preserve">ST.  Appointments outside of the walk-in time can be made by calling </w:t>
      </w:r>
      <w:r w:rsidR="00E611A8">
        <w:rPr>
          <w:rFonts w:ascii="Times New Roman" w:hAnsi="Times New Roman"/>
          <w:sz w:val="20"/>
        </w:rPr>
        <w:t>(406) 799-1515</w:t>
      </w:r>
      <w:r w:rsidR="00746991">
        <w:rPr>
          <w:rFonts w:ascii="Times New Roman" w:hAnsi="Times New Roman"/>
          <w:sz w:val="20"/>
        </w:rPr>
        <w:t xml:space="preserve"> or toll free (844) 476-5567</w:t>
      </w:r>
      <w:r>
        <w:rPr>
          <w:rFonts w:ascii="Times New Roman" w:hAnsi="Times New Roman"/>
          <w:sz w:val="20"/>
        </w:rPr>
        <w:t xml:space="preserve">.  </w:t>
      </w:r>
      <w:r w:rsidR="005B3B6E" w:rsidRPr="008E1785">
        <w:rPr>
          <w:rFonts w:ascii="Times New Roman" w:hAnsi="Times New Roman"/>
          <w:sz w:val="20"/>
        </w:rPr>
        <w:t>If you have an emergency during non-</w:t>
      </w:r>
      <w:r w:rsidR="00084C21" w:rsidRPr="008E1785">
        <w:rPr>
          <w:rFonts w:ascii="Times New Roman" w:hAnsi="Times New Roman"/>
          <w:sz w:val="20"/>
        </w:rPr>
        <w:t xml:space="preserve">business hours, you can </w:t>
      </w:r>
      <w:r w:rsidR="00302807" w:rsidRPr="008E1785">
        <w:rPr>
          <w:rFonts w:ascii="Times New Roman" w:hAnsi="Times New Roman"/>
          <w:sz w:val="20"/>
        </w:rPr>
        <w:t xml:space="preserve">contact </w:t>
      </w:r>
      <w:hyperlink r:id="rId22" w:history="1">
        <w:r w:rsidR="0057275F" w:rsidRPr="00BD7C48">
          <w:rPr>
            <w:rStyle w:val="Hyperlink"/>
            <w:rFonts w:ascii="Times New Roman" w:hAnsi="Times New Roman"/>
            <w:sz w:val="20"/>
          </w:rPr>
          <w:t>info@apollos.edu</w:t>
        </w:r>
      </w:hyperlink>
      <w:r w:rsidR="00C3000B" w:rsidRPr="008E1785">
        <w:rPr>
          <w:rFonts w:ascii="Times New Roman" w:hAnsi="Times New Roman"/>
          <w:sz w:val="20"/>
        </w:rPr>
        <w:t xml:space="preserve"> </w:t>
      </w:r>
      <w:r w:rsidR="005B3B6E" w:rsidRPr="008E1785">
        <w:rPr>
          <w:rFonts w:ascii="Times New Roman" w:hAnsi="Times New Roman"/>
          <w:sz w:val="20"/>
        </w:rPr>
        <w:t xml:space="preserve">and the </w:t>
      </w:r>
      <w:r w:rsidR="00970B65" w:rsidRPr="008E1785">
        <w:rPr>
          <w:rFonts w:ascii="Times New Roman" w:hAnsi="Times New Roman"/>
          <w:sz w:val="20"/>
        </w:rPr>
        <w:t>A</w:t>
      </w:r>
      <w:r w:rsidR="00874411">
        <w:rPr>
          <w:rFonts w:ascii="Times New Roman" w:hAnsi="Times New Roman"/>
          <w:sz w:val="20"/>
        </w:rPr>
        <w:t>pollos</w:t>
      </w:r>
      <w:r w:rsidR="005B3B6E" w:rsidRPr="008E1785">
        <w:rPr>
          <w:rFonts w:ascii="Times New Roman" w:hAnsi="Times New Roman"/>
          <w:sz w:val="20"/>
        </w:rPr>
        <w:t xml:space="preserve"> Info Team will address your issue</w:t>
      </w:r>
      <w:r w:rsidR="00FC0CAB" w:rsidRPr="008E1785">
        <w:rPr>
          <w:rFonts w:ascii="Times New Roman" w:hAnsi="Times New Roman"/>
          <w:sz w:val="20"/>
        </w:rPr>
        <w:t xml:space="preserve"> or</w:t>
      </w:r>
      <w:r>
        <w:rPr>
          <w:rFonts w:ascii="Times New Roman" w:hAnsi="Times New Roman"/>
          <w:sz w:val="20"/>
        </w:rPr>
        <w:t xml:space="preserve"> contact the appropriate office/</w:t>
      </w:r>
      <w:r w:rsidR="00FC0CAB" w:rsidRPr="008E1785">
        <w:rPr>
          <w:rFonts w:ascii="Times New Roman" w:hAnsi="Times New Roman"/>
          <w:sz w:val="20"/>
        </w:rPr>
        <w:t>person</w:t>
      </w:r>
      <w:r w:rsidR="005B3B6E" w:rsidRPr="008E1785">
        <w:rPr>
          <w:rFonts w:ascii="Times New Roman" w:hAnsi="Times New Roman"/>
          <w:sz w:val="20"/>
        </w:rPr>
        <w:t xml:space="preserve">.  </w:t>
      </w:r>
    </w:p>
    <w:p w14:paraId="4928B970" w14:textId="77777777" w:rsidR="00C15912" w:rsidRPr="008E1785" w:rsidRDefault="00C15912" w:rsidP="00C15912">
      <w:pPr>
        <w:rPr>
          <w:rFonts w:ascii="Times New Roman" w:hAnsi="Times New Roman"/>
          <w:sz w:val="20"/>
        </w:rPr>
      </w:pPr>
      <w:bookmarkStart w:id="64" w:name="_Toc406642794"/>
      <w:bookmarkStart w:id="65" w:name="_Toc407703797"/>
      <w:bookmarkEnd w:id="17"/>
      <w:bookmarkEnd w:id="18"/>
      <w:bookmarkEnd w:id="19"/>
      <w:bookmarkEnd w:id="20"/>
    </w:p>
    <w:p w14:paraId="3A5ED654" w14:textId="0AE7ED52" w:rsidR="00C15912" w:rsidRPr="008E1785" w:rsidRDefault="00970B65" w:rsidP="00C15912">
      <w:pPr>
        <w:rPr>
          <w:rFonts w:ascii="Times New Roman" w:hAnsi="Times New Roman"/>
          <w:sz w:val="20"/>
        </w:rPr>
      </w:pPr>
      <w:r w:rsidRPr="008E1785">
        <w:rPr>
          <w:rFonts w:ascii="Times New Roman" w:hAnsi="Times New Roman"/>
          <w:sz w:val="20"/>
        </w:rPr>
        <w:t>Apollos University</w:t>
      </w:r>
      <w:r w:rsidR="00C15912" w:rsidRPr="008E1785">
        <w:rPr>
          <w:rFonts w:ascii="Times New Roman" w:hAnsi="Times New Roman"/>
          <w:sz w:val="20"/>
        </w:rPr>
        <w:t>’s Administrative Offices are closed for two weeks during the Christmas and New Year Hol</w:t>
      </w:r>
      <w:r w:rsidR="009F7771">
        <w:rPr>
          <w:rFonts w:ascii="Times New Roman" w:hAnsi="Times New Roman"/>
          <w:sz w:val="20"/>
        </w:rPr>
        <w:t xml:space="preserve">idays each year </w:t>
      </w:r>
      <w:r w:rsidR="00272D81">
        <w:rPr>
          <w:rFonts w:ascii="Times New Roman" w:hAnsi="Times New Roman"/>
          <w:sz w:val="20"/>
        </w:rPr>
        <w:t>and</w:t>
      </w:r>
      <w:r w:rsidR="009F7771">
        <w:rPr>
          <w:rFonts w:ascii="Times New Roman" w:hAnsi="Times New Roman"/>
          <w:sz w:val="20"/>
        </w:rPr>
        <w:t xml:space="preserve"> for most</w:t>
      </w:r>
      <w:r w:rsidR="00C15912" w:rsidRPr="008E1785">
        <w:rPr>
          <w:rFonts w:ascii="Times New Roman" w:hAnsi="Times New Roman"/>
          <w:sz w:val="20"/>
        </w:rPr>
        <w:t xml:space="preserve"> legal United States (US) Federal Government holidays. </w:t>
      </w:r>
    </w:p>
    <w:p w14:paraId="635129C8" w14:textId="77777777" w:rsidR="00C15912" w:rsidRPr="008E1785" w:rsidRDefault="00C15912" w:rsidP="00C15912">
      <w:pPr>
        <w:rPr>
          <w:rFonts w:ascii="Times New Roman" w:hAnsi="Times New Roman"/>
          <w:sz w:val="20"/>
        </w:rPr>
      </w:pPr>
    </w:p>
    <w:p w14:paraId="3BBCD29F" w14:textId="77777777" w:rsidR="00C15912" w:rsidRPr="008E1785" w:rsidRDefault="00C15912" w:rsidP="00C15912">
      <w:pPr>
        <w:ind w:left="1440"/>
        <w:rPr>
          <w:rFonts w:ascii="Times New Roman" w:hAnsi="Times New Roman"/>
          <w:sz w:val="20"/>
        </w:rPr>
      </w:pPr>
      <w:r w:rsidRPr="008E1785">
        <w:rPr>
          <w:rFonts w:ascii="Times New Roman" w:hAnsi="Times New Roman"/>
          <w:b/>
          <w:bCs/>
          <w:sz w:val="20"/>
          <w:u w:val="single"/>
        </w:rPr>
        <w:t>HOLIDAY</w:t>
      </w:r>
      <w:r w:rsidR="0006058C">
        <w:rPr>
          <w:rFonts w:ascii="Times New Roman" w:hAnsi="Times New Roman"/>
          <w:b/>
          <w:bCs/>
          <w:sz w:val="20"/>
          <w:u w:val="single"/>
        </w:rPr>
        <w:t>S</w:t>
      </w:r>
    </w:p>
    <w:p w14:paraId="55E8E5FE" w14:textId="7938FF98" w:rsidR="00C15912" w:rsidRPr="008E1785" w:rsidRDefault="00C15912" w:rsidP="00C15912">
      <w:pPr>
        <w:ind w:left="720" w:firstLine="720"/>
        <w:rPr>
          <w:rFonts w:ascii="Times New Roman" w:hAnsi="Times New Roman"/>
          <w:sz w:val="20"/>
        </w:rPr>
      </w:pPr>
      <w:r w:rsidRPr="008E1785">
        <w:rPr>
          <w:rFonts w:ascii="Times New Roman" w:hAnsi="Times New Roman"/>
          <w:sz w:val="20"/>
        </w:rPr>
        <w:t>New Year’s Day</w:t>
      </w:r>
      <w:r w:rsidR="00437F2F">
        <w:rPr>
          <w:rFonts w:ascii="Times New Roman" w:hAnsi="Times New Roman"/>
          <w:sz w:val="20"/>
        </w:rPr>
        <w:t xml:space="preserve"> </w:t>
      </w:r>
    </w:p>
    <w:p w14:paraId="62CC1F02" w14:textId="77777777" w:rsidR="00C15912" w:rsidRPr="008E1785" w:rsidRDefault="00C15912" w:rsidP="00C15912">
      <w:pPr>
        <w:ind w:left="720" w:firstLine="720"/>
        <w:rPr>
          <w:rFonts w:ascii="Times New Roman" w:hAnsi="Times New Roman"/>
          <w:sz w:val="20"/>
        </w:rPr>
      </w:pPr>
      <w:r w:rsidRPr="008E1785">
        <w:rPr>
          <w:rFonts w:ascii="Times New Roman" w:hAnsi="Times New Roman"/>
          <w:sz w:val="20"/>
        </w:rPr>
        <w:t>Martin Luther King, Jr. Day</w:t>
      </w:r>
    </w:p>
    <w:p w14:paraId="4BCE727B" w14:textId="77777777" w:rsidR="00C15912" w:rsidRPr="008E1785" w:rsidRDefault="00C15912" w:rsidP="00C15912">
      <w:pPr>
        <w:ind w:left="720" w:firstLine="720"/>
        <w:rPr>
          <w:rFonts w:ascii="Times New Roman" w:hAnsi="Times New Roman"/>
          <w:sz w:val="20"/>
        </w:rPr>
      </w:pPr>
      <w:r w:rsidRPr="008E1785">
        <w:rPr>
          <w:rFonts w:ascii="Times New Roman" w:hAnsi="Times New Roman"/>
          <w:sz w:val="20"/>
        </w:rPr>
        <w:t>President’s Day</w:t>
      </w:r>
    </w:p>
    <w:p w14:paraId="4A0AC1F5" w14:textId="77777777" w:rsidR="00C15912" w:rsidRPr="008E1785" w:rsidRDefault="00C15912" w:rsidP="00C15912">
      <w:pPr>
        <w:ind w:left="1440"/>
        <w:rPr>
          <w:rFonts w:ascii="Times New Roman" w:hAnsi="Times New Roman"/>
          <w:sz w:val="20"/>
        </w:rPr>
      </w:pPr>
      <w:r w:rsidRPr="008E1785">
        <w:rPr>
          <w:rFonts w:ascii="Times New Roman" w:hAnsi="Times New Roman"/>
          <w:sz w:val="20"/>
        </w:rPr>
        <w:t>Good Friday</w:t>
      </w:r>
    </w:p>
    <w:p w14:paraId="19BFB5B7" w14:textId="77777777" w:rsidR="00C15912" w:rsidRPr="008E1785" w:rsidRDefault="00C15912" w:rsidP="00C15912">
      <w:pPr>
        <w:ind w:left="1440"/>
        <w:rPr>
          <w:rFonts w:ascii="Times New Roman" w:hAnsi="Times New Roman"/>
          <w:sz w:val="20"/>
        </w:rPr>
      </w:pPr>
      <w:r w:rsidRPr="008E1785">
        <w:rPr>
          <w:rFonts w:ascii="Times New Roman" w:hAnsi="Times New Roman"/>
          <w:sz w:val="20"/>
        </w:rPr>
        <w:t>Memorial Day</w:t>
      </w:r>
    </w:p>
    <w:p w14:paraId="6AAADB8F" w14:textId="77777777" w:rsidR="00C15912" w:rsidRPr="008E1785" w:rsidRDefault="00C15912" w:rsidP="00C15912">
      <w:pPr>
        <w:ind w:left="1440"/>
        <w:rPr>
          <w:rFonts w:ascii="Times New Roman" w:hAnsi="Times New Roman"/>
          <w:sz w:val="20"/>
        </w:rPr>
      </w:pPr>
      <w:r w:rsidRPr="008E1785">
        <w:rPr>
          <w:rFonts w:ascii="Times New Roman" w:hAnsi="Times New Roman"/>
          <w:sz w:val="20"/>
        </w:rPr>
        <w:t>Independence Day</w:t>
      </w:r>
    </w:p>
    <w:p w14:paraId="37B5F1FD" w14:textId="77777777" w:rsidR="00C15912" w:rsidRPr="008E1785" w:rsidRDefault="00C15912" w:rsidP="00C15912">
      <w:pPr>
        <w:ind w:left="1440"/>
        <w:rPr>
          <w:rFonts w:ascii="Times New Roman" w:hAnsi="Times New Roman"/>
          <w:sz w:val="20"/>
        </w:rPr>
      </w:pPr>
      <w:r w:rsidRPr="008E1785">
        <w:rPr>
          <w:rFonts w:ascii="Times New Roman" w:hAnsi="Times New Roman"/>
          <w:sz w:val="20"/>
        </w:rPr>
        <w:t>Labor Day</w:t>
      </w:r>
    </w:p>
    <w:p w14:paraId="5A11461C" w14:textId="77777777" w:rsidR="00C15912" w:rsidRPr="008E1785" w:rsidRDefault="00C15912" w:rsidP="00C15912">
      <w:pPr>
        <w:ind w:left="1440"/>
        <w:rPr>
          <w:rFonts w:ascii="Times New Roman" w:hAnsi="Times New Roman"/>
          <w:sz w:val="20"/>
        </w:rPr>
      </w:pPr>
      <w:r w:rsidRPr="008E1785">
        <w:rPr>
          <w:rFonts w:ascii="Times New Roman" w:hAnsi="Times New Roman"/>
          <w:sz w:val="20"/>
        </w:rPr>
        <w:t>Veteran’s Day</w:t>
      </w:r>
    </w:p>
    <w:p w14:paraId="63BB79C9" w14:textId="77777777" w:rsidR="00C15912" w:rsidRPr="008E1785" w:rsidRDefault="00C15912" w:rsidP="00C15912">
      <w:pPr>
        <w:ind w:left="1440"/>
        <w:rPr>
          <w:rFonts w:ascii="Times New Roman" w:hAnsi="Times New Roman"/>
          <w:sz w:val="20"/>
        </w:rPr>
      </w:pPr>
      <w:r w:rsidRPr="008E1785">
        <w:rPr>
          <w:rFonts w:ascii="Times New Roman" w:hAnsi="Times New Roman"/>
          <w:sz w:val="20"/>
        </w:rPr>
        <w:t>Thanksgiving (Thursday and Friday)</w:t>
      </w:r>
    </w:p>
    <w:p w14:paraId="2A3BF727" w14:textId="47472080" w:rsidR="00C15912" w:rsidRPr="008E1785" w:rsidRDefault="000232EE" w:rsidP="00C15912">
      <w:pPr>
        <w:ind w:left="1440"/>
        <w:rPr>
          <w:rFonts w:ascii="Times New Roman" w:hAnsi="Times New Roman"/>
          <w:sz w:val="20"/>
        </w:rPr>
      </w:pPr>
      <w:r>
        <w:rPr>
          <w:rFonts w:ascii="Times New Roman" w:hAnsi="Times New Roman"/>
          <w:sz w:val="20"/>
        </w:rPr>
        <w:t>Winter Break</w:t>
      </w:r>
      <w:r w:rsidR="00437F2F">
        <w:rPr>
          <w:rFonts w:ascii="Times New Roman" w:hAnsi="Times New Roman"/>
          <w:sz w:val="20"/>
        </w:rPr>
        <w:t xml:space="preserve"> </w:t>
      </w:r>
    </w:p>
    <w:p w14:paraId="5985528E" w14:textId="77777777" w:rsidR="00EE28E6" w:rsidRPr="008E1785" w:rsidRDefault="00EE28E6" w:rsidP="00BC638B">
      <w:pPr>
        <w:rPr>
          <w:rFonts w:ascii="Times New Roman" w:hAnsi="Times New Roman"/>
          <w:sz w:val="20"/>
        </w:rPr>
      </w:pPr>
    </w:p>
    <w:p w14:paraId="6ABD050C" w14:textId="77777777" w:rsidR="00EE28E6" w:rsidRPr="008E1785" w:rsidRDefault="00EE28E6" w:rsidP="00656C1E">
      <w:pPr>
        <w:pStyle w:val="Heading2"/>
      </w:pPr>
      <w:bookmarkStart w:id="66" w:name="_Toc337369588"/>
      <w:bookmarkStart w:id="67" w:name="_Toc337369777"/>
      <w:bookmarkStart w:id="68" w:name="_Toc505612456"/>
      <w:r w:rsidRPr="008E1785">
        <w:t>University Calendar</w:t>
      </w:r>
      <w:bookmarkEnd w:id="66"/>
      <w:bookmarkEnd w:id="67"/>
      <w:r w:rsidR="00C02B52">
        <w:t xml:space="preserve"> and Term Schedule</w:t>
      </w:r>
      <w:bookmarkEnd w:id="68"/>
    </w:p>
    <w:p w14:paraId="70779A0A" w14:textId="77777777" w:rsidR="00EE28E6" w:rsidRPr="008E1785" w:rsidRDefault="00EE28E6" w:rsidP="00EE28E6">
      <w:pPr>
        <w:rPr>
          <w:rFonts w:ascii="Times New Roman" w:hAnsi="Times New Roman"/>
          <w:sz w:val="20"/>
        </w:rPr>
      </w:pPr>
    </w:p>
    <w:p w14:paraId="375D5510" w14:textId="77777777" w:rsidR="00956755" w:rsidRDefault="00EE28E6" w:rsidP="00EE28E6">
      <w:pPr>
        <w:rPr>
          <w:rFonts w:ascii="Times New Roman" w:hAnsi="Times New Roman"/>
          <w:sz w:val="20"/>
        </w:rPr>
      </w:pPr>
      <w:r w:rsidRPr="008E1785">
        <w:rPr>
          <w:rFonts w:ascii="Times New Roman" w:hAnsi="Times New Roman"/>
          <w:sz w:val="20"/>
        </w:rPr>
        <w:t>Apollos Univer</w:t>
      </w:r>
      <w:r w:rsidR="00514EFF">
        <w:rPr>
          <w:rFonts w:ascii="Times New Roman" w:hAnsi="Times New Roman"/>
          <w:sz w:val="20"/>
        </w:rPr>
        <w:t>sity operates continuously</w:t>
      </w:r>
      <w:r w:rsidR="00956755">
        <w:rPr>
          <w:rFonts w:ascii="Times New Roman" w:hAnsi="Times New Roman"/>
          <w:sz w:val="20"/>
        </w:rPr>
        <w:t xml:space="preserve"> with terms beginning throughout the year</w:t>
      </w:r>
      <w:r w:rsidR="0048371E">
        <w:rPr>
          <w:rFonts w:ascii="Times New Roman" w:hAnsi="Times New Roman"/>
          <w:sz w:val="20"/>
        </w:rPr>
        <w:t xml:space="preserve">.  </w:t>
      </w:r>
      <w:r w:rsidR="00956755">
        <w:rPr>
          <w:rFonts w:ascii="Times New Roman" w:hAnsi="Times New Roman"/>
          <w:sz w:val="20"/>
        </w:rPr>
        <w:t>There are two online learning options: Standard Terms and Your Terms.</w:t>
      </w:r>
      <w:r w:rsidR="00514EFF">
        <w:rPr>
          <w:rFonts w:ascii="Times New Roman" w:hAnsi="Times New Roman"/>
          <w:sz w:val="20"/>
        </w:rPr>
        <w:t xml:space="preserve">  Both options are eight sessions</w:t>
      </w:r>
      <w:r w:rsidR="00437F2F">
        <w:rPr>
          <w:rFonts w:ascii="Times New Roman" w:hAnsi="Times New Roman"/>
          <w:sz w:val="20"/>
        </w:rPr>
        <w:t xml:space="preserve"> long but the Your Terms provides up to 16 weeks for th</w:t>
      </w:r>
      <w:r w:rsidR="00514EFF">
        <w:rPr>
          <w:rFonts w:ascii="Times New Roman" w:hAnsi="Times New Roman"/>
          <w:sz w:val="20"/>
        </w:rPr>
        <w:t>e learner to complete the 8 session</w:t>
      </w:r>
      <w:r w:rsidR="00437F2F">
        <w:rPr>
          <w:rFonts w:ascii="Times New Roman" w:hAnsi="Times New Roman"/>
          <w:sz w:val="20"/>
        </w:rPr>
        <w:t xml:space="preserve"> class.</w:t>
      </w:r>
    </w:p>
    <w:p w14:paraId="12952227" w14:textId="77777777" w:rsidR="00956755" w:rsidRDefault="00956755" w:rsidP="00EE28E6">
      <w:pPr>
        <w:rPr>
          <w:rFonts w:ascii="Times New Roman" w:hAnsi="Times New Roman"/>
          <w:sz w:val="20"/>
        </w:rPr>
      </w:pPr>
    </w:p>
    <w:p w14:paraId="7E4BF5C0" w14:textId="77777777" w:rsidR="00956755" w:rsidRDefault="00956755" w:rsidP="00EE28E6">
      <w:pPr>
        <w:rPr>
          <w:rFonts w:ascii="Times New Roman" w:hAnsi="Times New Roman"/>
          <w:sz w:val="20"/>
        </w:rPr>
      </w:pPr>
      <w:r w:rsidRPr="00956755">
        <w:rPr>
          <w:rFonts w:ascii="Times New Roman" w:hAnsi="Times New Roman"/>
          <w:b/>
          <w:sz w:val="20"/>
        </w:rPr>
        <w:t>Standard Terms</w:t>
      </w:r>
      <w:r>
        <w:rPr>
          <w:rFonts w:ascii="Times New Roman" w:hAnsi="Times New Roman"/>
          <w:sz w:val="20"/>
        </w:rPr>
        <w:t xml:space="preserve"> </w:t>
      </w:r>
      <w:r w:rsidR="0040543B">
        <w:rPr>
          <w:rFonts w:ascii="Times New Roman" w:hAnsi="Times New Roman"/>
          <w:sz w:val="20"/>
        </w:rPr>
        <w:t>operate on a 2-</w:t>
      </w:r>
      <w:r w:rsidR="00514EFF">
        <w:rPr>
          <w:rFonts w:ascii="Times New Roman" w:hAnsi="Times New Roman"/>
          <w:sz w:val="20"/>
        </w:rPr>
        <w:t>month (8 session</w:t>
      </w:r>
      <w:r w:rsidR="0048371E">
        <w:rPr>
          <w:rFonts w:ascii="Times New Roman" w:hAnsi="Times New Roman"/>
          <w:sz w:val="20"/>
        </w:rPr>
        <w:t xml:space="preserve">) schedule </w:t>
      </w:r>
      <w:r>
        <w:rPr>
          <w:rFonts w:ascii="Times New Roman" w:hAnsi="Times New Roman"/>
          <w:sz w:val="20"/>
        </w:rPr>
        <w:t>with new terms beginning every month.  Standard terms classrooms are an asynchronous, interactive learning environment where learners enjoy the added benefit of studying in cohort groups and engaging fellow classmates in discussion.  With new terms beginning every month, students can progress through the standard terms taking 1 course at a time, 2 courses a</w:t>
      </w:r>
      <w:r w:rsidR="00514EFF">
        <w:rPr>
          <w:rFonts w:ascii="Times New Roman" w:hAnsi="Times New Roman"/>
          <w:sz w:val="20"/>
        </w:rPr>
        <w:t>t the same time, or even start</w:t>
      </w:r>
      <w:r>
        <w:rPr>
          <w:rFonts w:ascii="Times New Roman" w:hAnsi="Times New Roman"/>
          <w:sz w:val="20"/>
        </w:rPr>
        <w:t xml:space="preserve"> a new course every 4 weeks and complete the courses on a rolling basis.  The Standard Terms option is perfect for students who like the thought of having more formalized deadlines and engaging in peer interaction.</w:t>
      </w:r>
    </w:p>
    <w:p w14:paraId="612ADB49" w14:textId="3D75F939" w:rsidR="00956755" w:rsidRDefault="00956755" w:rsidP="00EE28E6">
      <w:pPr>
        <w:rPr>
          <w:rFonts w:ascii="Times New Roman" w:hAnsi="Times New Roman"/>
          <w:sz w:val="20"/>
        </w:rPr>
      </w:pPr>
    </w:p>
    <w:p w14:paraId="442B77A1" w14:textId="77777777" w:rsidR="00956755" w:rsidRDefault="00956755" w:rsidP="00956755">
      <w:pPr>
        <w:rPr>
          <w:rFonts w:ascii="Times New Roman" w:hAnsi="Times New Roman"/>
          <w:sz w:val="20"/>
        </w:rPr>
      </w:pPr>
      <w:r w:rsidRPr="00956755">
        <w:rPr>
          <w:rFonts w:ascii="Times New Roman" w:hAnsi="Times New Roman"/>
          <w:b/>
          <w:sz w:val="20"/>
        </w:rPr>
        <w:t>Your Terms</w:t>
      </w:r>
      <w:r>
        <w:rPr>
          <w:rFonts w:ascii="Times New Roman" w:hAnsi="Times New Roman"/>
          <w:b/>
          <w:sz w:val="20"/>
        </w:rPr>
        <w:t xml:space="preserve"> </w:t>
      </w:r>
      <w:r>
        <w:rPr>
          <w:rFonts w:ascii="Times New Roman" w:hAnsi="Times New Roman"/>
          <w:sz w:val="20"/>
        </w:rPr>
        <w:t xml:space="preserve">is a flexible, individualized option for students whose life responsibilities make it difficult to study on a set schedule.  Students can study on “your terms.”  The Your Terms option lets students follow an individualized learning approach, at a pace that meets “your terms” rather than a set schedule.  </w:t>
      </w:r>
      <w:r w:rsidR="0040543B">
        <w:rPr>
          <w:rFonts w:ascii="Times New Roman" w:hAnsi="Times New Roman"/>
          <w:sz w:val="20"/>
        </w:rPr>
        <w:t>Students’</w:t>
      </w:r>
      <w:r>
        <w:rPr>
          <w:rFonts w:ascii="Times New Roman" w:hAnsi="Times New Roman"/>
          <w:sz w:val="20"/>
        </w:rPr>
        <w:t xml:space="preserve"> progress through the </w:t>
      </w:r>
      <w:r>
        <w:rPr>
          <w:rFonts w:ascii="Times New Roman" w:hAnsi="Times New Roman"/>
          <w:sz w:val="20"/>
        </w:rPr>
        <w:lastRenderedPageBreak/>
        <w:t>course material, working closely with a professor in a directed study method.  Students have 16 weeks to complete each course (16 Week Maxi</w:t>
      </w:r>
      <w:r w:rsidR="007F3B73">
        <w:rPr>
          <w:rFonts w:ascii="Times New Roman" w:hAnsi="Times New Roman"/>
          <w:sz w:val="20"/>
        </w:rPr>
        <w:t>m</w:t>
      </w:r>
      <w:r>
        <w:rPr>
          <w:rFonts w:ascii="Times New Roman" w:hAnsi="Times New Roman"/>
          <w:sz w:val="20"/>
        </w:rPr>
        <w:t xml:space="preserve">um) while courses can be completed in as early as 4 weeks (4 Week Minimum).  Once a course is completed, </w:t>
      </w:r>
      <w:r w:rsidR="007F3B73">
        <w:rPr>
          <w:rFonts w:ascii="Times New Roman" w:hAnsi="Times New Roman"/>
          <w:sz w:val="20"/>
        </w:rPr>
        <w:t>students begin the next course right away and continue studying at their own pace.</w:t>
      </w:r>
    </w:p>
    <w:p w14:paraId="52993BD8" w14:textId="77777777" w:rsidR="007F3B73" w:rsidRDefault="007F3B73" w:rsidP="00956755">
      <w:pPr>
        <w:rPr>
          <w:rFonts w:ascii="Times New Roman" w:hAnsi="Times New Roman"/>
          <w:sz w:val="20"/>
        </w:rPr>
      </w:pPr>
    </w:p>
    <w:p w14:paraId="5B99BDEF" w14:textId="77777777" w:rsidR="007F3B73" w:rsidRPr="00956755" w:rsidRDefault="007F3B73" w:rsidP="00956755">
      <w:pPr>
        <w:rPr>
          <w:rFonts w:ascii="Times New Roman" w:hAnsi="Times New Roman"/>
          <w:sz w:val="20"/>
        </w:rPr>
      </w:pPr>
      <w:r>
        <w:rPr>
          <w:rFonts w:ascii="Times New Roman" w:hAnsi="Times New Roman"/>
          <w:sz w:val="20"/>
        </w:rPr>
        <w:t xml:space="preserve">To offer as much flexibility as possible, students may choose to manage their progress through the program by taking a </w:t>
      </w:r>
      <w:r w:rsidRPr="007F3B73">
        <w:rPr>
          <w:rFonts w:ascii="Times New Roman" w:hAnsi="Times New Roman"/>
          <w:b/>
          <w:sz w:val="20"/>
        </w:rPr>
        <w:t>blend of Standard Terms and Your Terms courses</w:t>
      </w:r>
      <w:r>
        <w:rPr>
          <w:rFonts w:ascii="Times New Roman" w:hAnsi="Times New Roman"/>
          <w:sz w:val="20"/>
        </w:rPr>
        <w:t>.  Extended business trips, religious holidays, and other life duties can disrupt the plans of even the most dedicated students, but with multiple available options for taking courses, students can best plan to blend their academic pursuits with professional and personal responsibilities.  Students should work with their academic advisor regarding their individual, best options for academic success.</w:t>
      </w:r>
    </w:p>
    <w:p w14:paraId="34186C51" w14:textId="77777777" w:rsidR="00956755" w:rsidRDefault="00956755" w:rsidP="00956755">
      <w:pPr>
        <w:rPr>
          <w:rFonts w:ascii="Times New Roman" w:hAnsi="Times New Roman"/>
          <w:b/>
          <w:sz w:val="20"/>
        </w:rPr>
      </w:pPr>
    </w:p>
    <w:p w14:paraId="280027E2" w14:textId="18BA22BD" w:rsidR="00C02B52" w:rsidRPr="0040543B" w:rsidRDefault="00C02B52" w:rsidP="00C02B52">
      <w:pPr>
        <w:rPr>
          <w:rFonts w:ascii="Times New Roman" w:hAnsi="Times New Roman"/>
          <w:sz w:val="20"/>
        </w:rPr>
      </w:pPr>
      <w:r w:rsidRPr="0040543B">
        <w:rPr>
          <w:rFonts w:ascii="Times New Roman" w:hAnsi="Times New Roman"/>
          <w:sz w:val="20"/>
        </w:rPr>
        <w:t>The following table</w:t>
      </w:r>
      <w:r w:rsidR="00B704E5">
        <w:rPr>
          <w:rFonts w:ascii="Times New Roman" w:hAnsi="Times New Roman"/>
          <w:sz w:val="20"/>
        </w:rPr>
        <w:t>s</w:t>
      </w:r>
      <w:r w:rsidR="00623F50">
        <w:rPr>
          <w:rFonts w:ascii="Times New Roman" w:hAnsi="Times New Roman"/>
          <w:sz w:val="20"/>
        </w:rPr>
        <w:t xml:space="preserve"> contains the 2018 University Calendar</w:t>
      </w:r>
      <w:r w:rsidRPr="0040543B">
        <w:rPr>
          <w:rFonts w:ascii="Times New Roman" w:hAnsi="Times New Roman"/>
          <w:sz w:val="20"/>
        </w:rPr>
        <w:t xml:space="preserve"> for both Standard and Your Terms.</w:t>
      </w:r>
      <w:r w:rsidR="00B704E5">
        <w:rPr>
          <w:rFonts w:ascii="Times New Roman" w:hAnsi="Times New Roman"/>
          <w:sz w:val="20"/>
        </w:rPr>
        <w:t xml:space="preserve">  The Calendars can also be found on the homepage at </w:t>
      </w:r>
      <w:hyperlink r:id="rId23" w:history="1">
        <w:r w:rsidR="00B704E5" w:rsidRPr="00DF45E7">
          <w:rPr>
            <w:rStyle w:val="Hyperlink"/>
            <w:rFonts w:ascii="Times New Roman" w:hAnsi="Times New Roman"/>
            <w:sz w:val="20"/>
          </w:rPr>
          <w:t>https://apollos.edu/Module/Calendar/Default.aspx</w:t>
        </w:r>
      </w:hyperlink>
      <w:r w:rsidR="00B704E5">
        <w:rPr>
          <w:rFonts w:ascii="Times New Roman" w:hAnsi="Times New Roman"/>
          <w:sz w:val="20"/>
        </w:rPr>
        <w:t xml:space="preserve">. </w:t>
      </w:r>
    </w:p>
    <w:p w14:paraId="2906D561" w14:textId="78A7175C" w:rsidR="00D04BD2" w:rsidRPr="008E1785" w:rsidRDefault="00D04BD2" w:rsidP="00C02B52">
      <w:pPr>
        <w:ind w:left="720"/>
        <w:rPr>
          <w:rFonts w:ascii="Times New Roman" w:hAnsi="Times New Roman"/>
          <w:sz w:val="20"/>
        </w:rPr>
      </w:pPr>
    </w:p>
    <w:tbl>
      <w:tblPr>
        <w:tblW w:w="9020" w:type="dxa"/>
        <w:tblLook w:val="04A0" w:firstRow="1" w:lastRow="0" w:firstColumn="1" w:lastColumn="0" w:noHBand="0" w:noVBand="1"/>
      </w:tblPr>
      <w:tblGrid>
        <w:gridCol w:w="4396"/>
        <w:gridCol w:w="266"/>
        <w:gridCol w:w="4358"/>
      </w:tblGrid>
      <w:tr w:rsidR="002D6EDC" w:rsidRPr="002D6EDC" w14:paraId="3EA0B0F1" w14:textId="77777777" w:rsidTr="002D6EDC">
        <w:trPr>
          <w:trHeight w:val="320"/>
        </w:trPr>
        <w:tc>
          <w:tcPr>
            <w:tcW w:w="9020"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491ED365"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2018 Calendar</w:t>
            </w:r>
          </w:p>
        </w:tc>
      </w:tr>
      <w:tr w:rsidR="002D6EDC" w:rsidRPr="002D6EDC" w14:paraId="7ABC1FC7" w14:textId="77777777" w:rsidTr="002D6EDC">
        <w:trPr>
          <w:trHeight w:val="320"/>
        </w:trPr>
        <w:tc>
          <w:tcPr>
            <w:tcW w:w="4490" w:type="dxa"/>
            <w:tcBorders>
              <w:top w:val="nil"/>
              <w:left w:val="single" w:sz="8" w:space="0" w:color="auto"/>
              <w:bottom w:val="single" w:sz="8" w:space="0" w:color="auto"/>
              <w:right w:val="nil"/>
            </w:tcBorders>
            <w:shd w:val="clear" w:color="auto" w:fill="auto"/>
            <w:hideMark/>
          </w:tcPr>
          <w:p w14:paraId="35B0F2EE"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Standard Terms</w:t>
            </w:r>
          </w:p>
        </w:tc>
        <w:tc>
          <w:tcPr>
            <w:tcW w:w="80" w:type="dxa"/>
            <w:tcBorders>
              <w:top w:val="nil"/>
              <w:left w:val="nil"/>
              <w:bottom w:val="single" w:sz="8" w:space="0" w:color="auto"/>
              <w:right w:val="nil"/>
            </w:tcBorders>
            <w:shd w:val="clear" w:color="000000" w:fill="000000"/>
            <w:hideMark/>
          </w:tcPr>
          <w:p w14:paraId="60646515"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single" w:sz="8" w:space="0" w:color="auto"/>
              <w:right w:val="single" w:sz="8" w:space="0" w:color="auto"/>
            </w:tcBorders>
            <w:shd w:val="clear" w:color="auto" w:fill="auto"/>
            <w:hideMark/>
          </w:tcPr>
          <w:p w14:paraId="0686C18E"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Your Terms</w:t>
            </w:r>
          </w:p>
        </w:tc>
      </w:tr>
      <w:tr w:rsidR="002D6EDC" w:rsidRPr="002D6EDC" w14:paraId="248F74A9" w14:textId="77777777" w:rsidTr="002D6EDC">
        <w:trPr>
          <w:trHeight w:val="230"/>
        </w:trPr>
        <w:tc>
          <w:tcPr>
            <w:tcW w:w="4490" w:type="dxa"/>
            <w:tcBorders>
              <w:top w:val="nil"/>
              <w:left w:val="single" w:sz="8" w:space="0" w:color="auto"/>
              <w:bottom w:val="nil"/>
              <w:right w:val="nil"/>
            </w:tcBorders>
            <w:shd w:val="clear" w:color="auto" w:fill="auto"/>
            <w:hideMark/>
          </w:tcPr>
          <w:p w14:paraId="1E1C022B"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80" w:type="dxa"/>
            <w:tcBorders>
              <w:top w:val="nil"/>
              <w:left w:val="nil"/>
              <w:bottom w:val="nil"/>
              <w:right w:val="nil"/>
            </w:tcBorders>
            <w:shd w:val="clear" w:color="000000" w:fill="000000"/>
            <w:hideMark/>
          </w:tcPr>
          <w:p w14:paraId="338BDC40"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178D58AC"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r>
      <w:tr w:rsidR="002D6EDC" w:rsidRPr="002D6EDC" w14:paraId="68A89BD1" w14:textId="77777777" w:rsidTr="002D6EDC">
        <w:trPr>
          <w:trHeight w:val="310"/>
        </w:trPr>
        <w:tc>
          <w:tcPr>
            <w:tcW w:w="4490" w:type="dxa"/>
            <w:tcBorders>
              <w:top w:val="single" w:sz="4" w:space="0" w:color="auto"/>
              <w:left w:val="single" w:sz="8" w:space="0" w:color="auto"/>
              <w:bottom w:val="nil"/>
              <w:right w:val="nil"/>
            </w:tcBorders>
            <w:shd w:val="clear" w:color="auto" w:fill="auto"/>
            <w:hideMark/>
          </w:tcPr>
          <w:p w14:paraId="2E7B3762"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18WST1</w:t>
            </w:r>
          </w:p>
        </w:tc>
        <w:tc>
          <w:tcPr>
            <w:tcW w:w="80" w:type="dxa"/>
            <w:tcBorders>
              <w:top w:val="single" w:sz="4" w:space="0" w:color="auto"/>
              <w:left w:val="nil"/>
              <w:bottom w:val="nil"/>
              <w:right w:val="nil"/>
            </w:tcBorders>
            <w:shd w:val="clear" w:color="000000" w:fill="000000"/>
            <w:hideMark/>
          </w:tcPr>
          <w:p w14:paraId="48088916"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single" w:sz="4" w:space="0" w:color="auto"/>
              <w:left w:val="nil"/>
              <w:bottom w:val="nil"/>
              <w:right w:val="single" w:sz="8" w:space="0" w:color="auto"/>
            </w:tcBorders>
            <w:shd w:val="clear" w:color="auto" w:fill="auto"/>
            <w:hideMark/>
          </w:tcPr>
          <w:p w14:paraId="0A7FECB5"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 xml:space="preserve">18WYT1 </w:t>
            </w:r>
          </w:p>
        </w:tc>
      </w:tr>
      <w:tr w:rsidR="002D6EDC" w:rsidRPr="002D6EDC" w14:paraId="49FF50DB" w14:textId="77777777" w:rsidTr="002D6EDC">
        <w:trPr>
          <w:trHeight w:val="310"/>
        </w:trPr>
        <w:tc>
          <w:tcPr>
            <w:tcW w:w="4490" w:type="dxa"/>
            <w:tcBorders>
              <w:top w:val="nil"/>
              <w:left w:val="single" w:sz="8" w:space="0" w:color="auto"/>
              <w:bottom w:val="nil"/>
              <w:right w:val="nil"/>
            </w:tcBorders>
            <w:shd w:val="clear" w:color="auto" w:fill="auto"/>
            <w:hideMark/>
          </w:tcPr>
          <w:p w14:paraId="276E8661"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Start Date: 8 Jan 2018</w:t>
            </w:r>
          </w:p>
        </w:tc>
        <w:tc>
          <w:tcPr>
            <w:tcW w:w="80" w:type="dxa"/>
            <w:tcBorders>
              <w:top w:val="nil"/>
              <w:left w:val="nil"/>
              <w:bottom w:val="nil"/>
              <w:right w:val="nil"/>
            </w:tcBorders>
            <w:shd w:val="clear" w:color="000000" w:fill="000000"/>
            <w:hideMark/>
          </w:tcPr>
          <w:p w14:paraId="56260ED4"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0D13C1D2"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Start Dates: 8,15, 22, &amp; 29 Jan 2018</w:t>
            </w:r>
          </w:p>
        </w:tc>
      </w:tr>
      <w:tr w:rsidR="002D6EDC" w:rsidRPr="002D6EDC" w14:paraId="66606E90" w14:textId="77777777" w:rsidTr="002D6EDC">
        <w:trPr>
          <w:trHeight w:val="310"/>
        </w:trPr>
        <w:tc>
          <w:tcPr>
            <w:tcW w:w="4490" w:type="dxa"/>
            <w:tcBorders>
              <w:top w:val="nil"/>
              <w:left w:val="single" w:sz="8" w:space="0" w:color="auto"/>
              <w:bottom w:val="nil"/>
              <w:right w:val="nil"/>
            </w:tcBorders>
            <w:shd w:val="clear" w:color="auto" w:fill="auto"/>
            <w:hideMark/>
          </w:tcPr>
          <w:p w14:paraId="62CDCAE8"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End Date: 4 Mar 2018</w:t>
            </w:r>
          </w:p>
        </w:tc>
        <w:tc>
          <w:tcPr>
            <w:tcW w:w="80" w:type="dxa"/>
            <w:tcBorders>
              <w:top w:val="nil"/>
              <w:left w:val="nil"/>
              <w:bottom w:val="nil"/>
              <w:right w:val="nil"/>
            </w:tcBorders>
            <w:shd w:val="clear" w:color="000000" w:fill="000000"/>
            <w:hideMark/>
          </w:tcPr>
          <w:p w14:paraId="0BEE0EF6"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46C09D54"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End Date: 20 May 2018</w:t>
            </w:r>
          </w:p>
        </w:tc>
      </w:tr>
      <w:tr w:rsidR="002D6EDC" w:rsidRPr="002D6EDC" w14:paraId="2C51D9DB" w14:textId="77777777" w:rsidTr="002D6EDC">
        <w:trPr>
          <w:trHeight w:val="310"/>
        </w:trPr>
        <w:tc>
          <w:tcPr>
            <w:tcW w:w="4490" w:type="dxa"/>
            <w:tcBorders>
              <w:top w:val="nil"/>
              <w:left w:val="single" w:sz="8" w:space="0" w:color="auto"/>
              <w:bottom w:val="nil"/>
              <w:right w:val="nil"/>
            </w:tcBorders>
            <w:shd w:val="clear" w:color="auto" w:fill="auto"/>
            <w:hideMark/>
          </w:tcPr>
          <w:p w14:paraId="1C7E7C5B"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Drop Date: 14 Jan 2018</w:t>
            </w:r>
          </w:p>
        </w:tc>
        <w:tc>
          <w:tcPr>
            <w:tcW w:w="80" w:type="dxa"/>
            <w:tcBorders>
              <w:top w:val="nil"/>
              <w:left w:val="nil"/>
              <w:bottom w:val="nil"/>
              <w:right w:val="nil"/>
            </w:tcBorders>
            <w:shd w:val="clear" w:color="000000" w:fill="000000"/>
            <w:hideMark/>
          </w:tcPr>
          <w:p w14:paraId="3B757411"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23F2952E"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Drop Date: 4 Feb 2018</w:t>
            </w:r>
          </w:p>
        </w:tc>
      </w:tr>
      <w:tr w:rsidR="002D6EDC" w:rsidRPr="002D6EDC" w14:paraId="387D9BC5" w14:textId="77777777" w:rsidTr="002D6EDC">
        <w:trPr>
          <w:trHeight w:val="310"/>
        </w:trPr>
        <w:tc>
          <w:tcPr>
            <w:tcW w:w="4490" w:type="dxa"/>
            <w:tcBorders>
              <w:top w:val="nil"/>
              <w:left w:val="single" w:sz="8" w:space="0" w:color="auto"/>
              <w:bottom w:val="nil"/>
              <w:right w:val="nil"/>
            </w:tcBorders>
            <w:shd w:val="clear" w:color="auto" w:fill="auto"/>
            <w:hideMark/>
          </w:tcPr>
          <w:p w14:paraId="5B1F7FB9" w14:textId="77777777" w:rsidR="002D6EDC" w:rsidRPr="002D6EDC" w:rsidRDefault="002D6EDC" w:rsidP="002D6EDC">
            <w:pPr>
              <w:jc w:val="center"/>
              <w:rPr>
                <w:rFonts w:ascii="Times New Roman" w:hAnsi="Times New Roman"/>
                <w:i/>
                <w:iCs/>
                <w:color w:val="000000"/>
                <w:sz w:val="20"/>
              </w:rPr>
            </w:pPr>
            <w:r w:rsidRPr="002D6EDC">
              <w:rPr>
                <w:rFonts w:ascii="Times New Roman" w:hAnsi="Times New Roman"/>
                <w:i/>
                <w:iCs/>
                <w:color w:val="000000"/>
                <w:sz w:val="20"/>
              </w:rPr>
              <w:t xml:space="preserve">Advisement and Registration </w:t>
            </w:r>
          </w:p>
        </w:tc>
        <w:tc>
          <w:tcPr>
            <w:tcW w:w="80" w:type="dxa"/>
            <w:tcBorders>
              <w:top w:val="nil"/>
              <w:left w:val="nil"/>
              <w:bottom w:val="nil"/>
              <w:right w:val="nil"/>
            </w:tcBorders>
            <w:shd w:val="clear" w:color="000000" w:fill="000000"/>
            <w:hideMark/>
          </w:tcPr>
          <w:p w14:paraId="6273BBE4"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0CFBF1F2" w14:textId="77777777" w:rsidR="002D6EDC" w:rsidRPr="002D6EDC" w:rsidRDefault="002D6EDC" w:rsidP="002D6EDC">
            <w:pPr>
              <w:jc w:val="center"/>
              <w:rPr>
                <w:rFonts w:ascii="Times New Roman" w:hAnsi="Times New Roman"/>
                <w:i/>
                <w:iCs/>
                <w:color w:val="000000"/>
                <w:sz w:val="20"/>
              </w:rPr>
            </w:pPr>
            <w:r w:rsidRPr="002D6EDC">
              <w:rPr>
                <w:rFonts w:ascii="Times New Roman" w:hAnsi="Times New Roman"/>
                <w:i/>
                <w:iCs/>
                <w:color w:val="000000"/>
                <w:sz w:val="20"/>
              </w:rPr>
              <w:t xml:space="preserve">Advisement and Registration </w:t>
            </w:r>
          </w:p>
        </w:tc>
      </w:tr>
      <w:tr w:rsidR="002D6EDC" w:rsidRPr="002D6EDC" w14:paraId="71981B76" w14:textId="77777777" w:rsidTr="002D6EDC">
        <w:trPr>
          <w:trHeight w:val="310"/>
        </w:trPr>
        <w:tc>
          <w:tcPr>
            <w:tcW w:w="4490" w:type="dxa"/>
            <w:tcBorders>
              <w:top w:val="nil"/>
              <w:left w:val="single" w:sz="8" w:space="0" w:color="auto"/>
              <w:bottom w:val="single" w:sz="4" w:space="0" w:color="auto"/>
              <w:right w:val="nil"/>
            </w:tcBorders>
            <w:shd w:val="clear" w:color="auto" w:fill="auto"/>
            <w:hideMark/>
          </w:tcPr>
          <w:p w14:paraId="45CD99A6"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11 Dec 2017 to 22 Dec2017</w:t>
            </w:r>
          </w:p>
        </w:tc>
        <w:tc>
          <w:tcPr>
            <w:tcW w:w="80" w:type="dxa"/>
            <w:tcBorders>
              <w:top w:val="nil"/>
              <w:left w:val="nil"/>
              <w:bottom w:val="single" w:sz="4" w:space="0" w:color="auto"/>
              <w:right w:val="nil"/>
            </w:tcBorders>
            <w:shd w:val="clear" w:color="000000" w:fill="000000"/>
            <w:hideMark/>
          </w:tcPr>
          <w:p w14:paraId="7B8C6146"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single" w:sz="4" w:space="0" w:color="auto"/>
              <w:right w:val="single" w:sz="8" w:space="0" w:color="auto"/>
            </w:tcBorders>
            <w:shd w:val="clear" w:color="auto" w:fill="auto"/>
            <w:hideMark/>
          </w:tcPr>
          <w:p w14:paraId="537CB0D1"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11 Dec 2017 to 25 Jan 2018</w:t>
            </w:r>
          </w:p>
        </w:tc>
      </w:tr>
      <w:tr w:rsidR="002D6EDC" w:rsidRPr="002D6EDC" w14:paraId="0D3B2BE5" w14:textId="77777777" w:rsidTr="002D6EDC">
        <w:trPr>
          <w:trHeight w:val="150"/>
        </w:trPr>
        <w:tc>
          <w:tcPr>
            <w:tcW w:w="4490" w:type="dxa"/>
            <w:tcBorders>
              <w:top w:val="nil"/>
              <w:left w:val="single" w:sz="8" w:space="0" w:color="auto"/>
              <w:bottom w:val="nil"/>
              <w:right w:val="nil"/>
            </w:tcBorders>
            <w:shd w:val="clear" w:color="auto" w:fill="auto"/>
            <w:hideMark/>
          </w:tcPr>
          <w:p w14:paraId="73628064"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80" w:type="dxa"/>
            <w:tcBorders>
              <w:top w:val="nil"/>
              <w:left w:val="nil"/>
              <w:bottom w:val="nil"/>
              <w:right w:val="nil"/>
            </w:tcBorders>
            <w:shd w:val="clear" w:color="000000" w:fill="000000"/>
            <w:hideMark/>
          </w:tcPr>
          <w:p w14:paraId="24E4665B"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6937656E"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r>
      <w:tr w:rsidR="002D6EDC" w:rsidRPr="002D6EDC" w14:paraId="7661C6B6" w14:textId="77777777" w:rsidTr="002D6EDC">
        <w:trPr>
          <w:trHeight w:val="310"/>
        </w:trPr>
        <w:tc>
          <w:tcPr>
            <w:tcW w:w="4490" w:type="dxa"/>
            <w:tcBorders>
              <w:top w:val="single" w:sz="4" w:space="0" w:color="auto"/>
              <w:left w:val="single" w:sz="8" w:space="0" w:color="auto"/>
              <w:bottom w:val="nil"/>
              <w:right w:val="nil"/>
            </w:tcBorders>
            <w:shd w:val="clear" w:color="auto" w:fill="auto"/>
            <w:hideMark/>
          </w:tcPr>
          <w:p w14:paraId="320F9821"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18WST2</w:t>
            </w:r>
          </w:p>
        </w:tc>
        <w:tc>
          <w:tcPr>
            <w:tcW w:w="80" w:type="dxa"/>
            <w:tcBorders>
              <w:top w:val="single" w:sz="4" w:space="0" w:color="auto"/>
              <w:left w:val="nil"/>
              <w:bottom w:val="nil"/>
              <w:right w:val="nil"/>
            </w:tcBorders>
            <w:shd w:val="clear" w:color="000000" w:fill="000000"/>
            <w:hideMark/>
          </w:tcPr>
          <w:p w14:paraId="1B4BFCB6"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single" w:sz="4" w:space="0" w:color="auto"/>
              <w:left w:val="nil"/>
              <w:bottom w:val="nil"/>
              <w:right w:val="single" w:sz="8" w:space="0" w:color="auto"/>
            </w:tcBorders>
            <w:shd w:val="clear" w:color="auto" w:fill="auto"/>
            <w:hideMark/>
          </w:tcPr>
          <w:p w14:paraId="4D2A99F9"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18WYT2</w:t>
            </w:r>
          </w:p>
        </w:tc>
      </w:tr>
      <w:tr w:rsidR="002D6EDC" w:rsidRPr="002D6EDC" w14:paraId="4812C32A" w14:textId="77777777" w:rsidTr="002D6EDC">
        <w:trPr>
          <w:trHeight w:val="310"/>
        </w:trPr>
        <w:tc>
          <w:tcPr>
            <w:tcW w:w="4490" w:type="dxa"/>
            <w:tcBorders>
              <w:top w:val="nil"/>
              <w:left w:val="single" w:sz="8" w:space="0" w:color="auto"/>
              <w:bottom w:val="nil"/>
              <w:right w:val="nil"/>
            </w:tcBorders>
            <w:shd w:val="clear" w:color="auto" w:fill="auto"/>
            <w:hideMark/>
          </w:tcPr>
          <w:p w14:paraId="20112B7B"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 xml:space="preserve">Start Date: 5 Feb 2018 </w:t>
            </w:r>
          </w:p>
        </w:tc>
        <w:tc>
          <w:tcPr>
            <w:tcW w:w="80" w:type="dxa"/>
            <w:tcBorders>
              <w:top w:val="nil"/>
              <w:left w:val="nil"/>
              <w:bottom w:val="nil"/>
              <w:right w:val="nil"/>
            </w:tcBorders>
            <w:shd w:val="clear" w:color="000000" w:fill="000000"/>
            <w:hideMark/>
          </w:tcPr>
          <w:p w14:paraId="4DBDCECC"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05B33C08"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Start Dates: 5, 12, 19 &amp; 26 Feb 2018</w:t>
            </w:r>
          </w:p>
        </w:tc>
      </w:tr>
      <w:tr w:rsidR="002D6EDC" w:rsidRPr="002D6EDC" w14:paraId="7759D15C" w14:textId="77777777" w:rsidTr="002D6EDC">
        <w:trPr>
          <w:trHeight w:val="310"/>
        </w:trPr>
        <w:tc>
          <w:tcPr>
            <w:tcW w:w="4490" w:type="dxa"/>
            <w:tcBorders>
              <w:top w:val="nil"/>
              <w:left w:val="single" w:sz="8" w:space="0" w:color="auto"/>
              <w:bottom w:val="nil"/>
              <w:right w:val="nil"/>
            </w:tcBorders>
            <w:shd w:val="clear" w:color="auto" w:fill="auto"/>
            <w:hideMark/>
          </w:tcPr>
          <w:p w14:paraId="12D60E4F"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End Date: 1 Apr 2018</w:t>
            </w:r>
          </w:p>
        </w:tc>
        <w:tc>
          <w:tcPr>
            <w:tcW w:w="80" w:type="dxa"/>
            <w:tcBorders>
              <w:top w:val="nil"/>
              <w:left w:val="nil"/>
              <w:bottom w:val="nil"/>
              <w:right w:val="nil"/>
            </w:tcBorders>
            <w:shd w:val="clear" w:color="000000" w:fill="000000"/>
            <w:hideMark/>
          </w:tcPr>
          <w:p w14:paraId="38EF9D54"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5B7374EF"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End Date: 24 Jun 2018</w:t>
            </w:r>
          </w:p>
        </w:tc>
      </w:tr>
      <w:tr w:rsidR="002D6EDC" w:rsidRPr="002D6EDC" w14:paraId="18378A8E" w14:textId="77777777" w:rsidTr="002D6EDC">
        <w:trPr>
          <w:trHeight w:val="310"/>
        </w:trPr>
        <w:tc>
          <w:tcPr>
            <w:tcW w:w="4490" w:type="dxa"/>
            <w:tcBorders>
              <w:top w:val="nil"/>
              <w:left w:val="single" w:sz="8" w:space="0" w:color="auto"/>
              <w:bottom w:val="nil"/>
              <w:right w:val="nil"/>
            </w:tcBorders>
            <w:shd w:val="clear" w:color="auto" w:fill="auto"/>
            <w:hideMark/>
          </w:tcPr>
          <w:p w14:paraId="4BC19CC6"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Drop Date: 11 Feb 2018</w:t>
            </w:r>
          </w:p>
        </w:tc>
        <w:tc>
          <w:tcPr>
            <w:tcW w:w="80" w:type="dxa"/>
            <w:tcBorders>
              <w:top w:val="nil"/>
              <w:left w:val="nil"/>
              <w:bottom w:val="nil"/>
              <w:right w:val="nil"/>
            </w:tcBorders>
            <w:shd w:val="clear" w:color="000000" w:fill="000000"/>
            <w:hideMark/>
          </w:tcPr>
          <w:p w14:paraId="5DA83690"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19421BF7"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Drop Date: 4 Mar 2018</w:t>
            </w:r>
          </w:p>
        </w:tc>
      </w:tr>
      <w:tr w:rsidR="002D6EDC" w:rsidRPr="002D6EDC" w14:paraId="1638FE86" w14:textId="77777777" w:rsidTr="002D6EDC">
        <w:trPr>
          <w:trHeight w:val="310"/>
        </w:trPr>
        <w:tc>
          <w:tcPr>
            <w:tcW w:w="4490" w:type="dxa"/>
            <w:tcBorders>
              <w:top w:val="nil"/>
              <w:left w:val="single" w:sz="8" w:space="0" w:color="auto"/>
              <w:bottom w:val="nil"/>
              <w:right w:val="nil"/>
            </w:tcBorders>
            <w:shd w:val="clear" w:color="auto" w:fill="auto"/>
            <w:hideMark/>
          </w:tcPr>
          <w:p w14:paraId="25CB296D" w14:textId="77777777" w:rsidR="002D6EDC" w:rsidRPr="002D6EDC" w:rsidRDefault="002D6EDC" w:rsidP="002D6EDC">
            <w:pPr>
              <w:jc w:val="center"/>
              <w:rPr>
                <w:rFonts w:ascii="Times New Roman" w:hAnsi="Times New Roman"/>
                <w:i/>
                <w:iCs/>
                <w:color w:val="000000"/>
                <w:sz w:val="20"/>
              </w:rPr>
            </w:pPr>
            <w:r w:rsidRPr="002D6EDC">
              <w:rPr>
                <w:rFonts w:ascii="Times New Roman" w:hAnsi="Times New Roman"/>
                <w:i/>
                <w:iCs/>
                <w:color w:val="000000"/>
                <w:sz w:val="20"/>
              </w:rPr>
              <w:t>Advisement and Registration</w:t>
            </w:r>
          </w:p>
        </w:tc>
        <w:tc>
          <w:tcPr>
            <w:tcW w:w="80" w:type="dxa"/>
            <w:tcBorders>
              <w:top w:val="nil"/>
              <w:left w:val="nil"/>
              <w:bottom w:val="nil"/>
              <w:right w:val="nil"/>
            </w:tcBorders>
            <w:shd w:val="clear" w:color="000000" w:fill="000000"/>
            <w:hideMark/>
          </w:tcPr>
          <w:p w14:paraId="7E010B24"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09156E66" w14:textId="77777777" w:rsidR="002D6EDC" w:rsidRPr="002D6EDC" w:rsidRDefault="002D6EDC" w:rsidP="002D6EDC">
            <w:pPr>
              <w:jc w:val="center"/>
              <w:rPr>
                <w:rFonts w:ascii="Times New Roman" w:hAnsi="Times New Roman"/>
                <w:i/>
                <w:iCs/>
                <w:color w:val="000000"/>
                <w:sz w:val="20"/>
              </w:rPr>
            </w:pPr>
            <w:r w:rsidRPr="002D6EDC">
              <w:rPr>
                <w:rFonts w:ascii="Times New Roman" w:hAnsi="Times New Roman"/>
                <w:i/>
                <w:iCs/>
                <w:color w:val="000000"/>
                <w:sz w:val="20"/>
              </w:rPr>
              <w:t>Advisement and Registration</w:t>
            </w:r>
          </w:p>
        </w:tc>
      </w:tr>
      <w:tr w:rsidR="002D6EDC" w:rsidRPr="002D6EDC" w14:paraId="27EDA2C5" w14:textId="77777777" w:rsidTr="002D6EDC">
        <w:trPr>
          <w:trHeight w:val="310"/>
        </w:trPr>
        <w:tc>
          <w:tcPr>
            <w:tcW w:w="4490" w:type="dxa"/>
            <w:tcBorders>
              <w:top w:val="nil"/>
              <w:left w:val="single" w:sz="8" w:space="0" w:color="auto"/>
              <w:bottom w:val="single" w:sz="4" w:space="0" w:color="auto"/>
              <w:right w:val="nil"/>
            </w:tcBorders>
            <w:shd w:val="clear" w:color="auto" w:fill="auto"/>
            <w:hideMark/>
          </w:tcPr>
          <w:p w14:paraId="23890863"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15 Jan 2018 to Jan/29/2018</w:t>
            </w:r>
          </w:p>
        </w:tc>
        <w:tc>
          <w:tcPr>
            <w:tcW w:w="80" w:type="dxa"/>
            <w:tcBorders>
              <w:top w:val="nil"/>
              <w:left w:val="nil"/>
              <w:bottom w:val="single" w:sz="4" w:space="0" w:color="auto"/>
              <w:right w:val="nil"/>
            </w:tcBorders>
            <w:shd w:val="clear" w:color="000000" w:fill="000000"/>
            <w:hideMark/>
          </w:tcPr>
          <w:p w14:paraId="5B139029"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single" w:sz="4" w:space="0" w:color="auto"/>
              <w:right w:val="single" w:sz="8" w:space="0" w:color="auto"/>
            </w:tcBorders>
            <w:shd w:val="clear" w:color="auto" w:fill="auto"/>
            <w:hideMark/>
          </w:tcPr>
          <w:p w14:paraId="188E58B4"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15 Jan 2018 to 22 Feb 2018</w:t>
            </w:r>
          </w:p>
        </w:tc>
      </w:tr>
      <w:tr w:rsidR="002D6EDC" w:rsidRPr="002D6EDC" w14:paraId="77D5AB9B" w14:textId="77777777" w:rsidTr="002D6EDC">
        <w:trPr>
          <w:trHeight w:val="140"/>
        </w:trPr>
        <w:tc>
          <w:tcPr>
            <w:tcW w:w="4490" w:type="dxa"/>
            <w:tcBorders>
              <w:top w:val="nil"/>
              <w:left w:val="single" w:sz="8" w:space="0" w:color="auto"/>
              <w:bottom w:val="nil"/>
              <w:right w:val="nil"/>
            </w:tcBorders>
            <w:shd w:val="clear" w:color="auto" w:fill="auto"/>
            <w:hideMark/>
          </w:tcPr>
          <w:p w14:paraId="628A2DF1"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80" w:type="dxa"/>
            <w:tcBorders>
              <w:top w:val="nil"/>
              <w:left w:val="nil"/>
              <w:bottom w:val="nil"/>
              <w:right w:val="nil"/>
            </w:tcBorders>
            <w:shd w:val="clear" w:color="000000" w:fill="000000"/>
            <w:hideMark/>
          </w:tcPr>
          <w:p w14:paraId="6A11503D"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35401E42"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r>
      <w:tr w:rsidR="002D6EDC" w:rsidRPr="002D6EDC" w14:paraId="732C757B" w14:textId="77777777" w:rsidTr="002D6EDC">
        <w:trPr>
          <w:trHeight w:val="310"/>
        </w:trPr>
        <w:tc>
          <w:tcPr>
            <w:tcW w:w="4490" w:type="dxa"/>
            <w:tcBorders>
              <w:top w:val="single" w:sz="4" w:space="0" w:color="auto"/>
              <w:left w:val="single" w:sz="8" w:space="0" w:color="auto"/>
              <w:bottom w:val="nil"/>
              <w:right w:val="nil"/>
            </w:tcBorders>
            <w:shd w:val="clear" w:color="auto" w:fill="auto"/>
            <w:hideMark/>
          </w:tcPr>
          <w:p w14:paraId="5B254D25"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18WST3</w:t>
            </w:r>
          </w:p>
        </w:tc>
        <w:tc>
          <w:tcPr>
            <w:tcW w:w="80" w:type="dxa"/>
            <w:tcBorders>
              <w:top w:val="single" w:sz="4" w:space="0" w:color="auto"/>
              <w:left w:val="nil"/>
              <w:bottom w:val="nil"/>
              <w:right w:val="nil"/>
            </w:tcBorders>
            <w:shd w:val="clear" w:color="000000" w:fill="000000"/>
            <w:hideMark/>
          </w:tcPr>
          <w:p w14:paraId="410D7DC0"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single" w:sz="4" w:space="0" w:color="auto"/>
              <w:left w:val="nil"/>
              <w:bottom w:val="nil"/>
              <w:right w:val="single" w:sz="8" w:space="0" w:color="auto"/>
            </w:tcBorders>
            <w:shd w:val="clear" w:color="auto" w:fill="auto"/>
            <w:hideMark/>
          </w:tcPr>
          <w:p w14:paraId="3D9E0B83"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18WYT3</w:t>
            </w:r>
          </w:p>
        </w:tc>
      </w:tr>
      <w:tr w:rsidR="002D6EDC" w:rsidRPr="002D6EDC" w14:paraId="2C2EFE26" w14:textId="77777777" w:rsidTr="002D6EDC">
        <w:trPr>
          <w:trHeight w:val="310"/>
        </w:trPr>
        <w:tc>
          <w:tcPr>
            <w:tcW w:w="4490" w:type="dxa"/>
            <w:tcBorders>
              <w:top w:val="nil"/>
              <w:left w:val="single" w:sz="8" w:space="0" w:color="auto"/>
              <w:bottom w:val="nil"/>
              <w:right w:val="nil"/>
            </w:tcBorders>
            <w:shd w:val="clear" w:color="auto" w:fill="auto"/>
            <w:hideMark/>
          </w:tcPr>
          <w:p w14:paraId="0BA3E82C"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Start Date: 5 Mar 2018</w:t>
            </w:r>
          </w:p>
        </w:tc>
        <w:tc>
          <w:tcPr>
            <w:tcW w:w="80" w:type="dxa"/>
            <w:tcBorders>
              <w:top w:val="nil"/>
              <w:left w:val="nil"/>
              <w:bottom w:val="nil"/>
              <w:right w:val="nil"/>
            </w:tcBorders>
            <w:shd w:val="clear" w:color="000000" w:fill="000000"/>
            <w:hideMark/>
          </w:tcPr>
          <w:p w14:paraId="2A0E9675"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0CAEE25F"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Start Date: 5, 12, 19 &amp; 26 Mar 2018</w:t>
            </w:r>
          </w:p>
        </w:tc>
      </w:tr>
      <w:tr w:rsidR="002D6EDC" w:rsidRPr="002D6EDC" w14:paraId="7E9B54F2" w14:textId="77777777" w:rsidTr="002D6EDC">
        <w:trPr>
          <w:trHeight w:val="310"/>
        </w:trPr>
        <w:tc>
          <w:tcPr>
            <w:tcW w:w="4490" w:type="dxa"/>
            <w:tcBorders>
              <w:top w:val="nil"/>
              <w:left w:val="single" w:sz="8" w:space="0" w:color="auto"/>
              <w:bottom w:val="nil"/>
              <w:right w:val="nil"/>
            </w:tcBorders>
            <w:shd w:val="clear" w:color="auto" w:fill="auto"/>
            <w:hideMark/>
          </w:tcPr>
          <w:p w14:paraId="21D8D505"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End Date: 6 May 2018</w:t>
            </w:r>
          </w:p>
        </w:tc>
        <w:tc>
          <w:tcPr>
            <w:tcW w:w="80" w:type="dxa"/>
            <w:tcBorders>
              <w:top w:val="nil"/>
              <w:left w:val="nil"/>
              <w:bottom w:val="nil"/>
              <w:right w:val="nil"/>
            </w:tcBorders>
            <w:shd w:val="clear" w:color="000000" w:fill="000000"/>
            <w:hideMark/>
          </w:tcPr>
          <w:p w14:paraId="1670D2CC"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01539582"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End Date: 1 Jul 2018</w:t>
            </w:r>
          </w:p>
        </w:tc>
      </w:tr>
      <w:tr w:rsidR="002D6EDC" w:rsidRPr="002D6EDC" w14:paraId="510863A4" w14:textId="77777777" w:rsidTr="002D6EDC">
        <w:trPr>
          <w:trHeight w:val="310"/>
        </w:trPr>
        <w:tc>
          <w:tcPr>
            <w:tcW w:w="4490" w:type="dxa"/>
            <w:tcBorders>
              <w:top w:val="nil"/>
              <w:left w:val="single" w:sz="8" w:space="0" w:color="auto"/>
              <w:bottom w:val="nil"/>
              <w:right w:val="nil"/>
            </w:tcBorders>
            <w:shd w:val="clear" w:color="auto" w:fill="auto"/>
            <w:hideMark/>
          </w:tcPr>
          <w:p w14:paraId="2816B503"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Drop Date: 11 Mar 2018</w:t>
            </w:r>
          </w:p>
        </w:tc>
        <w:tc>
          <w:tcPr>
            <w:tcW w:w="80" w:type="dxa"/>
            <w:tcBorders>
              <w:top w:val="nil"/>
              <w:left w:val="nil"/>
              <w:bottom w:val="nil"/>
              <w:right w:val="nil"/>
            </w:tcBorders>
            <w:shd w:val="clear" w:color="000000" w:fill="000000"/>
            <w:hideMark/>
          </w:tcPr>
          <w:p w14:paraId="0A2B0517"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2F6F0465"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Drop Date: 1 Apr 2018</w:t>
            </w:r>
          </w:p>
        </w:tc>
      </w:tr>
      <w:tr w:rsidR="002D6EDC" w:rsidRPr="002D6EDC" w14:paraId="4E6E3243" w14:textId="77777777" w:rsidTr="002D6EDC">
        <w:trPr>
          <w:trHeight w:val="310"/>
        </w:trPr>
        <w:tc>
          <w:tcPr>
            <w:tcW w:w="4490" w:type="dxa"/>
            <w:tcBorders>
              <w:top w:val="nil"/>
              <w:left w:val="single" w:sz="8" w:space="0" w:color="auto"/>
              <w:bottom w:val="nil"/>
              <w:right w:val="nil"/>
            </w:tcBorders>
            <w:shd w:val="clear" w:color="auto" w:fill="auto"/>
            <w:hideMark/>
          </w:tcPr>
          <w:p w14:paraId="49E37952"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i/>
                <w:iCs/>
                <w:color w:val="000000"/>
                <w:sz w:val="20"/>
              </w:rPr>
              <w:t>Advisement and Registration</w:t>
            </w:r>
            <w:r w:rsidRPr="002D6EDC">
              <w:rPr>
                <w:rFonts w:ascii="Times New Roman" w:hAnsi="Times New Roman"/>
                <w:color w:val="000000"/>
                <w:sz w:val="20"/>
              </w:rPr>
              <w:t xml:space="preserve"> </w:t>
            </w:r>
          </w:p>
        </w:tc>
        <w:tc>
          <w:tcPr>
            <w:tcW w:w="80" w:type="dxa"/>
            <w:tcBorders>
              <w:top w:val="nil"/>
              <w:left w:val="nil"/>
              <w:bottom w:val="nil"/>
              <w:right w:val="nil"/>
            </w:tcBorders>
            <w:shd w:val="clear" w:color="000000" w:fill="000000"/>
            <w:hideMark/>
          </w:tcPr>
          <w:p w14:paraId="36B22A76"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6C13CB61" w14:textId="77777777" w:rsidR="002D6EDC" w:rsidRPr="002D6EDC" w:rsidRDefault="002D6EDC" w:rsidP="002D6EDC">
            <w:pPr>
              <w:jc w:val="center"/>
              <w:rPr>
                <w:rFonts w:ascii="Times New Roman" w:hAnsi="Times New Roman"/>
                <w:i/>
                <w:iCs/>
                <w:color w:val="000000"/>
                <w:sz w:val="20"/>
              </w:rPr>
            </w:pPr>
            <w:r w:rsidRPr="002D6EDC">
              <w:rPr>
                <w:rFonts w:ascii="Times New Roman" w:hAnsi="Times New Roman"/>
                <w:i/>
                <w:iCs/>
                <w:color w:val="000000"/>
                <w:sz w:val="20"/>
              </w:rPr>
              <w:t>Advisement and Registration</w:t>
            </w:r>
          </w:p>
        </w:tc>
      </w:tr>
      <w:tr w:rsidR="002D6EDC" w:rsidRPr="002D6EDC" w14:paraId="3F7BF4AC" w14:textId="77777777" w:rsidTr="002D6EDC">
        <w:trPr>
          <w:trHeight w:val="310"/>
        </w:trPr>
        <w:tc>
          <w:tcPr>
            <w:tcW w:w="4490" w:type="dxa"/>
            <w:tcBorders>
              <w:top w:val="nil"/>
              <w:left w:val="single" w:sz="8" w:space="0" w:color="auto"/>
              <w:bottom w:val="single" w:sz="4" w:space="0" w:color="auto"/>
              <w:right w:val="nil"/>
            </w:tcBorders>
            <w:shd w:val="clear" w:color="auto" w:fill="auto"/>
            <w:hideMark/>
          </w:tcPr>
          <w:p w14:paraId="748B0F13"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12 Feb 2018 to 26 Feb 2018</w:t>
            </w:r>
          </w:p>
        </w:tc>
        <w:tc>
          <w:tcPr>
            <w:tcW w:w="80" w:type="dxa"/>
            <w:tcBorders>
              <w:top w:val="nil"/>
              <w:left w:val="nil"/>
              <w:bottom w:val="single" w:sz="4" w:space="0" w:color="auto"/>
              <w:right w:val="nil"/>
            </w:tcBorders>
            <w:shd w:val="clear" w:color="000000" w:fill="000000"/>
            <w:hideMark/>
          </w:tcPr>
          <w:p w14:paraId="15CE4AD5"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single" w:sz="4" w:space="0" w:color="auto"/>
              <w:right w:val="single" w:sz="8" w:space="0" w:color="auto"/>
            </w:tcBorders>
            <w:shd w:val="clear" w:color="auto" w:fill="auto"/>
            <w:hideMark/>
          </w:tcPr>
          <w:p w14:paraId="26199BD5"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12 Feb 2018 to 22 Mar 2018</w:t>
            </w:r>
          </w:p>
        </w:tc>
      </w:tr>
      <w:tr w:rsidR="002D6EDC" w:rsidRPr="002D6EDC" w14:paraId="5D412A11" w14:textId="77777777" w:rsidTr="002D6EDC">
        <w:trPr>
          <w:trHeight w:val="200"/>
        </w:trPr>
        <w:tc>
          <w:tcPr>
            <w:tcW w:w="4490" w:type="dxa"/>
            <w:tcBorders>
              <w:top w:val="nil"/>
              <w:left w:val="single" w:sz="8" w:space="0" w:color="auto"/>
              <w:bottom w:val="nil"/>
              <w:right w:val="nil"/>
            </w:tcBorders>
            <w:shd w:val="clear" w:color="auto" w:fill="auto"/>
            <w:hideMark/>
          </w:tcPr>
          <w:p w14:paraId="11665077"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 </w:t>
            </w:r>
          </w:p>
        </w:tc>
        <w:tc>
          <w:tcPr>
            <w:tcW w:w="80" w:type="dxa"/>
            <w:tcBorders>
              <w:top w:val="nil"/>
              <w:left w:val="nil"/>
              <w:bottom w:val="nil"/>
              <w:right w:val="nil"/>
            </w:tcBorders>
            <w:shd w:val="clear" w:color="000000" w:fill="000000"/>
            <w:hideMark/>
          </w:tcPr>
          <w:p w14:paraId="1D29A0E0"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610D7B54"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r>
      <w:tr w:rsidR="002D6EDC" w:rsidRPr="002D6EDC" w14:paraId="675680B0" w14:textId="77777777" w:rsidTr="002D6EDC">
        <w:trPr>
          <w:trHeight w:val="310"/>
        </w:trPr>
        <w:tc>
          <w:tcPr>
            <w:tcW w:w="9020" w:type="dxa"/>
            <w:gridSpan w:val="3"/>
            <w:tcBorders>
              <w:top w:val="single" w:sz="4" w:space="0" w:color="auto"/>
              <w:left w:val="single" w:sz="8" w:space="0" w:color="auto"/>
              <w:bottom w:val="nil"/>
              <w:right w:val="single" w:sz="8" w:space="0" w:color="000000"/>
            </w:tcBorders>
            <w:shd w:val="clear" w:color="auto" w:fill="auto"/>
            <w:hideMark/>
          </w:tcPr>
          <w:p w14:paraId="27F7C53D"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Spring Break</w:t>
            </w:r>
          </w:p>
        </w:tc>
      </w:tr>
      <w:tr w:rsidR="002D6EDC" w:rsidRPr="002D6EDC" w14:paraId="4AD4D2C2" w14:textId="77777777" w:rsidTr="002D6EDC">
        <w:trPr>
          <w:trHeight w:val="310"/>
        </w:trPr>
        <w:tc>
          <w:tcPr>
            <w:tcW w:w="9020" w:type="dxa"/>
            <w:gridSpan w:val="3"/>
            <w:tcBorders>
              <w:top w:val="nil"/>
              <w:left w:val="single" w:sz="8" w:space="0" w:color="auto"/>
              <w:bottom w:val="single" w:sz="4" w:space="0" w:color="auto"/>
              <w:right w:val="single" w:sz="8" w:space="0" w:color="000000"/>
            </w:tcBorders>
            <w:shd w:val="clear" w:color="auto" w:fill="auto"/>
            <w:hideMark/>
          </w:tcPr>
          <w:p w14:paraId="7C93BD5F"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2 Apr 2018 to 6 Apr 2018</w:t>
            </w:r>
          </w:p>
        </w:tc>
      </w:tr>
      <w:tr w:rsidR="002D6EDC" w:rsidRPr="002D6EDC" w14:paraId="14944227" w14:textId="77777777" w:rsidTr="002D6EDC">
        <w:trPr>
          <w:trHeight w:val="150"/>
        </w:trPr>
        <w:tc>
          <w:tcPr>
            <w:tcW w:w="4490" w:type="dxa"/>
            <w:tcBorders>
              <w:top w:val="nil"/>
              <w:left w:val="single" w:sz="8" w:space="0" w:color="auto"/>
              <w:bottom w:val="nil"/>
              <w:right w:val="nil"/>
            </w:tcBorders>
            <w:shd w:val="clear" w:color="auto" w:fill="auto"/>
            <w:hideMark/>
          </w:tcPr>
          <w:p w14:paraId="61A63005"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 </w:t>
            </w:r>
          </w:p>
        </w:tc>
        <w:tc>
          <w:tcPr>
            <w:tcW w:w="80" w:type="dxa"/>
            <w:tcBorders>
              <w:top w:val="nil"/>
              <w:left w:val="nil"/>
              <w:bottom w:val="nil"/>
              <w:right w:val="nil"/>
            </w:tcBorders>
            <w:shd w:val="clear" w:color="000000" w:fill="000000"/>
            <w:hideMark/>
          </w:tcPr>
          <w:p w14:paraId="3F8D1DF6"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 </w:t>
            </w:r>
          </w:p>
        </w:tc>
        <w:tc>
          <w:tcPr>
            <w:tcW w:w="4450" w:type="dxa"/>
            <w:tcBorders>
              <w:top w:val="nil"/>
              <w:left w:val="nil"/>
              <w:bottom w:val="nil"/>
              <w:right w:val="single" w:sz="8" w:space="0" w:color="auto"/>
            </w:tcBorders>
            <w:shd w:val="clear" w:color="auto" w:fill="auto"/>
            <w:hideMark/>
          </w:tcPr>
          <w:p w14:paraId="23C340A8"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 </w:t>
            </w:r>
          </w:p>
        </w:tc>
      </w:tr>
      <w:tr w:rsidR="002D6EDC" w:rsidRPr="002D6EDC" w14:paraId="27B0E383" w14:textId="77777777" w:rsidTr="002D6EDC">
        <w:trPr>
          <w:trHeight w:val="310"/>
        </w:trPr>
        <w:tc>
          <w:tcPr>
            <w:tcW w:w="4490" w:type="dxa"/>
            <w:tcBorders>
              <w:top w:val="single" w:sz="4" w:space="0" w:color="auto"/>
              <w:left w:val="single" w:sz="8" w:space="0" w:color="auto"/>
              <w:bottom w:val="nil"/>
              <w:right w:val="nil"/>
            </w:tcBorders>
            <w:shd w:val="clear" w:color="auto" w:fill="auto"/>
            <w:hideMark/>
          </w:tcPr>
          <w:p w14:paraId="16BA92D5"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18WST4</w:t>
            </w:r>
          </w:p>
        </w:tc>
        <w:tc>
          <w:tcPr>
            <w:tcW w:w="80" w:type="dxa"/>
            <w:tcBorders>
              <w:top w:val="single" w:sz="4" w:space="0" w:color="auto"/>
              <w:left w:val="nil"/>
              <w:bottom w:val="nil"/>
              <w:right w:val="nil"/>
            </w:tcBorders>
            <w:shd w:val="clear" w:color="000000" w:fill="000000"/>
            <w:hideMark/>
          </w:tcPr>
          <w:p w14:paraId="0E9FC5DB"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single" w:sz="4" w:space="0" w:color="auto"/>
              <w:left w:val="nil"/>
              <w:bottom w:val="nil"/>
              <w:right w:val="single" w:sz="8" w:space="0" w:color="auto"/>
            </w:tcBorders>
            <w:shd w:val="clear" w:color="auto" w:fill="auto"/>
            <w:hideMark/>
          </w:tcPr>
          <w:p w14:paraId="2276192F"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118WYT4</w:t>
            </w:r>
          </w:p>
        </w:tc>
      </w:tr>
      <w:tr w:rsidR="002D6EDC" w:rsidRPr="002D6EDC" w14:paraId="20C1F169" w14:textId="77777777" w:rsidTr="002D6EDC">
        <w:trPr>
          <w:trHeight w:val="310"/>
        </w:trPr>
        <w:tc>
          <w:tcPr>
            <w:tcW w:w="4490" w:type="dxa"/>
            <w:tcBorders>
              <w:top w:val="nil"/>
              <w:left w:val="single" w:sz="8" w:space="0" w:color="auto"/>
              <w:bottom w:val="nil"/>
              <w:right w:val="nil"/>
            </w:tcBorders>
            <w:shd w:val="clear" w:color="auto" w:fill="auto"/>
            <w:hideMark/>
          </w:tcPr>
          <w:p w14:paraId="4814DE59"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Start Date: 9 Apr 2018</w:t>
            </w:r>
          </w:p>
        </w:tc>
        <w:tc>
          <w:tcPr>
            <w:tcW w:w="80" w:type="dxa"/>
            <w:tcBorders>
              <w:top w:val="nil"/>
              <w:left w:val="nil"/>
              <w:bottom w:val="nil"/>
              <w:right w:val="nil"/>
            </w:tcBorders>
            <w:shd w:val="clear" w:color="000000" w:fill="000000"/>
            <w:hideMark/>
          </w:tcPr>
          <w:p w14:paraId="63A2DA4A"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799D408A"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Start Dates: 9, 16, 23 &amp; 30 Apr 2018</w:t>
            </w:r>
          </w:p>
        </w:tc>
      </w:tr>
      <w:tr w:rsidR="002D6EDC" w:rsidRPr="002D6EDC" w14:paraId="7B0EFB09" w14:textId="77777777" w:rsidTr="002D6EDC">
        <w:trPr>
          <w:trHeight w:val="310"/>
        </w:trPr>
        <w:tc>
          <w:tcPr>
            <w:tcW w:w="4490" w:type="dxa"/>
            <w:tcBorders>
              <w:top w:val="nil"/>
              <w:left w:val="single" w:sz="8" w:space="0" w:color="auto"/>
              <w:bottom w:val="nil"/>
              <w:right w:val="nil"/>
            </w:tcBorders>
            <w:shd w:val="clear" w:color="auto" w:fill="auto"/>
            <w:hideMark/>
          </w:tcPr>
          <w:p w14:paraId="4B57059C"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End Date: 3 Jun 2018</w:t>
            </w:r>
          </w:p>
        </w:tc>
        <w:tc>
          <w:tcPr>
            <w:tcW w:w="80" w:type="dxa"/>
            <w:tcBorders>
              <w:top w:val="nil"/>
              <w:left w:val="nil"/>
              <w:bottom w:val="nil"/>
              <w:right w:val="nil"/>
            </w:tcBorders>
            <w:shd w:val="clear" w:color="000000" w:fill="000000"/>
            <w:hideMark/>
          </w:tcPr>
          <w:p w14:paraId="647F21EA"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7C44EB97"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End Date: 5 Aug 2018</w:t>
            </w:r>
          </w:p>
        </w:tc>
      </w:tr>
      <w:tr w:rsidR="002D6EDC" w:rsidRPr="002D6EDC" w14:paraId="4427701D" w14:textId="77777777" w:rsidTr="002D6EDC">
        <w:trPr>
          <w:trHeight w:val="310"/>
        </w:trPr>
        <w:tc>
          <w:tcPr>
            <w:tcW w:w="4490" w:type="dxa"/>
            <w:tcBorders>
              <w:top w:val="nil"/>
              <w:left w:val="single" w:sz="8" w:space="0" w:color="auto"/>
              <w:bottom w:val="nil"/>
              <w:right w:val="nil"/>
            </w:tcBorders>
            <w:shd w:val="clear" w:color="auto" w:fill="auto"/>
            <w:hideMark/>
          </w:tcPr>
          <w:p w14:paraId="08C179CA"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Drop Date: 15 Apr 2018</w:t>
            </w:r>
          </w:p>
        </w:tc>
        <w:tc>
          <w:tcPr>
            <w:tcW w:w="80" w:type="dxa"/>
            <w:tcBorders>
              <w:top w:val="nil"/>
              <w:left w:val="nil"/>
              <w:bottom w:val="nil"/>
              <w:right w:val="nil"/>
            </w:tcBorders>
            <w:shd w:val="clear" w:color="000000" w:fill="000000"/>
            <w:hideMark/>
          </w:tcPr>
          <w:p w14:paraId="0169F50E"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58EAD62D"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Drop Date: 6 May 2018</w:t>
            </w:r>
          </w:p>
        </w:tc>
      </w:tr>
      <w:tr w:rsidR="002D6EDC" w:rsidRPr="002D6EDC" w14:paraId="641E0094" w14:textId="77777777" w:rsidTr="002D6EDC">
        <w:trPr>
          <w:trHeight w:val="310"/>
        </w:trPr>
        <w:tc>
          <w:tcPr>
            <w:tcW w:w="4490" w:type="dxa"/>
            <w:tcBorders>
              <w:top w:val="nil"/>
              <w:left w:val="single" w:sz="8" w:space="0" w:color="auto"/>
              <w:bottom w:val="nil"/>
              <w:right w:val="nil"/>
            </w:tcBorders>
            <w:shd w:val="clear" w:color="auto" w:fill="auto"/>
            <w:hideMark/>
          </w:tcPr>
          <w:p w14:paraId="3804DFD4" w14:textId="77777777" w:rsidR="002D6EDC" w:rsidRPr="002D6EDC" w:rsidRDefault="002D6EDC" w:rsidP="002D6EDC">
            <w:pPr>
              <w:jc w:val="center"/>
              <w:rPr>
                <w:rFonts w:ascii="Times New Roman" w:hAnsi="Times New Roman"/>
                <w:i/>
                <w:iCs/>
                <w:color w:val="000000"/>
                <w:sz w:val="20"/>
              </w:rPr>
            </w:pPr>
            <w:r w:rsidRPr="002D6EDC">
              <w:rPr>
                <w:rFonts w:ascii="Times New Roman" w:hAnsi="Times New Roman"/>
                <w:i/>
                <w:iCs/>
                <w:color w:val="000000"/>
                <w:sz w:val="20"/>
              </w:rPr>
              <w:t xml:space="preserve">Advisement and Registration </w:t>
            </w:r>
          </w:p>
        </w:tc>
        <w:tc>
          <w:tcPr>
            <w:tcW w:w="80" w:type="dxa"/>
            <w:tcBorders>
              <w:top w:val="nil"/>
              <w:left w:val="nil"/>
              <w:bottom w:val="nil"/>
              <w:right w:val="nil"/>
            </w:tcBorders>
            <w:shd w:val="clear" w:color="000000" w:fill="000000"/>
            <w:hideMark/>
          </w:tcPr>
          <w:p w14:paraId="2E0B92F2"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0D1119F8" w14:textId="77777777" w:rsidR="002D6EDC" w:rsidRPr="002D6EDC" w:rsidRDefault="002D6EDC" w:rsidP="002D6EDC">
            <w:pPr>
              <w:jc w:val="center"/>
              <w:rPr>
                <w:rFonts w:ascii="Times New Roman" w:hAnsi="Times New Roman"/>
                <w:i/>
                <w:iCs/>
                <w:color w:val="000000"/>
                <w:sz w:val="20"/>
              </w:rPr>
            </w:pPr>
            <w:r w:rsidRPr="002D6EDC">
              <w:rPr>
                <w:rFonts w:ascii="Times New Roman" w:hAnsi="Times New Roman"/>
                <w:i/>
                <w:iCs/>
                <w:color w:val="000000"/>
                <w:sz w:val="20"/>
              </w:rPr>
              <w:t xml:space="preserve">Advisement and Registration </w:t>
            </w:r>
          </w:p>
        </w:tc>
      </w:tr>
      <w:tr w:rsidR="002D6EDC" w:rsidRPr="002D6EDC" w14:paraId="0C1D67F9" w14:textId="77777777" w:rsidTr="002D6EDC">
        <w:trPr>
          <w:trHeight w:val="310"/>
        </w:trPr>
        <w:tc>
          <w:tcPr>
            <w:tcW w:w="4490" w:type="dxa"/>
            <w:tcBorders>
              <w:top w:val="nil"/>
              <w:left w:val="single" w:sz="8" w:space="0" w:color="auto"/>
              <w:bottom w:val="single" w:sz="4" w:space="0" w:color="auto"/>
              <w:right w:val="nil"/>
            </w:tcBorders>
            <w:shd w:val="clear" w:color="auto" w:fill="auto"/>
            <w:hideMark/>
          </w:tcPr>
          <w:p w14:paraId="6E092486"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lastRenderedPageBreak/>
              <w:t>12 Mar 2018 to 26 Mar 2018</w:t>
            </w:r>
          </w:p>
        </w:tc>
        <w:tc>
          <w:tcPr>
            <w:tcW w:w="80" w:type="dxa"/>
            <w:tcBorders>
              <w:top w:val="nil"/>
              <w:left w:val="nil"/>
              <w:bottom w:val="single" w:sz="4" w:space="0" w:color="auto"/>
              <w:right w:val="nil"/>
            </w:tcBorders>
            <w:shd w:val="clear" w:color="000000" w:fill="000000"/>
            <w:hideMark/>
          </w:tcPr>
          <w:p w14:paraId="6FCB250F"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single" w:sz="4" w:space="0" w:color="auto"/>
              <w:right w:val="single" w:sz="8" w:space="0" w:color="auto"/>
            </w:tcBorders>
            <w:shd w:val="clear" w:color="auto" w:fill="auto"/>
            <w:hideMark/>
          </w:tcPr>
          <w:p w14:paraId="5F599E5E"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12 Mar 2018 to 26 Apr 2018</w:t>
            </w:r>
          </w:p>
        </w:tc>
      </w:tr>
      <w:tr w:rsidR="002D6EDC" w:rsidRPr="002D6EDC" w14:paraId="7ECA35CE" w14:textId="77777777" w:rsidTr="002D6EDC">
        <w:trPr>
          <w:trHeight w:val="150"/>
        </w:trPr>
        <w:tc>
          <w:tcPr>
            <w:tcW w:w="4490" w:type="dxa"/>
            <w:tcBorders>
              <w:top w:val="nil"/>
              <w:left w:val="single" w:sz="8" w:space="0" w:color="auto"/>
              <w:bottom w:val="nil"/>
              <w:right w:val="nil"/>
            </w:tcBorders>
            <w:shd w:val="clear" w:color="auto" w:fill="auto"/>
            <w:hideMark/>
          </w:tcPr>
          <w:p w14:paraId="5F2A7D8B"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80" w:type="dxa"/>
            <w:tcBorders>
              <w:top w:val="nil"/>
              <w:left w:val="nil"/>
              <w:bottom w:val="nil"/>
              <w:right w:val="nil"/>
            </w:tcBorders>
            <w:shd w:val="clear" w:color="000000" w:fill="000000"/>
            <w:hideMark/>
          </w:tcPr>
          <w:p w14:paraId="7C1F1F46"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50FFC234"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r>
      <w:tr w:rsidR="002D6EDC" w:rsidRPr="002D6EDC" w14:paraId="08A493CD" w14:textId="77777777" w:rsidTr="002D6EDC">
        <w:trPr>
          <w:trHeight w:val="310"/>
        </w:trPr>
        <w:tc>
          <w:tcPr>
            <w:tcW w:w="4490" w:type="dxa"/>
            <w:tcBorders>
              <w:top w:val="single" w:sz="4" w:space="0" w:color="auto"/>
              <w:left w:val="single" w:sz="8" w:space="0" w:color="auto"/>
              <w:bottom w:val="nil"/>
              <w:right w:val="nil"/>
            </w:tcBorders>
            <w:shd w:val="clear" w:color="auto" w:fill="auto"/>
            <w:hideMark/>
          </w:tcPr>
          <w:p w14:paraId="2E7F15C6"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 xml:space="preserve">18SST5 </w:t>
            </w:r>
          </w:p>
        </w:tc>
        <w:tc>
          <w:tcPr>
            <w:tcW w:w="80" w:type="dxa"/>
            <w:tcBorders>
              <w:top w:val="single" w:sz="4" w:space="0" w:color="auto"/>
              <w:left w:val="nil"/>
              <w:bottom w:val="nil"/>
              <w:right w:val="nil"/>
            </w:tcBorders>
            <w:shd w:val="clear" w:color="000000" w:fill="000000"/>
            <w:hideMark/>
          </w:tcPr>
          <w:p w14:paraId="5C73232C"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single" w:sz="4" w:space="0" w:color="auto"/>
              <w:left w:val="nil"/>
              <w:bottom w:val="nil"/>
              <w:right w:val="single" w:sz="8" w:space="0" w:color="auto"/>
            </w:tcBorders>
            <w:shd w:val="clear" w:color="auto" w:fill="auto"/>
            <w:hideMark/>
          </w:tcPr>
          <w:p w14:paraId="48192B72"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 xml:space="preserve">18SYT5 </w:t>
            </w:r>
          </w:p>
        </w:tc>
      </w:tr>
      <w:tr w:rsidR="002D6EDC" w:rsidRPr="002D6EDC" w14:paraId="4F06DA12" w14:textId="77777777" w:rsidTr="002D6EDC">
        <w:trPr>
          <w:trHeight w:val="310"/>
        </w:trPr>
        <w:tc>
          <w:tcPr>
            <w:tcW w:w="4490" w:type="dxa"/>
            <w:tcBorders>
              <w:top w:val="nil"/>
              <w:left w:val="single" w:sz="8" w:space="0" w:color="auto"/>
              <w:bottom w:val="nil"/>
              <w:right w:val="nil"/>
            </w:tcBorders>
            <w:shd w:val="clear" w:color="auto" w:fill="auto"/>
            <w:hideMark/>
          </w:tcPr>
          <w:p w14:paraId="2CC6DBB7"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Start Date: 7 May 2018</w:t>
            </w:r>
          </w:p>
        </w:tc>
        <w:tc>
          <w:tcPr>
            <w:tcW w:w="80" w:type="dxa"/>
            <w:tcBorders>
              <w:top w:val="nil"/>
              <w:left w:val="nil"/>
              <w:bottom w:val="nil"/>
              <w:right w:val="nil"/>
            </w:tcBorders>
            <w:shd w:val="clear" w:color="000000" w:fill="000000"/>
            <w:hideMark/>
          </w:tcPr>
          <w:p w14:paraId="63E7D6D1"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5028F9E0"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Start Dates: 7, 14, 21 &amp; 28 May 2018</w:t>
            </w:r>
          </w:p>
        </w:tc>
      </w:tr>
      <w:tr w:rsidR="002D6EDC" w:rsidRPr="002D6EDC" w14:paraId="1402807F" w14:textId="77777777" w:rsidTr="002D6EDC">
        <w:trPr>
          <w:trHeight w:val="310"/>
        </w:trPr>
        <w:tc>
          <w:tcPr>
            <w:tcW w:w="4490" w:type="dxa"/>
            <w:tcBorders>
              <w:top w:val="nil"/>
              <w:left w:val="single" w:sz="8" w:space="0" w:color="auto"/>
              <w:bottom w:val="nil"/>
              <w:right w:val="nil"/>
            </w:tcBorders>
            <w:shd w:val="clear" w:color="auto" w:fill="auto"/>
            <w:hideMark/>
          </w:tcPr>
          <w:p w14:paraId="54E8BA42"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End Date: 1 July 2018</w:t>
            </w:r>
          </w:p>
        </w:tc>
        <w:tc>
          <w:tcPr>
            <w:tcW w:w="80" w:type="dxa"/>
            <w:tcBorders>
              <w:top w:val="nil"/>
              <w:left w:val="nil"/>
              <w:bottom w:val="nil"/>
              <w:right w:val="nil"/>
            </w:tcBorders>
            <w:shd w:val="clear" w:color="000000" w:fill="000000"/>
            <w:hideMark/>
          </w:tcPr>
          <w:p w14:paraId="7F3E4805"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135DE40D"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 xml:space="preserve">End Date: 2 Sep 2018 </w:t>
            </w:r>
          </w:p>
        </w:tc>
      </w:tr>
      <w:tr w:rsidR="002D6EDC" w:rsidRPr="002D6EDC" w14:paraId="4A2B4254" w14:textId="77777777" w:rsidTr="002D6EDC">
        <w:trPr>
          <w:trHeight w:val="310"/>
        </w:trPr>
        <w:tc>
          <w:tcPr>
            <w:tcW w:w="4490" w:type="dxa"/>
            <w:tcBorders>
              <w:top w:val="nil"/>
              <w:left w:val="single" w:sz="8" w:space="0" w:color="auto"/>
              <w:bottom w:val="nil"/>
              <w:right w:val="nil"/>
            </w:tcBorders>
            <w:shd w:val="clear" w:color="auto" w:fill="auto"/>
            <w:hideMark/>
          </w:tcPr>
          <w:p w14:paraId="3F083D56"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Drop Date: 13 May 2018</w:t>
            </w:r>
          </w:p>
        </w:tc>
        <w:tc>
          <w:tcPr>
            <w:tcW w:w="80" w:type="dxa"/>
            <w:tcBorders>
              <w:top w:val="nil"/>
              <w:left w:val="nil"/>
              <w:bottom w:val="nil"/>
              <w:right w:val="nil"/>
            </w:tcBorders>
            <w:shd w:val="clear" w:color="000000" w:fill="000000"/>
            <w:hideMark/>
          </w:tcPr>
          <w:p w14:paraId="3A25E4BC"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5AC4C7A1"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Drop Date: 3 Jun 2018</w:t>
            </w:r>
          </w:p>
        </w:tc>
      </w:tr>
      <w:tr w:rsidR="002D6EDC" w:rsidRPr="002D6EDC" w14:paraId="41EDED63" w14:textId="77777777" w:rsidTr="002D6EDC">
        <w:trPr>
          <w:trHeight w:val="310"/>
        </w:trPr>
        <w:tc>
          <w:tcPr>
            <w:tcW w:w="4490" w:type="dxa"/>
            <w:tcBorders>
              <w:top w:val="nil"/>
              <w:left w:val="single" w:sz="8" w:space="0" w:color="auto"/>
              <w:bottom w:val="nil"/>
              <w:right w:val="nil"/>
            </w:tcBorders>
            <w:shd w:val="clear" w:color="auto" w:fill="auto"/>
            <w:hideMark/>
          </w:tcPr>
          <w:p w14:paraId="789C7E5B" w14:textId="77777777" w:rsidR="002D6EDC" w:rsidRPr="002D6EDC" w:rsidRDefault="002D6EDC" w:rsidP="002D6EDC">
            <w:pPr>
              <w:jc w:val="center"/>
              <w:rPr>
                <w:rFonts w:ascii="Times New Roman" w:hAnsi="Times New Roman"/>
                <w:i/>
                <w:iCs/>
                <w:color w:val="000000"/>
                <w:sz w:val="20"/>
              </w:rPr>
            </w:pPr>
            <w:r w:rsidRPr="002D6EDC">
              <w:rPr>
                <w:rFonts w:ascii="Times New Roman" w:hAnsi="Times New Roman"/>
                <w:i/>
                <w:iCs/>
                <w:color w:val="000000"/>
                <w:sz w:val="20"/>
              </w:rPr>
              <w:t xml:space="preserve">Advisement and Registration    </w:t>
            </w:r>
          </w:p>
        </w:tc>
        <w:tc>
          <w:tcPr>
            <w:tcW w:w="80" w:type="dxa"/>
            <w:tcBorders>
              <w:top w:val="nil"/>
              <w:left w:val="nil"/>
              <w:bottom w:val="nil"/>
              <w:right w:val="nil"/>
            </w:tcBorders>
            <w:shd w:val="clear" w:color="000000" w:fill="000000"/>
            <w:hideMark/>
          </w:tcPr>
          <w:p w14:paraId="26A87434"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277EAE35" w14:textId="77777777" w:rsidR="002D6EDC" w:rsidRPr="002D6EDC" w:rsidRDefault="002D6EDC" w:rsidP="002D6EDC">
            <w:pPr>
              <w:jc w:val="center"/>
              <w:rPr>
                <w:rFonts w:ascii="Times New Roman" w:hAnsi="Times New Roman"/>
                <w:i/>
                <w:iCs/>
                <w:color w:val="000000"/>
                <w:sz w:val="20"/>
              </w:rPr>
            </w:pPr>
            <w:r w:rsidRPr="002D6EDC">
              <w:rPr>
                <w:rFonts w:ascii="Times New Roman" w:hAnsi="Times New Roman"/>
                <w:i/>
                <w:iCs/>
                <w:color w:val="000000"/>
                <w:sz w:val="20"/>
              </w:rPr>
              <w:t xml:space="preserve">   Advisement and Registration </w:t>
            </w:r>
          </w:p>
        </w:tc>
      </w:tr>
      <w:tr w:rsidR="002D6EDC" w:rsidRPr="002D6EDC" w14:paraId="55D6993F" w14:textId="77777777" w:rsidTr="002D6EDC">
        <w:trPr>
          <w:trHeight w:val="310"/>
        </w:trPr>
        <w:tc>
          <w:tcPr>
            <w:tcW w:w="4490" w:type="dxa"/>
            <w:tcBorders>
              <w:top w:val="nil"/>
              <w:left w:val="single" w:sz="8" w:space="0" w:color="auto"/>
              <w:bottom w:val="nil"/>
              <w:right w:val="nil"/>
            </w:tcBorders>
            <w:shd w:val="clear" w:color="auto" w:fill="auto"/>
            <w:hideMark/>
          </w:tcPr>
          <w:p w14:paraId="5FB8C967"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16 Apr 2018 to 30 Apr 2018</w:t>
            </w:r>
          </w:p>
        </w:tc>
        <w:tc>
          <w:tcPr>
            <w:tcW w:w="80" w:type="dxa"/>
            <w:tcBorders>
              <w:top w:val="nil"/>
              <w:left w:val="nil"/>
              <w:bottom w:val="nil"/>
              <w:right w:val="nil"/>
            </w:tcBorders>
            <w:shd w:val="clear" w:color="000000" w:fill="000000"/>
            <w:hideMark/>
          </w:tcPr>
          <w:p w14:paraId="4F135779"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340F9BBE"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16 Apr 2018 to 30 Apr 2018</w:t>
            </w:r>
          </w:p>
        </w:tc>
      </w:tr>
      <w:tr w:rsidR="002D6EDC" w:rsidRPr="002D6EDC" w14:paraId="778D9FB0" w14:textId="77777777" w:rsidTr="002D6EDC">
        <w:trPr>
          <w:trHeight w:val="160"/>
        </w:trPr>
        <w:tc>
          <w:tcPr>
            <w:tcW w:w="4490" w:type="dxa"/>
            <w:tcBorders>
              <w:top w:val="single" w:sz="4" w:space="0" w:color="auto"/>
              <w:left w:val="single" w:sz="8" w:space="0" w:color="auto"/>
              <w:bottom w:val="single" w:sz="4" w:space="0" w:color="auto"/>
              <w:right w:val="nil"/>
            </w:tcBorders>
            <w:shd w:val="clear" w:color="auto" w:fill="auto"/>
            <w:hideMark/>
          </w:tcPr>
          <w:p w14:paraId="24C1DBD5"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80" w:type="dxa"/>
            <w:tcBorders>
              <w:top w:val="nil"/>
              <w:left w:val="nil"/>
              <w:bottom w:val="nil"/>
              <w:right w:val="nil"/>
            </w:tcBorders>
            <w:shd w:val="clear" w:color="000000" w:fill="000000"/>
            <w:hideMark/>
          </w:tcPr>
          <w:p w14:paraId="3C1B3AF8"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single" w:sz="4" w:space="0" w:color="auto"/>
              <w:left w:val="nil"/>
              <w:bottom w:val="single" w:sz="4" w:space="0" w:color="auto"/>
              <w:right w:val="single" w:sz="8" w:space="0" w:color="auto"/>
            </w:tcBorders>
            <w:shd w:val="clear" w:color="auto" w:fill="auto"/>
            <w:hideMark/>
          </w:tcPr>
          <w:p w14:paraId="7BB20598"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r>
      <w:tr w:rsidR="002D6EDC" w:rsidRPr="002D6EDC" w14:paraId="07F9378F" w14:textId="77777777" w:rsidTr="002D6EDC">
        <w:trPr>
          <w:trHeight w:val="310"/>
        </w:trPr>
        <w:tc>
          <w:tcPr>
            <w:tcW w:w="4490" w:type="dxa"/>
            <w:tcBorders>
              <w:top w:val="nil"/>
              <w:left w:val="single" w:sz="8" w:space="0" w:color="auto"/>
              <w:bottom w:val="nil"/>
              <w:right w:val="nil"/>
            </w:tcBorders>
            <w:shd w:val="clear" w:color="auto" w:fill="auto"/>
            <w:hideMark/>
          </w:tcPr>
          <w:p w14:paraId="0F340C5D"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18SST6</w:t>
            </w:r>
          </w:p>
        </w:tc>
        <w:tc>
          <w:tcPr>
            <w:tcW w:w="80" w:type="dxa"/>
            <w:tcBorders>
              <w:top w:val="nil"/>
              <w:left w:val="nil"/>
              <w:bottom w:val="nil"/>
              <w:right w:val="nil"/>
            </w:tcBorders>
            <w:shd w:val="clear" w:color="000000" w:fill="000000"/>
            <w:hideMark/>
          </w:tcPr>
          <w:p w14:paraId="5ACB1523"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3BF6D940"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 xml:space="preserve">18SYT6 </w:t>
            </w:r>
          </w:p>
        </w:tc>
      </w:tr>
      <w:tr w:rsidR="002D6EDC" w:rsidRPr="002D6EDC" w14:paraId="5E8972C2" w14:textId="77777777" w:rsidTr="002D6EDC">
        <w:trPr>
          <w:trHeight w:val="310"/>
        </w:trPr>
        <w:tc>
          <w:tcPr>
            <w:tcW w:w="4490" w:type="dxa"/>
            <w:tcBorders>
              <w:top w:val="nil"/>
              <w:left w:val="single" w:sz="8" w:space="0" w:color="auto"/>
              <w:bottom w:val="nil"/>
              <w:right w:val="nil"/>
            </w:tcBorders>
            <w:shd w:val="clear" w:color="auto" w:fill="auto"/>
            <w:hideMark/>
          </w:tcPr>
          <w:p w14:paraId="7ED50B1D"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Start Date 4 June 2018</w:t>
            </w:r>
          </w:p>
        </w:tc>
        <w:tc>
          <w:tcPr>
            <w:tcW w:w="80" w:type="dxa"/>
            <w:tcBorders>
              <w:top w:val="nil"/>
              <w:left w:val="nil"/>
              <w:bottom w:val="nil"/>
              <w:right w:val="nil"/>
            </w:tcBorders>
            <w:shd w:val="clear" w:color="000000" w:fill="000000"/>
            <w:hideMark/>
          </w:tcPr>
          <w:p w14:paraId="4E185125"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15EDCACA"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Start Dates: 4, 11, 18 &amp; 25 Jun 2018</w:t>
            </w:r>
          </w:p>
        </w:tc>
      </w:tr>
      <w:tr w:rsidR="002D6EDC" w:rsidRPr="002D6EDC" w14:paraId="3DF25F18" w14:textId="77777777" w:rsidTr="002D6EDC">
        <w:trPr>
          <w:trHeight w:val="310"/>
        </w:trPr>
        <w:tc>
          <w:tcPr>
            <w:tcW w:w="4490" w:type="dxa"/>
            <w:tcBorders>
              <w:top w:val="nil"/>
              <w:left w:val="single" w:sz="8" w:space="0" w:color="auto"/>
              <w:bottom w:val="nil"/>
              <w:right w:val="nil"/>
            </w:tcBorders>
            <w:shd w:val="clear" w:color="auto" w:fill="auto"/>
            <w:hideMark/>
          </w:tcPr>
          <w:p w14:paraId="5A047256"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End Date: 30 Sep 2018</w:t>
            </w:r>
          </w:p>
        </w:tc>
        <w:tc>
          <w:tcPr>
            <w:tcW w:w="80" w:type="dxa"/>
            <w:tcBorders>
              <w:top w:val="nil"/>
              <w:left w:val="nil"/>
              <w:bottom w:val="nil"/>
              <w:right w:val="nil"/>
            </w:tcBorders>
            <w:shd w:val="clear" w:color="000000" w:fill="000000"/>
            <w:hideMark/>
          </w:tcPr>
          <w:p w14:paraId="77A342BA"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4D43D294"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End Date: 21 Oct 2018</w:t>
            </w:r>
          </w:p>
        </w:tc>
      </w:tr>
      <w:tr w:rsidR="002D6EDC" w:rsidRPr="002D6EDC" w14:paraId="63F5B9A8" w14:textId="77777777" w:rsidTr="002D6EDC">
        <w:trPr>
          <w:trHeight w:val="310"/>
        </w:trPr>
        <w:tc>
          <w:tcPr>
            <w:tcW w:w="4490" w:type="dxa"/>
            <w:tcBorders>
              <w:top w:val="nil"/>
              <w:left w:val="single" w:sz="8" w:space="0" w:color="auto"/>
              <w:bottom w:val="nil"/>
              <w:right w:val="nil"/>
            </w:tcBorders>
            <w:shd w:val="clear" w:color="auto" w:fill="auto"/>
            <w:hideMark/>
          </w:tcPr>
          <w:p w14:paraId="1636E1B4"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Drop Date: 10 Jun 2018</w:t>
            </w:r>
          </w:p>
        </w:tc>
        <w:tc>
          <w:tcPr>
            <w:tcW w:w="80" w:type="dxa"/>
            <w:tcBorders>
              <w:top w:val="nil"/>
              <w:left w:val="nil"/>
              <w:bottom w:val="nil"/>
              <w:right w:val="nil"/>
            </w:tcBorders>
            <w:shd w:val="clear" w:color="000000" w:fill="000000"/>
            <w:hideMark/>
          </w:tcPr>
          <w:p w14:paraId="527D82E4"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34135020"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Drop Date:  1 Jul 2018</w:t>
            </w:r>
          </w:p>
        </w:tc>
      </w:tr>
      <w:tr w:rsidR="002D6EDC" w:rsidRPr="002D6EDC" w14:paraId="1D7F7284" w14:textId="77777777" w:rsidTr="002D6EDC">
        <w:trPr>
          <w:trHeight w:val="310"/>
        </w:trPr>
        <w:tc>
          <w:tcPr>
            <w:tcW w:w="4490" w:type="dxa"/>
            <w:tcBorders>
              <w:top w:val="nil"/>
              <w:left w:val="single" w:sz="8" w:space="0" w:color="auto"/>
              <w:bottom w:val="nil"/>
              <w:right w:val="nil"/>
            </w:tcBorders>
            <w:shd w:val="clear" w:color="auto" w:fill="auto"/>
            <w:hideMark/>
          </w:tcPr>
          <w:p w14:paraId="64E060A8" w14:textId="77777777" w:rsidR="002D6EDC" w:rsidRPr="002D6EDC" w:rsidRDefault="002D6EDC" w:rsidP="002D6EDC">
            <w:pPr>
              <w:jc w:val="center"/>
              <w:rPr>
                <w:rFonts w:ascii="Times New Roman" w:hAnsi="Times New Roman"/>
                <w:i/>
                <w:iCs/>
                <w:color w:val="000000"/>
                <w:sz w:val="20"/>
              </w:rPr>
            </w:pPr>
            <w:r w:rsidRPr="002D6EDC">
              <w:rPr>
                <w:rFonts w:ascii="Times New Roman" w:hAnsi="Times New Roman"/>
                <w:i/>
                <w:iCs/>
                <w:color w:val="000000"/>
                <w:sz w:val="20"/>
              </w:rPr>
              <w:t xml:space="preserve">  Advisement and Registration </w:t>
            </w:r>
          </w:p>
        </w:tc>
        <w:tc>
          <w:tcPr>
            <w:tcW w:w="80" w:type="dxa"/>
            <w:tcBorders>
              <w:top w:val="nil"/>
              <w:left w:val="nil"/>
              <w:bottom w:val="nil"/>
              <w:right w:val="nil"/>
            </w:tcBorders>
            <w:shd w:val="clear" w:color="000000" w:fill="000000"/>
            <w:hideMark/>
          </w:tcPr>
          <w:p w14:paraId="0EE90C30"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1D854A48"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i/>
                <w:iCs/>
                <w:color w:val="000000"/>
                <w:sz w:val="20"/>
              </w:rPr>
              <w:t>Advisement and Registration</w:t>
            </w:r>
            <w:r w:rsidRPr="002D6EDC">
              <w:rPr>
                <w:rFonts w:ascii="Times New Roman" w:hAnsi="Times New Roman"/>
                <w:color w:val="000000"/>
                <w:sz w:val="20"/>
              </w:rPr>
              <w:t xml:space="preserve">    </w:t>
            </w:r>
          </w:p>
        </w:tc>
      </w:tr>
      <w:tr w:rsidR="002D6EDC" w:rsidRPr="002D6EDC" w14:paraId="705F90F1" w14:textId="77777777" w:rsidTr="002D6EDC">
        <w:trPr>
          <w:trHeight w:val="310"/>
        </w:trPr>
        <w:tc>
          <w:tcPr>
            <w:tcW w:w="4490" w:type="dxa"/>
            <w:tcBorders>
              <w:top w:val="nil"/>
              <w:left w:val="single" w:sz="8" w:space="0" w:color="auto"/>
              <w:bottom w:val="single" w:sz="4" w:space="0" w:color="auto"/>
              <w:right w:val="nil"/>
            </w:tcBorders>
            <w:shd w:val="clear" w:color="auto" w:fill="auto"/>
            <w:hideMark/>
          </w:tcPr>
          <w:p w14:paraId="3D58FAEF"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14 May 2018 to 28 May 2018</w:t>
            </w:r>
          </w:p>
        </w:tc>
        <w:tc>
          <w:tcPr>
            <w:tcW w:w="80" w:type="dxa"/>
            <w:tcBorders>
              <w:top w:val="nil"/>
              <w:left w:val="nil"/>
              <w:bottom w:val="single" w:sz="4" w:space="0" w:color="auto"/>
              <w:right w:val="nil"/>
            </w:tcBorders>
            <w:shd w:val="clear" w:color="000000" w:fill="000000"/>
            <w:hideMark/>
          </w:tcPr>
          <w:p w14:paraId="199F7985"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single" w:sz="4" w:space="0" w:color="auto"/>
              <w:right w:val="single" w:sz="8" w:space="0" w:color="auto"/>
            </w:tcBorders>
            <w:shd w:val="clear" w:color="auto" w:fill="auto"/>
            <w:hideMark/>
          </w:tcPr>
          <w:p w14:paraId="16059CDD"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14 May 2018 to 21Jun 2018</w:t>
            </w:r>
          </w:p>
        </w:tc>
      </w:tr>
      <w:tr w:rsidR="002D6EDC" w:rsidRPr="002D6EDC" w14:paraId="2927A24B" w14:textId="77777777" w:rsidTr="002D6EDC">
        <w:trPr>
          <w:trHeight w:val="130"/>
        </w:trPr>
        <w:tc>
          <w:tcPr>
            <w:tcW w:w="4490" w:type="dxa"/>
            <w:tcBorders>
              <w:top w:val="nil"/>
              <w:left w:val="single" w:sz="8" w:space="0" w:color="auto"/>
              <w:bottom w:val="nil"/>
              <w:right w:val="nil"/>
            </w:tcBorders>
            <w:shd w:val="clear" w:color="auto" w:fill="auto"/>
            <w:hideMark/>
          </w:tcPr>
          <w:p w14:paraId="1D485268"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80" w:type="dxa"/>
            <w:tcBorders>
              <w:top w:val="nil"/>
              <w:left w:val="nil"/>
              <w:bottom w:val="nil"/>
              <w:right w:val="nil"/>
            </w:tcBorders>
            <w:shd w:val="clear" w:color="000000" w:fill="000000"/>
            <w:hideMark/>
          </w:tcPr>
          <w:p w14:paraId="7A8E2623"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3A59FC0F"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r>
      <w:tr w:rsidR="002D6EDC" w:rsidRPr="002D6EDC" w14:paraId="62543F4C" w14:textId="77777777" w:rsidTr="002D6EDC">
        <w:trPr>
          <w:trHeight w:val="310"/>
        </w:trPr>
        <w:tc>
          <w:tcPr>
            <w:tcW w:w="4490" w:type="dxa"/>
            <w:tcBorders>
              <w:top w:val="single" w:sz="4" w:space="0" w:color="auto"/>
              <w:left w:val="single" w:sz="8" w:space="0" w:color="auto"/>
              <w:bottom w:val="nil"/>
              <w:right w:val="nil"/>
            </w:tcBorders>
            <w:shd w:val="clear" w:color="auto" w:fill="auto"/>
            <w:hideMark/>
          </w:tcPr>
          <w:p w14:paraId="7089DEBA"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 xml:space="preserve">18SST7 </w:t>
            </w:r>
          </w:p>
        </w:tc>
        <w:tc>
          <w:tcPr>
            <w:tcW w:w="80" w:type="dxa"/>
            <w:tcBorders>
              <w:top w:val="single" w:sz="4" w:space="0" w:color="auto"/>
              <w:left w:val="nil"/>
              <w:bottom w:val="nil"/>
              <w:right w:val="nil"/>
            </w:tcBorders>
            <w:shd w:val="clear" w:color="000000" w:fill="000000"/>
            <w:hideMark/>
          </w:tcPr>
          <w:p w14:paraId="74326A59"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single" w:sz="4" w:space="0" w:color="auto"/>
              <w:left w:val="nil"/>
              <w:bottom w:val="nil"/>
              <w:right w:val="single" w:sz="8" w:space="0" w:color="auto"/>
            </w:tcBorders>
            <w:shd w:val="clear" w:color="auto" w:fill="auto"/>
            <w:hideMark/>
          </w:tcPr>
          <w:p w14:paraId="4D26BE02"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 xml:space="preserve">18SYT7 </w:t>
            </w:r>
          </w:p>
        </w:tc>
      </w:tr>
      <w:tr w:rsidR="002D6EDC" w:rsidRPr="002D6EDC" w14:paraId="30AD5A7A" w14:textId="77777777" w:rsidTr="002D6EDC">
        <w:trPr>
          <w:trHeight w:val="310"/>
        </w:trPr>
        <w:tc>
          <w:tcPr>
            <w:tcW w:w="4490" w:type="dxa"/>
            <w:tcBorders>
              <w:top w:val="nil"/>
              <w:left w:val="single" w:sz="8" w:space="0" w:color="auto"/>
              <w:bottom w:val="nil"/>
              <w:right w:val="nil"/>
            </w:tcBorders>
            <w:shd w:val="clear" w:color="auto" w:fill="auto"/>
            <w:hideMark/>
          </w:tcPr>
          <w:p w14:paraId="550D2804"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Start Date: 9 Jul 2018</w:t>
            </w:r>
          </w:p>
        </w:tc>
        <w:tc>
          <w:tcPr>
            <w:tcW w:w="80" w:type="dxa"/>
            <w:tcBorders>
              <w:top w:val="nil"/>
              <w:left w:val="nil"/>
              <w:bottom w:val="nil"/>
              <w:right w:val="nil"/>
            </w:tcBorders>
            <w:shd w:val="clear" w:color="000000" w:fill="000000"/>
            <w:hideMark/>
          </w:tcPr>
          <w:p w14:paraId="74C50062"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44ACB520"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Start Dates: 9, 16, 23 &amp; 30 July 2018</w:t>
            </w:r>
          </w:p>
        </w:tc>
      </w:tr>
      <w:tr w:rsidR="002D6EDC" w:rsidRPr="002D6EDC" w14:paraId="2FF83BD0" w14:textId="77777777" w:rsidTr="002D6EDC">
        <w:trPr>
          <w:trHeight w:val="310"/>
        </w:trPr>
        <w:tc>
          <w:tcPr>
            <w:tcW w:w="4490" w:type="dxa"/>
            <w:tcBorders>
              <w:top w:val="nil"/>
              <w:left w:val="single" w:sz="8" w:space="0" w:color="auto"/>
              <w:bottom w:val="nil"/>
              <w:right w:val="nil"/>
            </w:tcBorders>
            <w:shd w:val="clear" w:color="auto" w:fill="auto"/>
            <w:hideMark/>
          </w:tcPr>
          <w:p w14:paraId="0574C999"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 xml:space="preserve">End Date: 2 Sep 2018 </w:t>
            </w:r>
          </w:p>
        </w:tc>
        <w:tc>
          <w:tcPr>
            <w:tcW w:w="80" w:type="dxa"/>
            <w:tcBorders>
              <w:top w:val="nil"/>
              <w:left w:val="nil"/>
              <w:bottom w:val="nil"/>
              <w:right w:val="nil"/>
            </w:tcBorders>
            <w:shd w:val="clear" w:color="000000" w:fill="000000"/>
            <w:hideMark/>
          </w:tcPr>
          <w:p w14:paraId="6C66ACCD"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3A00137B"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End Date: 18 Nov 2018</w:t>
            </w:r>
          </w:p>
        </w:tc>
      </w:tr>
      <w:tr w:rsidR="002D6EDC" w:rsidRPr="002D6EDC" w14:paraId="27DBFD9D" w14:textId="77777777" w:rsidTr="002D6EDC">
        <w:trPr>
          <w:trHeight w:val="310"/>
        </w:trPr>
        <w:tc>
          <w:tcPr>
            <w:tcW w:w="4490" w:type="dxa"/>
            <w:tcBorders>
              <w:top w:val="nil"/>
              <w:left w:val="single" w:sz="8" w:space="0" w:color="auto"/>
              <w:bottom w:val="nil"/>
              <w:right w:val="nil"/>
            </w:tcBorders>
            <w:shd w:val="clear" w:color="auto" w:fill="auto"/>
            <w:hideMark/>
          </w:tcPr>
          <w:p w14:paraId="611B6424"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Drop Date: 15 Jul 2018</w:t>
            </w:r>
          </w:p>
        </w:tc>
        <w:tc>
          <w:tcPr>
            <w:tcW w:w="80" w:type="dxa"/>
            <w:tcBorders>
              <w:top w:val="nil"/>
              <w:left w:val="nil"/>
              <w:bottom w:val="nil"/>
              <w:right w:val="nil"/>
            </w:tcBorders>
            <w:shd w:val="clear" w:color="000000" w:fill="000000"/>
            <w:hideMark/>
          </w:tcPr>
          <w:p w14:paraId="72DDA127"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3B7C3A79"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Drop Date: 5 Aug 2018</w:t>
            </w:r>
          </w:p>
        </w:tc>
      </w:tr>
      <w:tr w:rsidR="002D6EDC" w:rsidRPr="002D6EDC" w14:paraId="5C52EE8A" w14:textId="77777777" w:rsidTr="002D6EDC">
        <w:trPr>
          <w:trHeight w:val="310"/>
        </w:trPr>
        <w:tc>
          <w:tcPr>
            <w:tcW w:w="4490" w:type="dxa"/>
            <w:tcBorders>
              <w:top w:val="nil"/>
              <w:left w:val="single" w:sz="8" w:space="0" w:color="auto"/>
              <w:bottom w:val="nil"/>
              <w:right w:val="nil"/>
            </w:tcBorders>
            <w:shd w:val="clear" w:color="auto" w:fill="auto"/>
            <w:hideMark/>
          </w:tcPr>
          <w:p w14:paraId="3D9D38B7"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xml:space="preserve">   </w:t>
            </w:r>
            <w:r w:rsidRPr="002D6EDC">
              <w:rPr>
                <w:rFonts w:ascii="Times New Roman" w:hAnsi="Times New Roman"/>
                <w:i/>
                <w:iCs/>
                <w:color w:val="000000"/>
                <w:sz w:val="20"/>
              </w:rPr>
              <w:t xml:space="preserve">Advisement and Registration </w:t>
            </w:r>
          </w:p>
        </w:tc>
        <w:tc>
          <w:tcPr>
            <w:tcW w:w="80" w:type="dxa"/>
            <w:tcBorders>
              <w:top w:val="nil"/>
              <w:left w:val="nil"/>
              <w:bottom w:val="nil"/>
              <w:right w:val="nil"/>
            </w:tcBorders>
            <w:shd w:val="clear" w:color="000000" w:fill="000000"/>
            <w:hideMark/>
          </w:tcPr>
          <w:p w14:paraId="5395A5A9"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2F0134CA"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xml:space="preserve">  </w:t>
            </w:r>
            <w:r w:rsidRPr="002D6EDC">
              <w:rPr>
                <w:rFonts w:ascii="Times New Roman" w:hAnsi="Times New Roman"/>
                <w:i/>
                <w:iCs/>
                <w:color w:val="000000"/>
                <w:sz w:val="20"/>
              </w:rPr>
              <w:t xml:space="preserve"> Advisement and Registration</w:t>
            </w:r>
            <w:r w:rsidRPr="002D6EDC">
              <w:rPr>
                <w:rFonts w:ascii="Times New Roman" w:hAnsi="Times New Roman"/>
                <w:color w:val="000000"/>
                <w:sz w:val="20"/>
              </w:rPr>
              <w:t xml:space="preserve"> </w:t>
            </w:r>
          </w:p>
        </w:tc>
      </w:tr>
      <w:tr w:rsidR="002D6EDC" w:rsidRPr="002D6EDC" w14:paraId="1CA08D43" w14:textId="77777777" w:rsidTr="002D6EDC">
        <w:trPr>
          <w:trHeight w:val="310"/>
        </w:trPr>
        <w:tc>
          <w:tcPr>
            <w:tcW w:w="4490" w:type="dxa"/>
            <w:tcBorders>
              <w:top w:val="nil"/>
              <w:left w:val="single" w:sz="8" w:space="0" w:color="auto"/>
              <w:bottom w:val="single" w:sz="4" w:space="0" w:color="auto"/>
              <w:right w:val="nil"/>
            </w:tcBorders>
            <w:shd w:val="clear" w:color="auto" w:fill="auto"/>
            <w:hideMark/>
          </w:tcPr>
          <w:p w14:paraId="74961712"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11 Jun 2018 to 25 Jun 2018</w:t>
            </w:r>
          </w:p>
        </w:tc>
        <w:tc>
          <w:tcPr>
            <w:tcW w:w="80" w:type="dxa"/>
            <w:tcBorders>
              <w:top w:val="nil"/>
              <w:left w:val="nil"/>
              <w:bottom w:val="single" w:sz="4" w:space="0" w:color="auto"/>
              <w:right w:val="nil"/>
            </w:tcBorders>
            <w:shd w:val="clear" w:color="000000" w:fill="000000"/>
            <w:hideMark/>
          </w:tcPr>
          <w:p w14:paraId="3CFFFFCE"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single" w:sz="4" w:space="0" w:color="auto"/>
              <w:right w:val="single" w:sz="8" w:space="0" w:color="auto"/>
            </w:tcBorders>
            <w:shd w:val="clear" w:color="auto" w:fill="auto"/>
            <w:hideMark/>
          </w:tcPr>
          <w:p w14:paraId="44055BD3"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11 Jun 2018 to 26 Jul 2018</w:t>
            </w:r>
          </w:p>
        </w:tc>
      </w:tr>
      <w:tr w:rsidR="002D6EDC" w:rsidRPr="002D6EDC" w14:paraId="130765FB" w14:textId="77777777" w:rsidTr="002D6EDC">
        <w:trPr>
          <w:trHeight w:val="160"/>
        </w:trPr>
        <w:tc>
          <w:tcPr>
            <w:tcW w:w="4490" w:type="dxa"/>
            <w:tcBorders>
              <w:top w:val="nil"/>
              <w:left w:val="single" w:sz="8" w:space="0" w:color="auto"/>
              <w:bottom w:val="nil"/>
              <w:right w:val="nil"/>
            </w:tcBorders>
            <w:shd w:val="clear" w:color="auto" w:fill="auto"/>
            <w:hideMark/>
          </w:tcPr>
          <w:p w14:paraId="5658147C"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xml:space="preserve"> </w:t>
            </w:r>
          </w:p>
        </w:tc>
        <w:tc>
          <w:tcPr>
            <w:tcW w:w="80" w:type="dxa"/>
            <w:tcBorders>
              <w:top w:val="nil"/>
              <w:left w:val="nil"/>
              <w:bottom w:val="nil"/>
              <w:right w:val="nil"/>
            </w:tcBorders>
            <w:shd w:val="clear" w:color="000000" w:fill="000000"/>
            <w:hideMark/>
          </w:tcPr>
          <w:p w14:paraId="0C16CE63"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61F870AC"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r>
      <w:tr w:rsidR="002D6EDC" w:rsidRPr="002D6EDC" w14:paraId="374A6F72" w14:textId="77777777" w:rsidTr="002D6EDC">
        <w:trPr>
          <w:trHeight w:val="310"/>
        </w:trPr>
        <w:tc>
          <w:tcPr>
            <w:tcW w:w="9020" w:type="dxa"/>
            <w:gridSpan w:val="3"/>
            <w:tcBorders>
              <w:top w:val="single" w:sz="4" w:space="0" w:color="auto"/>
              <w:left w:val="single" w:sz="8" w:space="0" w:color="auto"/>
              <w:bottom w:val="nil"/>
              <w:right w:val="single" w:sz="8" w:space="0" w:color="000000"/>
            </w:tcBorders>
            <w:shd w:val="clear" w:color="auto" w:fill="auto"/>
            <w:hideMark/>
          </w:tcPr>
          <w:p w14:paraId="1DE00C74"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Summer Break</w:t>
            </w:r>
          </w:p>
        </w:tc>
      </w:tr>
      <w:tr w:rsidR="002D6EDC" w:rsidRPr="002D6EDC" w14:paraId="1211691A" w14:textId="77777777" w:rsidTr="002D6EDC">
        <w:trPr>
          <w:trHeight w:val="310"/>
        </w:trPr>
        <w:tc>
          <w:tcPr>
            <w:tcW w:w="9020" w:type="dxa"/>
            <w:gridSpan w:val="3"/>
            <w:tcBorders>
              <w:top w:val="nil"/>
              <w:left w:val="single" w:sz="8" w:space="0" w:color="auto"/>
              <w:bottom w:val="single" w:sz="4" w:space="0" w:color="auto"/>
              <w:right w:val="single" w:sz="8" w:space="0" w:color="000000"/>
            </w:tcBorders>
            <w:shd w:val="clear" w:color="auto" w:fill="auto"/>
            <w:hideMark/>
          </w:tcPr>
          <w:p w14:paraId="3DA22FD2"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2 Jul 2018 to 8 Jul 2018</w:t>
            </w:r>
          </w:p>
        </w:tc>
      </w:tr>
      <w:tr w:rsidR="002D6EDC" w:rsidRPr="002D6EDC" w14:paraId="0C24BC33" w14:textId="77777777" w:rsidTr="002D6EDC">
        <w:trPr>
          <w:trHeight w:val="140"/>
        </w:trPr>
        <w:tc>
          <w:tcPr>
            <w:tcW w:w="4490" w:type="dxa"/>
            <w:tcBorders>
              <w:top w:val="nil"/>
              <w:left w:val="single" w:sz="8" w:space="0" w:color="auto"/>
              <w:bottom w:val="nil"/>
              <w:right w:val="nil"/>
            </w:tcBorders>
            <w:shd w:val="clear" w:color="auto" w:fill="auto"/>
            <w:hideMark/>
          </w:tcPr>
          <w:p w14:paraId="40F9CDCE"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80" w:type="dxa"/>
            <w:tcBorders>
              <w:top w:val="nil"/>
              <w:left w:val="nil"/>
              <w:bottom w:val="nil"/>
              <w:right w:val="nil"/>
            </w:tcBorders>
            <w:shd w:val="clear" w:color="000000" w:fill="000000"/>
            <w:hideMark/>
          </w:tcPr>
          <w:p w14:paraId="4A593CFD"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5C8597FD"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r>
      <w:tr w:rsidR="002D6EDC" w:rsidRPr="002D6EDC" w14:paraId="2B098935" w14:textId="77777777" w:rsidTr="002D6EDC">
        <w:trPr>
          <w:trHeight w:val="310"/>
        </w:trPr>
        <w:tc>
          <w:tcPr>
            <w:tcW w:w="4490" w:type="dxa"/>
            <w:tcBorders>
              <w:top w:val="single" w:sz="4" w:space="0" w:color="auto"/>
              <w:left w:val="single" w:sz="8" w:space="0" w:color="auto"/>
              <w:bottom w:val="nil"/>
              <w:right w:val="nil"/>
            </w:tcBorders>
            <w:shd w:val="clear" w:color="auto" w:fill="auto"/>
            <w:hideMark/>
          </w:tcPr>
          <w:p w14:paraId="7854AA98"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 xml:space="preserve">18SST8 </w:t>
            </w:r>
          </w:p>
        </w:tc>
        <w:tc>
          <w:tcPr>
            <w:tcW w:w="80" w:type="dxa"/>
            <w:tcBorders>
              <w:top w:val="single" w:sz="4" w:space="0" w:color="auto"/>
              <w:left w:val="nil"/>
              <w:bottom w:val="nil"/>
              <w:right w:val="nil"/>
            </w:tcBorders>
            <w:shd w:val="clear" w:color="000000" w:fill="000000"/>
            <w:hideMark/>
          </w:tcPr>
          <w:p w14:paraId="632180A7"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single" w:sz="4" w:space="0" w:color="auto"/>
              <w:left w:val="nil"/>
              <w:bottom w:val="nil"/>
              <w:right w:val="single" w:sz="8" w:space="0" w:color="auto"/>
            </w:tcBorders>
            <w:shd w:val="clear" w:color="auto" w:fill="auto"/>
            <w:hideMark/>
          </w:tcPr>
          <w:p w14:paraId="17517531"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18SYT8</w:t>
            </w:r>
          </w:p>
        </w:tc>
      </w:tr>
      <w:tr w:rsidR="002D6EDC" w:rsidRPr="002D6EDC" w14:paraId="5F2DE788" w14:textId="77777777" w:rsidTr="002D6EDC">
        <w:trPr>
          <w:trHeight w:val="310"/>
        </w:trPr>
        <w:tc>
          <w:tcPr>
            <w:tcW w:w="4490" w:type="dxa"/>
            <w:tcBorders>
              <w:top w:val="nil"/>
              <w:left w:val="single" w:sz="8" w:space="0" w:color="auto"/>
              <w:bottom w:val="nil"/>
              <w:right w:val="nil"/>
            </w:tcBorders>
            <w:shd w:val="clear" w:color="auto" w:fill="auto"/>
            <w:hideMark/>
          </w:tcPr>
          <w:p w14:paraId="27E176C5"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Start Date: 6 Aug 2018</w:t>
            </w:r>
          </w:p>
        </w:tc>
        <w:tc>
          <w:tcPr>
            <w:tcW w:w="80" w:type="dxa"/>
            <w:tcBorders>
              <w:top w:val="nil"/>
              <w:left w:val="nil"/>
              <w:bottom w:val="nil"/>
              <w:right w:val="nil"/>
            </w:tcBorders>
            <w:shd w:val="clear" w:color="000000" w:fill="000000"/>
            <w:hideMark/>
          </w:tcPr>
          <w:p w14:paraId="0F96261B"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0E4098AD"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Start Dates: 6, 13, 20 &amp; 27 Aug 2018</w:t>
            </w:r>
          </w:p>
        </w:tc>
      </w:tr>
      <w:tr w:rsidR="002D6EDC" w:rsidRPr="002D6EDC" w14:paraId="0436175F" w14:textId="77777777" w:rsidTr="002D6EDC">
        <w:trPr>
          <w:trHeight w:val="310"/>
        </w:trPr>
        <w:tc>
          <w:tcPr>
            <w:tcW w:w="4490" w:type="dxa"/>
            <w:tcBorders>
              <w:top w:val="nil"/>
              <w:left w:val="single" w:sz="8" w:space="0" w:color="auto"/>
              <w:bottom w:val="nil"/>
              <w:right w:val="nil"/>
            </w:tcBorders>
            <w:shd w:val="clear" w:color="auto" w:fill="auto"/>
            <w:hideMark/>
          </w:tcPr>
          <w:p w14:paraId="7F183F91"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End Date: 30 Sep 2018</w:t>
            </w:r>
          </w:p>
        </w:tc>
        <w:tc>
          <w:tcPr>
            <w:tcW w:w="80" w:type="dxa"/>
            <w:tcBorders>
              <w:top w:val="nil"/>
              <w:left w:val="nil"/>
              <w:bottom w:val="nil"/>
              <w:right w:val="nil"/>
            </w:tcBorders>
            <w:shd w:val="clear" w:color="000000" w:fill="000000"/>
            <w:hideMark/>
          </w:tcPr>
          <w:p w14:paraId="604BA4D8"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50FFE662"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End Date: 16 Dec 2018</w:t>
            </w:r>
          </w:p>
        </w:tc>
      </w:tr>
      <w:tr w:rsidR="002D6EDC" w:rsidRPr="002D6EDC" w14:paraId="0BEB1196" w14:textId="77777777" w:rsidTr="002D6EDC">
        <w:trPr>
          <w:trHeight w:val="310"/>
        </w:trPr>
        <w:tc>
          <w:tcPr>
            <w:tcW w:w="4490" w:type="dxa"/>
            <w:tcBorders>
              <w:top w:val="nil"/>
              <w:left w:val="single" w:sz="8" w:space="0" w:color="auto"/>
              <w:bottom w:val="nil"/>
              <w:right w:val="nil"/>
            </w:tcBorders>
            <w:shd w:val="clear" w:color="auto" w:fill="auto"/>
            <w:hideMark/>
          </w:tcPr>
          <w:p w14:paraId="2A2B3BDB"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Drop Date:12 Aug 2018</w:t>
            </w:r>
          </w:p>
        </w:tc>
        <w:tc>
          <w:tcPr>
            <w:tcW w:w="80" w:type="dxa"/>
            <w:tcBorders>
              <w:top w:val="nil"/>
              <w:left w:val="nil"/>
              <w:bottom w:val="nil"/>
              <w:right w:val="nil"/>
            </w:tcBorders>
            <w:shd w:val="clear" w:color="000000" w:fill="000000"/>
            <w:hideMark/>
          </w:tcPr>
          <w:p w14:paraId="57A3F7B4"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4862A89B"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Drop Date: 2 Sep 2018</w:t>
            </w:r>
          </w:p>
        </w:tc>
      </w:tr>
      <w:tr w:rsidR="002D6EDC" w:rsidRPr="002D6EDC" w14:paraId="74C2F4B1" w14:textId="77777777" w:rsidTr="002D6EDC">
        <w:trPr>
          <w:trHeight w:val="310"/>
        </w:trPr>
        <w:tc>
          <w:tcPr>
            <w:tcW w:w="4490" w:type="dxa"/>
            <w:tcBorders>
              <w:top w:val="nil"/>
              <w:left w:val="single" w:sz="8" w:space="0" w:color="auto"/>
              <w:bottom w:val="nil"/>
              <w:right w:val="nil"/>
            </w:tcBorders>
            <w:shd w:val="clear" w:color="auto" w:fill="auto"/>
            <w:hideMark/>
          </w:tcPr>
          <w:p w14:paraId="540E61B6"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xml:space="preserve">   Advisement and Registration </w:t>
            </w:r>
          </w:p>
        </w:tc>
        <w:tc>
          <w:tcPr>
            <w:tcW w:w="80" w:type="dxa"/>
            <w:tcBorders>
              <w:top w:val="nil"/>
              <w:left w:val="nil"/>
              <w:bottom w:val="nil"/>
              <w:right w:val="nil"/>
            </w:tcBorders>
            <w:shd w:val="clear" w:color="000000" w:fill="000000"/>
            <w:hideMark/>
          </w:tcPr>
          <w:p w14:paraId="46C76220"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6A0C4BC0"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xml:space="preserve">   </w:t>
            </w:r>
            <w:r w:rsidRPr="002D6EDC">
              <w:rPr>
                <w:rFonts w:ascii="Times New Roman" w:hAnsi="Times New Roman"/>
                <w:i/>
                <w:iCs/>
                <w:color w:val="000000"/>
                <w:sz w:val="20"/>
              </w:rPr>
              <w:t xml:space="preserve">Advisement and Registration </w:t>
            </w:r>
          </w:p>
        </w:tc>
      </w:tr>
      <w:tr w:rsidR="002D6EDC" w:rsidRPr="002D6EDC" w14:paraId="32FC40AB" w14:textId="77777777" w:rsidTr="002D6EDC">
        <w:trPr>
          <w:trHeight w:val="310"/>
        </w:trPr>
        <w:tc>
          <w:tcPr>
            <w:tcW w:w="4490" w:type="dxa"/>
            <w:tcBorders>
              <w:top w:val="nil"/>
              <w:left w:val="single" w:sz="8" w:space="0" w:color="auto"/>
              <w:bottom w:val="single" w:sz="4" w:space="0" w:color="auto"/>
              <w:right w:val="nil"/>
            </w:tcBorders>
            <w:shd w:val="clear" w:color="auto" w:fill="auto"/>
            <w:hideMark/>
          </w:tcPr>
          <w:p w14:paraId="76321260"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16 Jul 2018 to 30 Aug 2018</w:t>
            </w:r>
          </w:p>
        </w:tc>
        <w:tc>
          <w:tcPr>
            <w:tcW w:w="80" w:type="dxa"/>
            <w:tcBorders>
              <w:top w:val="nil"/>
              <w:left w:val="nil"/>
              <w:bottom w:val="single" w:sz="4" w:space="0" w:color="auto"/>
              <w:right w:val="nil"/>
            </w:tcBorders>
            <w:shd w:val="clear" w:color="000000" w:fill="000000"/>
            <w:hideMark/>
          </w:tcPr>
          <w:p w14:paraId="79F7D240"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single" w:sz="4" w:space="0" w:color="auto"/>
              <w:right w:val="single" w:sz="8" w:space="0" w:color="auto"/>
            </w:tcBorders>
            <w:shd w:val="clear" w:color="auto" w:fill="auto"/>
            <w:hideMark/>
          </w:tcPr>
          <w:p w14:paraId="3349D850"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16 Jul 2018 to 23 Aug 2018</w:t>
            </w:r>
          </w:p>
        </w:tc>
      </w:tr>
      <w:tr w:rsidR="002D6EDC" w:rsidRPr="002D6EDC" w14:paraId="510FD22E" w14:textId="77777777" w:rsidTr="002D6EDC">
        <w:trPr>
          <w:trHeight w:val="170"/>
        </w:trPr>
        <w:tc>
          <w:tcPr>
            <w:tcW w:w="4490" w:type="dxa"/>
            <w:tcBorders>
              <w:top w:val="nil"/>
              <w:left w:val="single" w:sz="8" w:space="0" w:color="auto"/>
              <w:bottom w:val="nil"/>
              <w:right w:val="nil"/>
            </w:tcBorders>
            <w:shd w:val="clear" w:color="auto" w:fill="auto"/>
            <w:hideMark/>
          </w:tcPr>
          <w:p w14:paraId="12499E2A"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 </w:t>
            </w:r>
          </w:p>
        </w:tc>
        <w:tc>
          <w:tcPr>
            <w:tcW w:w="80" w:type="dxa"/>
            <w:tcBorders>
              <w:top w:val="nil"/>
              <w:left w:val="nil"/>
              <w:bottom w:val="nil"/>
              <w:right w:val="nil"/>
            </w:tcBorders>
            <w:shd w:val="clear" w:color="000000" w:fill="000000"/>
            <w:hideMark/>
          </w:tcPr>
          <w:p w14:paraId="2D457405"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5C80B796"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r>
      <w:tr w:rsidR="002D6EDC" w:rsidRPr="002D6EDC" w14:paraId="33A7BE1E" w14:textId="77777777" w:rsidTr="002D6EDC">
        <w:trPr>
          <w:trHeight w:val="310"/>
        </w:trPr>
        <w:tc>
          <w:tcPr>
            <w:tcW w:w="4490" w:type="dxa"/>
            <w:tcBorders>
              <w:top w:val="single" w:sz="4" w:space="0" w:color="auto"/>
              <w:left w:val="single" w:sz="8" w:space="0" w:color="auto"/>
              <w:bottom w:val="nil"/>
              <w:right w:val="nil"/>
            </w:tcBorders>
            <w:shd w:val="clear" w:color="auto" w:fill="auto"/>
            <w:hideMark/>
          </w:tcPr>
          <w:p w14:paraId="66FEFCA2"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18FST9</w:t>
            </w:r>
          </w:p>
        </w:tc>
        <w:tc>
          <w:tcPr>
            <w:tcW w:w="80" w:type="dxa"/>
            <w:tcBorders>
              <w:top w:val="single" w:sz="4" w:space="0" w:color="auto"/>
              <w:left w:val="nil"/>
              <w:bottom w:val="nil"/>
              <w:right w:val="nil"/>
            </w:tcBorders>
            <w:shd w:val="clear" w:color="000000" w:fill="000000"/>
            <w:hideMark/>
          </w:tcPr>
          <w:p w14:paraId="5F2ECF75"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single" w:sz="4" w:space="0" w:color="auto"/>
              <w:left w:val="nil"/>
              <w:bottom w:val="nil"/>
              <w:right w:val="single" w:sz="8" w:space="0" w:color="auto"/>
            </w:tcBorders>
            <w:shd w:val="clear" w:color="auto" w:fill="auto"/>
            <w:hideMark/>
          </w:tcPr>
          <w:p w14:paraId="21D997F8"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17FYT9</w:t>
            </w:r>
          </w:p>
        </w:tc>
      </w:tr>
      <w:tr w:rsidR="002D6EDC" w:rsidRPr="002D6EDC" w14:paraId="3D42FD33" w14:textId="77777777" w:rsidTr="002D6EDC">
        <w:trPr>
          <w:trHeight w:val="310"/>
        </w:trPr>
        <w:tc>
          <w:tcPr>
            <w:tcW w:w="4490" w:type="dxa"/>
            <w:tcBorders>
              <w:top w:val="nil"/>
              <w:left w:val="single" w:sz="8" w:space="0" w:color="auto"/>
              <w:bottom w:val="nil"/>
              <w:right w:val="nil"/>
            </w:tcBorders>
            <w:shd w:val="clear" w:color="auto" w:fill="auto"/>
            <w:hideMark/>
          </w:tcPr>
          <w:p w14:paraId="45354124"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Start Date: 3 Sep 2018</w:t>
            </w:r>
          </w:p>
        </w:tc>
        <w:tc>
          <w:tcPr>
            <w:tcW w:w="80" w:type="dxa"/>
            <w:tcBorders>
              <w:top w:val="nil"/>
              <w:left w:val="nil"/>
              <w:bottom w:val="nil"/>
              <w:right w:val="nil"/>
            </w:tcBorders>
            <w:shd w:val="clear" w:color="000000" w:fill="000000"/>
            <w:hideMark/>
          </w:tcPr>
          <w:p w14:paraId="2710DD6B"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4D0B1575"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Start Dates: 3, 10, 17 &amp; 24 Sep 2018</w:t>
            </w:r>
          </w:p>
        </w:tc>
      </w:tr>
      <w:tr w:rsidR="002D6EDC" w:rsidRPr="002D6EDC" w14:paraId="51DD7548" w14:textId="77777777" w:rsidTr="002D6EDC">
        <w:trPr>
          <w:trHeight w:val="310"/>
        </w:trPr>
        <w:tc>
          <w:tcPr>
            <w:tcW w:w="4490" w:type="dxa"/>
            <w:tcBorders>
              <w:top w:val="nil"/>
              <w:left w:val="single" w:sz="8" w:space="0" w:color="auto"/>
              <w:bottom w:val="nil"/>
              <w:right w:val="nil"/>
            </w:tcBorders>
            <w:shd w:val="clear" w:color="auto" w:fill="auto"/>
            <w:hideMark/>
          </w:tcPr>
          <w:p w14:paraId="4DF8633F"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Ends Date: 28 Oct 2018</w:t>
            </w:r>
          </w:p>
        </w:tc>
        <w:tc>
          <w:tcPr>
            <w:tcW w:w="80" w:type="dxa"/>
            <w:tcBorders>
              <w:top w:val="nil"/>
              <w:left w:val="nil"/>
              <w:bottom w:val="nil"/>
              <w:right w:val="nil"/>
            </w:tcBorders>
            <w:shd w:val="clear" w:color="000000" w:fill="000000"/>
            <w:hideMark/>
          </w:tcPr>
          <w:p w14:paraId="4D0439EF"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362F5BB1"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End Date: 27 Jan 2019</w:t>
            </w:r>
          </w:p>
        </w:tc>
      </w:tr>
      <w:tr w:rsidR="002D6EDC" w:rsidRPr="002D6EDC" w14:paraId="03D8835A" w14:textId="77777777" w:rsidTr="002D6EDC">
        <w:trPr>
          <w:trHeight w:val="310"/>
        </w:trPr>
        <w:tc>
          <w:tcPr>
            <w:tcW w:w="4490" w:type="dxa"/>
            <w:tcBorders>
              <w:top w:val="nil"/>
              <w:left w:val="single" w:sz="8" w:space="0" w:color="auto"/>
              <w:bottom w:val="nil"/>
              <w:right w:val="nil"/>
            </w:tcBorders>
            <w:shd w:val="clear" w:color="auto" w:fill="auto"/>
            <w:hideMark/>
          </w:tcPr>
          <w:p w14:paraId="37E93F25"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Drop Date: 9 Sep 2018</w:t>
            </w:r>
          </w:p>
        </w:tc>
        <w:tc>
          <w:tcPr>
            <w:tcW w:w="80" w:type="dxa"/>
            <w:tcBorders>
              <w:top w:val="nil"/>
              <w:left w:val="nil"/>
              <w:bottom w:val="nil"/>
              <w:right w:val="nil"/>
            </w:tcBorders>
            <w:shd w:val="clear" w:color="000000" w:fill="000000"/>
            <w:hideMark/>
          </w:tcPr>
          <w:p w14:paraId="0A284F2D"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477237EE"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Drop Date: 30 Sep 2018</w:t>
            </w:r>
          </w:p>
        </w:tc>
      </w:tr>
      <w:tr w:rsidR="002D6EDC" w:rsidRPr="002D6EDC" w14:paraId="0D59A5A4" w14:textId="77777777" w:rsidTr="002D6EDC">
        <w:trPr>
          <w:trHeight w:val="310"/>
        </w:trPr>
        <w:tc>
          <w:tcPr>
            <w:tcW w:w="4490" w:type="dxa"/>
            <w:tcBorders>
              <w:top w:val="nil"/>
              <w:left w:val="single" w:sz="8" w:space="0" w:color="auto"/>
              <w:bottom w:val="nil"/>
              <w:right w:val="nil"/>
            </w:tcBorders>
            <w:shd w:val="clear" w:color="auto" w:fill="auto"/>
            <w:hideMark/>
          </w:tcPr>
          <w:p w14:paraId="2433B7AA"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xml:space="preserve"> </w:t>
            </w:r>
            <w:r w:rsidRPr="002D6EDC">
              <w:rPr>
                <w:rFonts w:ascii="Times New Roman" w:hAnsi="Times New Roman"/>
                <w:i/>
                <w:iCs/>
                <w:color w:val="000000"/>
                <w:sz w:val="20"/>
              </w:rPr>
              <w:t xml:space="preserve">  Advisement and Registration</w:t>
            </w:r>
          </w:p>
        </w:tc>
        <w:tc>
          <w:tcPr>
            <w:tcW w:w="80" w:type="dxa"/>
            <w:tcBorders>
              <w:top w:val="nil"/>
              <w:left w:val="nil"/>
              <w:bottom w:val="nil"/>
              <w:right w:val="nil"/>
            </w:tcBorders>
            <w:shd w:val="clear" w:color="000000" w:fill="000000"/>
            <w:hideMark/>
          </w:tcPr>
          <w:p w14:paraId="6F19AF6D"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476BCB0E"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xml:space="preserve">   </w:t>
            </w:r>
            <w:r w:rsidRPr="002D6EDC">
              <w:rPr>
                <w:rFonts w:ascii="Times New Roman" w:hAnsi="Times New Roman"/>
                <w:i/>
                <w:iCs/>
                <w:color w:val="000000"/>
                <w:sz w:val="20"/>
              </w:rPr>
              <w:t>Advisement and Registration</w:t>
            </w:r>
          </w:p>
        </w:tc>
      </w:tr>
      <w:tr w:rsidR="002D6EDC" w:rsidRPr="002D6EDC" w14:paraId="4A3AF3AC" w14:textId="77777777" w:rsidTr="002D6EDC">
        <w:trPr>
          <w:trHeight w:val="310"/>
        </w:trPr>
        <w:tc>
          <w:tcPr>
            <w:tcW w:w="4490" w:type="dxa"/>
            <w:tcBorders>
              <w:top w:val="nil"/>
              <w:left w:val="single" w:sz="8" w:space="0" w:color="auto"/>
              <w:bottom w:val="single" w:sz="4" w:space="0" w:color="auto"/>
              <w:right w:val="nil"/>
            </w:tcBorders>
            <w:shd w:val="clear" w:color="auto" w:fill="auto"/>
            <w:hideMark/>
          </w:tcPr>
          <w:p w14:paraId="433437FB"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13 Aug 2018 to 27 Aug 2018</w:t>
            </w:r>
          </w:p>
        </w:tc>
        <w:tc>
          <w:tcPr>
            <w:tcW w:w="80" w:type="dxa"/>
            <w:tcBorders>
              <w:top w:val="nil"/>
              <w:left w:val="nil"/>
              <w:bottom w:val="single" w:sz="4" w:space="0" w:color="auto"/>
              <w:right w:val="nil"/>
            </w:tcBorders>
            <w:shd w:val="clear" w:color="000000" w:fill="000000"/>
            <w:hideMark/>
          </w:tcPr>
          <w:p w14:paraId="455462E3"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single" w:sz="4" w:space="0" w:color="auto"/>
              <w:right w:val="single" w:sz="8" w:space="0" w:color="auto"/>
            </w:tcBorders>
            <w:shd w:val="clear" w:color="auto" w:fill="auto"/>
            <w:hideMark/>
          </w:tcPr>
          <w:p w14:paraId="51627BFA"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13 Aug 2018 to 20 Sep 2018</w:t>
            </w:r>
          </w:p>
        </w:tc>
      </w:tr>
      <w:tr w:rsidR="002D6EDC" w:rsidRPr="002D6EDC" w14:paraId="74756BA1" w14:textId="77777777" w:rsidTr="002D6EDC">
        <w:trPr>
          <w:trHeight w:val="190"/>
        </w:trPr>
        <w:tc>
          <w:tcPr>
            <w:tcW w:w="4490" w:type="dxa"/>
            <w:tcBorders>
              <w:top w:val="nil"/>
              <w:left w:val="single" w:sz="8" w:space="0" w:color="auto"/>
              <w:bottom w:val="nil"/>
              <w:right w:val="nil"/>
            </w:tcBorders>
            <w:shd w:val="clear" w:color="auto" w:fill="auto"/>
            <w:hideMark/>
          </w:tcPr>
          <w:p w14:paraId="52A2DCC2"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80" w:type="dxa"/>
            <w:tcBorders>
              <w:top w:val="nil"/>
              <w:left w:val="nil"/>
              <w:bottom w:val="nil"/>
              <w:right w:val="nil"/>
            </w:tcBorders>
            <w:shd w:val="clear" w:color="000000" w:fill="000000"/>
            <w:hideMark/>
          </w:tcPr>
          <w:p w14:paraId="4CFBDF0F"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75A92175"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r>
      <w:tr w:rsidR="002D6EDC" w:rsidRPr="002D6EDC" w14:paraId="7520404C" w14:textId="77777777" w:rsidTr="002D6EDC">
        <w:trPr>
          <w:trHeight w:val="310"/>
        </w:trPr>
        <w:tc>
          <w:tcPr>
            <w:tcW w:w="4490" w:type="dxa"/>
            <w:tcBorders>
              <w:top w:val="single" w:sz="4" w:space="0" w:color="auto"/>
              <w:left w:val="single" w:sz="8" w:space="0" w:color="auto"/>
              <w:bottom w:val="nil"/>
              <w:right w:val="nil"/>
            </w:tcBorders>
            <w:shd w:val="clear" w:color="auto" w:fill="auto"/>
            <w:hideMark/>
          </w:tcPr>
          <w:p w14:paraId="57AEEF81"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18FST10</w:t>
            </w:r>
          </w:p>
        </w:tc>
        <w:tc>
          <w:tcPr>
            <w:tcW w:w="80" w:type="dxa"/>
            <w:tcBorders>
              <w:top w:val="single" w:sz="4" w:space="0" w:color="auto"/>
              <w:left w:val="nil"/>
              <w:bottom w:val="nil"/>
              <w:right w:val="nil"/>
            </w:tcBorders>
            <w:shd w:val="clear" w:color="000000" w:fill="000000"/>
            <w:hideMark/>
          </w:tcPr>
          <w:p w14:paraId="6D2716FB"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single" w:sz="4" w:space="0" w:color="auto"/>
              <w:left w:val="nil"/>
              <w:bottom w:val="nil"/>
              <w:right w:val="single" w:sz="8" w:space="0" w:color="auto"/>
            </w:tcBorders>
            <w:shd w:val="clear" w:color="auto" w:fill="auto"/>
            <w:hideMark/>
          </w:tcPr>
          <w:p w14:paraId="0FA98356"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18FYT10</w:t>
            </w:r>
          </w:p>
        </w:tc>
      </w:tr>
      <w:tr w:rsidR="002D6EDC" w:rsidRPr="002D6EDC" w14:paraId="4D5F0114" w14:textId="77777777" w:rsidTr="002D6EDC">
        <w:trPr>
          <w:trHeight w:val="310"/>
        </w:trPr>
        <w:tc>
          <w:tcPr>
            <w:tcW w:w="4490" w:type="dxa"/>
            <w:tcBorders>
              <w:top w:val="nil"/>
              <w:left w:val="single" w:sz="8" w:space="0" w:color="auto"/>
              <w:bottom w:val="nil"/>
              <w:right w:val="nil"/>
            </w:tcBorders>
            <w:shd w:val="clear" w:color="auto" w:fill="auto"/>
            <w:hideMark/>
          </w:tcPr>
          <w:p w14:paraId="714F9D71"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Start Date: 1 Oct 2018</w:t>
            </w:r>
          </w:p>
        </w:tc>
        <w:tc>
          <w:tcPr>
            <w:tcW w:w="80" w:type="dxa"/>
            <w:tcBorders>
              <w:top w:val="nil"/>
              <w:left w:val="nil"/>
              <w:bottom w:val="nil"/>
              <w:right w:val="nil"/>
            </w:tcBorders>
            <w:shd w:val="clear" w:color="000000" w:fill="000000"/>
            <w:hideMark/>
          </w:tcPr>
          <w:p w14:paraId="1657DF61"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4421524C"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Start Dates: 1, 8, 15 &amp; 22 Oct 2018</w:t>
            </w:r>
          </w:p>
        </w:tc>
      </w:tr>
      <w:tr w:rsidR="002D6EDC" w:rsidRPr="002D6EDC" w14:paraId="4361264C" w14:textId="77777777" w:rsidTr="002D6EDC">
        <w:trPr>
          <w:trHeight w:val="310"/>
        </w:trPr>
        <w:tc>
          <w:tcPr>
            <w:tcW w:w="4490" w:type="dxa"/>
            <w:tcBorders>
              <w:top w:val="nil"/>
              <w:left w:val="single" w:sz="8" w:space="0" w:color="auto"/>
              <w:bottom w:val="nil"/>
              <w:right w:val="nil"/>
            </w:tcBorders>
            <w:shd w:val="clear" w:color="auto" w:fill="auto"/>
            <w:hideMark/>
          </w:tcPr>
          <w:p w14:paraId="50B94371"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End Date: 25 Nov 2018</w:t>
            </w:r>
          </w:p>
        </w:tc>
        <w:tc>
          <w:tcPr>
            <w:tcW w:w="80" w:type="dxa"/>
            <w:tcBorders>
              <w:top w:val="nil"/>
              <w:left w:val="nil"/>
              <w:bottom w:val="nil"/>
              <w:right w:val="nil"/>
            </w:tcBorders>
            <w:shd w:val="clear" w:color="000000" w:fill="000000"/>
            <w:hideMark/>
          </w:tcPr>
          <w:p w14:paraId="6E5D2475"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064C979D"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End Date: 24 Feb 2019</w:t>
            </w:r>
          </w:p>
        </w:tc>
      </w:tr>
      <w:tr w:rsidR="002D6EDC" w:rsidRPr="002D6EDC" w14:paraId="38DB11CD" w14:textId="77777777" w:rsidTr="002D6EDC">
        <w:trPr>
          <w:trHeight w:val="310"/>
        </w:trPr>
        <w:tc>
          <w:tcPr>
            <w:tcW w:w="4490" w:type="dxa"/>
            <w:tcBorders>
              <w:top w:val="nil"/>
              <w:left w:val="single" w:sz="8" w:space="0" w:color="auto"/>
              <w:bottom w:val="nil"/>
              <w:right w:val="nil"/>
            </w:tcBorders>
            <w:shd w:val="clear" w:color="auto" w:fill="auto"/>
            <w:hideMark/>
          </w:tcPr>
          <w:p w14:paraId="0106F74C"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lastRenderedPageBreak/>
              <w:t>Drop Date: 7 Oct 2018</w:t>
            </w:r>
          </w:p>
        </w:tc>
        <w:tc>
          <w:tcPr>
            <w:tcW w:w="80" w:type="dxa"/>
            <w:tcBorders>
              <w:top w:val="nil"/>
              <w:left w:val="nil"/>
              <w:bottom w:val="nil"/>
              <w:right w:val="nil"/>
            </w:tcBorders>
            <w:shd w:val="clear" w:color="000000" w:fill="000000"/>
            <w:hideMark/>
          </w:tcPr>
          <w:p w14:paraId="0349CF3E"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41A02C94"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Drop Date: 28 Oct 2018</w:t>
            </w:r>
          </w:p>
        </w:tc>
      </w:tr>
      <w:tr w:rsidR="002D6EDC" w:rsidRPr="002D6EDC" w14:paraId="27A70385" w14:textId="77777777" w:rsidTr="002D6EDC">
        <w:trPr>
          <w:trHeight w:val="310"/>
        </w:trPr>
        <w:tc>
          <w:tcPr>
            <w:tcW w:w="4490" w:type="dxa"/>
            <w:tcBorders>
              <w:top w:val="nil"/>
              <w:left w:val="single" w:sz="8" w:space="0" w:color="auto"/>
              <w:bottom w:val="nil"/>
              <w:right w:val="nil"/>
            </w:tcBorders>
            <w:shd w:val="clear" w:color="auto" w:fill="auto"/>
            <w:hideMark/>
          </w:tcPr>
          <w:p w14:paraId="4746C382" w14:textId="77777777" w:rsidR="002D6EDC" w:rsidRPr="002D6EDC" w:rsidRDefault="002D6EDC" w:rsidP="002D6EDC">
            <w:pPr>
              <w:jc w:val="center"/>
              <w:rPr>
                <w:rFonts w:ascii="Times New Roman" w:hAnsi="Times New Roman"/>
                <w:i/>
                <w:iCs/>
                <w:color w:val="000000"/>
                <w:sz w:val="20"/>
              </w:rPr>
            </w:pPr>
            <w:r w:rsidRPr="002D6EDC">
              <w:rPr>
                <w:rFonts w:ascii="Times New Roman" w:hAnsi="Times New Roman"/>
                <w:i/>
                <w:iCs/>
                <w:color w:val="000000"/>
                <w:sz w:val="20"/>
              </w:rPr>
              <w:t xml:space="preserve">Advisement and Registration </w:t>
            </w:r>
          </w:p>
        </w:tc>
        <w:tc>
          <w:tcPr>
            <w:tcW w:w="80" w:type="dxa"/>
            <w:tcBorders>
              <w:top w:val="nil"/>
              <w:left w:val="nil"/>
              <w:bottom w:val="nil"/>
              <w:right w:val="nil"/>
            </w:tcBorders>
            <w:shd w:val="clear" w:color="000000" w:fill="000000"/>
            <w:hideMark/>
          </w:tcPr>
          <w:p w14:paraId="00C72A7F"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73B5FC90" w14:textId="77777777" w:rsidR="002D6EDC" w:rsidRPr="002D6EDC" w:rsidRDefault="002D6EDC" w:rsidP="002D6EDC">
            <w:pPr>
              <w:jc w:val="center"/>
              <w:rPr>
                <w:rFonts w:ascii="Times New Roman" w:hAnsi="Times New Roman"/>
                <w:i/>
                <w:iCs/>
                <w:color w:val="000000"/>
                <w:sz w:val="20"/>
              </w:rPr>
            </w:pPr>
            <w:r w:rsidRPr="002D6EDC">
              <w:rPr>
                <w:rFonts w:ascii="Times New Roman" w:hAnsi="Times New Roman"/>
                <w:i/>
                <w:iCs/>
                <w:color w:val="000000"/>
                <w:sz w:val="20"/>
              </w:rPr>
              <w:t>Advisement and Registration</w:t>
            </w:r>
          </w:p>
        </w:tc>
      </w:tr>
      <w:tr w:rsidR="002D6EDC" w:rsidRPr="002D6EDC" w14:paraId="671DA1F6" w14:textId="77777777" w:rsidTr="002D6EDC">
        <w:trPr>
          <w:trHeight w:val="310"/>
        </w:trPr>
        <w:tc>
          <w:tcPr>
            <w:tcW w:w="4490" w:type="dxa"/>
            <w:tcBorders>
              <w:top w:val="nil"/>
              <w:left w:val="single" w:sz="8" w:space="0" w:color="auto"/>
              <w:bottom w:val="nil"/>
              <w:right w:val="nil"/>
            </w:tcBorders>
            <w:shd w:val="clear" w:color="auto" w:fill="auto"/>
            <w:hideMark/>
          </w:tcPr>
          <w:p w14:paraId="4D3ED736"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10 Sep 2018 to 24 Sep 2018</w:t>
            </w:r>
          </w:p>
        </w:tc>
        <w:tc>
          <w:tcPr>
            <w:tcW w:w="80" w:type="dxa"/>
            <w:tcBorders>
              <w:top w:val="nil"/>
              <w:left w:val="nil"/>
              <w:bottom w:val="nil"/>
              <w:right w:val="nil"/>
            </w:tcBorders>
            <w:shd w:val="clear" w:color="000000" w:fill="000000"/>
            <w:hideMark/>
          </w:tcPr>
          <w:p w14:paraId="7ED320E8"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04A272E0"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10 Sep 2018 to 18 Oct 2018</w:t>
            </w:r>
          </w:p>
        </w:tc>
      </w:tr>
      <w:tr w:rsidR="002D6EDC" w:rsidRPr="002D6EDC" w14:paraId="051BF115" w14:textId="77777777" w:rsidTr="002D6EDC">
        <w:trPr>
          <w:trHeight w:val="220"/>
        </w:trPr>
        <w:tc>
          <w:tcPr>
            <w:tcW w:w="4490" w:type="dxa"/>
            <w:tcBorders>
              <w:top w:val="single" w:sz="4" w:space="0" w:color="auto"/>
              <w:left w:val="single" w:sz="8" w:space="0" w:color="auto"/>
              <w:bottom w:val="single" w:sz="4" w:space="0" w:color="auto"/>
              <w:right w:val="single" w:sz="4" w:space="0" w:color="auto"/>
            </w:tcBorders>
            <w:shd w:val="clear" w:color="000000" w:fill="FFFFFF"/>
            <w:hideMark/>
          </w:tcPr>
          <w:p w14:paraId="76DB491C"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80" w:type="dxa"/>
            <w:tcBorders>
              <w:top w:val="single" w:sz="4" w:space="0" w:color="auto"/>
              <w:left w:val="nil"/>
              <w:bottom w:val="single" w:sz="4" w:space="0" w:color="auto"/>
              <w:right w:val="single" w:sz="4" w:space="0" w:color="auto"/>
            </w:tcBorders>
            <w:shd w:val="clear" w:color="000000" w:fill="000000"/>
            <w:hideMark/>
          </w:tcPr>
          <w:p w14:paraId="5590A2D8"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single" w:sz="4" w:space="0" w:color="auto"/>
              <w:left w:val="nil"/>
              <w:bottom w:val="single" w:sz="4" w:space="0" w:color="auto"/>
              <w:right w:val="single" w:sz="8" w:space="0" w:color="auto"/>
            </w:tcBorders>
            <w:shd w:val="clear" w:color="000000" w:fill="FFFFFF"/>
            <w:hideMark/>
          </w:tcPr>
          <w:p w14:paraId="28C4130F"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r>
      <w:tr w:rsidR="002D6EDC" w:rsidRPr="002D6EDC" w14:paraId="6D038934" w14:textId="77777777" w:rsidTr="002D6EDC">
        <w:trPr>
          <w:trHeight w:val="310"/>
        </w:trPr>
        <w:tc>
          <w:tcPr>
            <w:tcW w:w="4490" w:type="dxa"/>
            <w:tcBorders>
              <w:top w:val="nil"/>
              <w:left w:val="single" w:sz="8" w:space="0" w:color="auto"/>
              <w:bottom w:val="nil"/>
              <w:right w:val="nil"/>
            </w:tcBorders>
            <w:shd w:val="clear" w:color="auto" w:fill="auto"/>
            <w:hideMark/>
          </w:tcPr>
          <w:p w14:paraId="1BFC62CF"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18FST11</w:t>
            </w:r>
          </w:p>
        </w:tc>
        <w:tc>
          <w:tcPr>
            <w:tcW w:w="80" w:type="dxa"/>
            <w:tcBorders>
              <w:top w:val="nil"/>
              <w:left w:val="nil"/>
              <w:bottom w:val="nil"/>
              <w:right w:val="nil"/>
            </w:tcBorders>
            <w:shd w:val="clear" w:color="000000" w:fill="000000"/>
            <w:hideMark/>
          </w:tcPr>
          <w:p w14:paraId="3C67712C"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676D73E2"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18FYT11</w:t>
            </w:r>
          </w:p>
        </w:tc>
      </w:tr>
      <w:tr w:rsidR="002D6EDC" w:rsidRPr="002D6EDC" w14:paraId="713B940B" w14:textId="77777777" w:rsidTr="002D6EDC">
        <w:trPr>
          <w:trHeight w:val="310"/>
        </w:trPr>
        <w:tc>
          <w:tcPr>
            <w:tcW w:w="4490" w:type="dxa"/>
            <w:tcBorders>
              <w:top w:val="nil"/>
              <w:left w:val="single" w:sz="8" w:space="0" w:color="auto"/>
              <w:bottom w:val="nil"/>
              <w:right w:val="nil"/>
            </w:tcBorders>
            <w:shd w:val="clear" w:color="auto" w:fill="auto"/>
            <w:hideMark/>
          </w:tcPr>
          <w:p w14:paraId="3BB38381"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Start Date: 29 Oct 2018</w:t>
            </w:r>
          </w:p>
        </w:tc>
        <w:tc>
          <w:tcPr>
            <w:tcW w:w="80" w:type="dxa"/>
            <w:tcBorders>
              <w:top w:val="nil"/>
              <w:left w:val="nil"/>
              <w:bottom w:val="nil"/>
              <w:right w:val="nil"/>
            </w:tcBorders>
            <w:shd w:val="clear" w:color="000000" w:fill="000000"/>
            <w:hideMark/>
          </w:tcPr>
          <w:p w14:paraId="70C8D031"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62E7C9F4"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Start Dates: 29 Oct &amp; 5, 12 &amp;19 Nov, 2018</w:t>
            </w:r>
          </w:p>
        </w:tc>
      </w:tr>
      <w:tr w:rsidR="002D6EDC" w:rsidRPr="002D6EDC" w14:paraId="2FBC2EF8" w14:textId="77777777" w:rsidTr="002D6EDC">
        <w:trPr>
          <w:trHeight w:val="310"/>
        </w:trPr>
        <w:tc>
          <w:tcPr>
            <w:tcW w:w="4490" w:type="dxa"/>
            <w:tcBorders>
              <w:top w:val="nil"/>
              <w:left w:val="single" w:sz="8" w:space="0" w:color="auto"/>
              <w:bottom w:val="nil"/>
              <w:right w:val="nil"/>
            </w:tcBorders>
            <w:shd w:val="clear" w:color="auto" w:fill="auto"/>
            <w:hideMark/>
          </w:tcPr>
          <w:p w14:paraId="15AB543F"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End Date: 23 Dec 2018</w:t>
            </w:r>
          </w:p>
        </w:tc>
        <w:tc>
          <w:tcPr>
            <w:tcW w:w="80" w:type="dxa"/>
            <w:tcBorders>
              <w:top w:val="nil"/>
              <w:left w:val="nil"/>
              <w:bottom w:val="nil"/>
              <w:right w:val="nil"/>
            </w:tcBorders>
            <w:shd w:val="clear" w:color="000000" w:fill="000000"/>
            <w:hideMark/>
          </w:tcPr>
          <w:p w14:paraId="68CBBE3D"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6B4E23B1"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End Date: 24 Mar 2019</w:t>
            </w:r>
          </w:p>
        </w:tc>
      </w:tr>
      <w:tr w:rsidR="002D6EDC" w:rsidRPr="002D6EDC" w14:paraId="5BCA86A1" w14:textId="77777777" w:rsidTr="002D6EDC">
        <w:trPr>
          <w:trHeight w:val="310"/>
        </w:trPr>
        <w:tc>
          <w:tcPr>
            <w:tcW w:w="4490" w:type="dxa"/>
            <w:tcBorders>
              <w:top w:val="nil"/>
              <w:left w:val="single" w:sz="8" w:space="0" w:color="auto"/>
              <w:bottom w:val="nil"/>
              <w:right w:val="nil"/>
            </w:tcBorders>
            <w:shd w:val="clear" w:color="auto" w:fill="auto"/>
            <w:hideMark/>
          </w:tcPr>
          <w:p w14:paraId="6162A8B3"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Drop Date: 4 Nov 2018</w:t>
            </w:r>
          </w:p>
        </w:tc>
        <w:tc>
          <w:tcPr>
            <w:tcW w:w="80" w:type="dxa"/>
            <w:tcBorders>
              <w:top w:val="nil"/>
              <w:left w:val="nil"/>
              <w:bottom w:val="nil"/>
              <w:right w:val="nil"/>
            </w:tcBorders>
            <w:shd w:val="clear" w:color="000000" w:fill="000000"/>
            <w:hideMark/>
          </w:tcPr>
          <w:p w14:paraId="20EEB53E"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00ABD9AE"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Drop Date: 25 Nov 2018</w:t>
            </w:r>
          </w:p>
        </w:tc>
      </w:tr>
      <w:tr w:rsidR="002D6EDC" w:rsidRPr="002D6EDC" w14:paraId="04EA1BF9" w14:textId="77777777" w:rsidTr="002D6EDC">
        <w:trPr>
          <w:trHeight w:val="310"/>
        </w:trPr>
        <w:tc>
          <w:tcPr>
            <w:tcW w:w="4490" w:type="dxa"/>
            <w:tcBorders>
              <w:top w:val="nil"/>
              <w:left w:val="single" w:sz="8" w:space="0" w:color="auto"/>
              <w:bottom w:val="nil"/>
              <w:right w:val="nil"/>
            </w:tcBorders>
            <w:shd w:val="clear" w:color="auto" w:fill="auto"/>
            <w:hideMark/>
          </w:tcPr>
          <w:p w14:paraId="039BC4F5" w14:textId="77777777" w:rsidR="002D6EDC" w:rsidRPr="002D6EDC" w:rsidRDefault="002D6EDC" w:rsidP="002D6EDC">
            <w:pPr>
              <w:jc w:val="center"/>
              <w:rPr>
                <w:rFonts w:ascii="Times New Roman" w:hAnsi="Times New Roman"/>
                <w:i/>
                <w:iCs/>
                <w:color w:val="000000"/>
                <w:sz w:val="20"/>
              </w:rPr>
            </w:pPr>
            <w:r w:rsidRPr="002D6EDC">
              <w:rPr>
                <w:rFonts w:ascii="Times New Roman" w:hAnsi="Times New Roman"/>
                <w:i/>
                <w:iCs/>
                <w:color w:val="000000"/>
                <w:sz w:val="20"/>
              </w:rPr>
              <w:t>Advisement and Registration</w:t>
            </w:r>
          </w:p>
        </w:tc>
        <w:tc>
          <w:tcPr>
            <w:tcW w:w="80" w:type="dxa"/>
            <w:tcBorders>
              <w:top w:val="nil"/>
              <w:left w:val="nil"/>
              <w:bottom w:val="nil"/>
              <w:right w:val="nil"/>
            </w:tcBorders>
            <w:shd w:val="clear" w:color="000000" w:fill="000000"/>
            <w:hideMark/>
          </w:tcPr>
          <w:p w14:paraId="09DF8A41"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5FC78946" w14:textId="77777777" w:rsidR="002D6EDC" w:rsidRPr="002D6EDC" w:rsidRDefault="002D6EDC" w:rsidP="002D6EDC">
            <w:pPr>
              <w:jc w:val="center"/>
              <w:rPr>
                <w:rFonts w:ascii="Times New Roman" w:hAnsi="Times New Roman"/>
                <w:i/>
                <w:iCs/>
                <w:color w:val="000000"/>
                <w:sz w:val="20"/>
              </w:rPr>
            </w:pPr>
            <w:r w:rsidRPr="002D6EDC">
              <w:rPr>
                <w:rFonts w:ascii="Times New Roman" w:hAnsi="Times New Roman"/>
                <w:i/>
                <w:iCs/>
                <w:color w:val="000000"/>
                <w:sz w:val="20"/>
              </w:rPr>
              <w:t>Advisement and Registration</w:t>
            </w:r>
          </w:p>
        </w:tc>
      </w:tr>
      <w:tr w:rsidR="002D6EDC" w:rsidRPr="002D6EDC" w14:paraId="5D71C88D" w14:textId="77777777" w:rsidTr="002D6EDC">
        <w:trPr>
          <w:trHeight w:val="310"/>
        </w:trPr>
        <w:tc>
          <w:tcPr>
            <w:tcW w:w="4490" w:type="dxa"/>
            <w:tcBorders>
              <w:top w:val="nil"/>
              <w:left w:val="single" w:sz="8" w:space="0" w:color="auto"/>
              <w:bottom w:val="single" w:sz="4" w:space="0" w:color="auto"/>
              <w:right w:val="nil"/>
            </w:tcBorders>
            <w:shd w:val="clear" w:color="auto" w:fill="auto"/>
            <w:hideMark/>
          </w:tcPr>
          <w:p w14:paraId="243FD542"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08 Oct 2018 to 22 Oct 2018</w:t>
            </w:r>
          </w:p>
        </w:tc>
        <w:tc>
          <w:tcPr>
            <w:tcW w:w="80" w:type="dxa"/>
            <w:tcBorders>
              <w:top w:val="nil"/>
              <w:left w:val="nil"/>
              <w:bottom w:val="single" w:sz="4" w:space="0" w:color="auto"/>
              <w:right w:val="nil"/>
            </w:tcBorders>
            <w:shd w:val="clear" w:color="000000" w:fill="000000"/>
            <w:hideMark/>
          </w:tcPr>
          <w:p w14:paraId="3FE5087D"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single" w:sz="4" w:space="0" w:color="auto"/>
              <w:right w:val="single" w:sz="8" w:space="0" w:color="auto"/>
            </w:tcBorders>
            <w:shd w:val="clear" w:color="auto" w:fill="auto"/>
            <w:hideMark/>
          </w:tcPr>
          <w:p w14:paraId="50837023"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08 Oct 2018 to 15 Nov 2018</w:t>
            </w:r>
          </w:p>
        </w:tc>
      </w:tr>
      <w:tr w:rsidR="002D6EDC" w:rsidRPr="002D6EDC" w14:paraId="5AAD0C7F" w14:textId="77777777" w:rsidTr="002D6EDC">
        <w:trPr>
          <w:trHeight w:val="180"/>
        </w:trPr>
        <w:tc>
          <w:tcPr>
            <w:tcW w:w="4490" w:type="dxa"/>
            <w:tcBorders>
              <w:top w:val="nil"/>
              <w:left w:val="single" w:sz="8" w:space="0" w:color="auto"/>
              <w:bottom w:val="nil"/>
              <w:right w:val="nil"/>
            </w:tcBorders>
            <w:shd w:val="clear" w:color="auto" w:fill="auto"/>
            <w:hideMark/>
          </w:tcPr>
          <w:p w14:paraId="7127C141"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80" w:type="dxa"/>
            <w:tcBorders>
              <w:top w:val="nil"/>
              <w:left w:val="nil"/>
              <w:bottom w:val="nil"/>
              <w:right w:val="nil"/>
            </w:tcBorders>
            <w:shd w:val="clear" w:color="000000" w:fill="000000"/>
            <w:hideMark/>
          </w:tcPr>
          <w:p w14:paraId="1D2DDA5E"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031F1674"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r>
      <w:tr w:rsidR="002D6EDC" w:rsidRPr="002D6EDC" w14:paraId="2606F512" w14:textId="77777777" w:rsidTr="002D6EDC">
        <w:trPr>
          <w:trHeight w:val="310"/>
        </w:trPr>
        <w:tc>
          <w:tcPr>
            <w:tcW w:w="4490" w:type="dxa"/>
            <w:tcBorders>
              <w:top w:val="single" w:sz="4" w:space="0" w:color="auto"/>
              <w:left w:val="single" w:sz="8" w:space="0" w:color="auto"/>
              <w:bottom w:val="nil"/>
              <w:right w:val="nil"/>
            </w:tcBorders>
            <w:shd w:val="clear" w:color="auto" w:fill="auto"/>
            <w:hideMark/>
          </w:tcPr>
          <w:p w14:paraId="3BC5525C"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18FST12</w:t>
            </w:r>
          </w:p>
        </w:tc>
        <w:tc>
          <w:tcPr>
            <w:tcW w:w="80" w:type="dxa"/>
            <w:tcBorders>
              <w:top w:val="single" w:sz="4" w:space="0" w:color="auto"/>
              <w:left w:val="nil"/>
              <w:bottom w:val="nil"/>
              <w:right w:val="nil"/>
            </w:tcBorders>
            <w:shd w:val="clear" w:color="000000" w:fill="000000"/>
            <w:hideMark/>
          </w:tcPr>
          <w:p w14:paraId="1BF56552"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single" w:sz="4" w:space="0" w:color="auto"/>
              <w:left w:val="nil"/>
              <w:bottom w:val="nil"/>
              <w:right w:val="single" w:sz="8" w:space="0" w:color="auto"/>
            </w:tcBorders>
            <w:shd w:val="clear" w:color="auto" w:fill="auto"/>
            <w:hideMark/>
          </w:tcPr>
          <w:p w14:paraId="303CC2B9"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18FYT12</w:t>
            </w:r>
          </w:p>
        </w:tc>
      </w:tr>
      <w:tr w:rsidR="002D6EDC" w:rsidRPr="002D6EDC" w14:paraId="00CB734A" w14:textId="77777777" w:rsidTr="002D6EDC">
        <w:trPr>
          <w:trHeight w:val="310"/>
        </w:trPr>
        <w:tc>
          <w:tcPr>
            <w:tcW w:w="4490" w:type="dxa"/>
            <w:tcBorders>
              <w:top w:val="nil"/>
              <w:left w:val="single" w:sz="8" w:space="0" w:color="auto"/>
              <w:bottom w:val="nil"/>
              <w:right w:val="nil"/>
            </w:tcBorders>
            <w:shd w:val="clear" w:color="auto" w:fill="auto"/>
            <w:hideMark/>
          </w:tcPr>
          <w:p w14:paraId="73F4806A"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Start Date: 26 Nov 2018</w:t>
            </w:r>
          </w:p>
        </w:tc>
        <w:tc>
          <w:tcPr>
            <w:tcW w:w="80" w:type="dxa"/>
            <w:tcBorders>
              <w:top w:val="nil"/>
              <w:left w:val="nil"/>
              <w:bottom w:val="nil"/>
              <w:right w:val="nil"/>
            </w:tcBorders>
            <w:shd w:val="clear" w:color="000000" w:fill="000000"/>
            <w:hideMark/>
          </w:tcPr>
          <w:p w14:paraId="05EF4A4A"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48019C06"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Start Dates: 26 Nov &amp; 3,10 &amp;17 Dec 2018</w:t>
            </w:r>
          </w:p>
        </w:tc>
      </w:tr>
      <w:tr w:rsidR="002D6EDC" w:rsidRPr="002D6EDC" w14:paraId="1EA858B9" w14:textId="77777777" w:rsidTr="002D6EDC">
        <w:trPr>
          <w:trHeight w:val="310"/>
        </w:trPr>
        <w:tc>
          <w:tcPr>
            <w:tcW w:w="4490" w:type="dxa"/>
            <w:tcBorders>
              <w:top w:val="nil"/>
              <w:left w:val="single" w:sz="8" w:space="0" w:color="auto"/>
              <w:bottom w:val="nil"/>
              <w:right w:val="nil"/>
            </w:tcBorders>
            <w:shd w:val="clear" w:color="auto" w:fill="auto"/>
            <w:hideMark/>
          </w:tcPr>
          <w:p w14:paraId="1812A0F2"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End Date: 3 Feb 2019</w:t>
            </w:r>
          </w:p>
        </w:tc>
        <w:tc>
          <w:tcPr>
            <w:tcW w:w="80" w:type="dxa"/>
            <w:tcBorders>
              <w:top w:val="nil"/>
              <w:left w:val="nil"/>
              <w:bottom w:val="nil"/>
              <w:right w:val="nil"/>
            </w:tcBorders>
            <w:shd w:val="clear" w:color="000000" w:fill="000000"/>
            <w:hideMark/>
          </w:tcPr>
          <w:p w14:paraId="1DB52D33"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4A93AEDE"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End Date: 28 Apr 2019</w:t>
            </w:r>
          </w:p>
        </w:tc>
      </w:tr>
      <w:tr w:rsidR="002D6EDC" w:rsidRPr="002D6EDC" w14:paraId="1CB8F426" w14:textId="77777777" w:rsidTr="002D6EDC">
        <w:trPr>
          <w:trHeight w:val="310"/>
        </w:trPr>
        <w:tc>
          <w:tcPr>
            <w:tcW w:w="4490" w:type="dxa"/>
            <w:tcBorders>
              <w:top w:val="nil"/>
              <w:left w:val="single" w:sz="8" w:space="0" w:color="auto"/>
              <w:bottom w:val="nil"/>
              <w:right w:val="nil"/>
            </w:tcBorders>
            <w:shd w:val="clear" w:color="auto" w:fill="auto"/>
            <w:hideMark/>
          </w:tcPr>
          <w:p w14:paraId="3B6079BD"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Drop Date: 2 Dec 2018</w:t>
            </w:r>
          </w:p>
        </w:tc>
        <w:tc>
          <w:tcPr>
            <w:tcW w:w="80" w:type="dxa"/>
            <w:tcBorders>
              <w:top w:val="nil"/>
              <w:left w:val="nil"/>
              <w:bottom w:val="nil"/>
              <w:right w:val="nil"/>
            </w:tcBorders>
            <w:shd w:val="clear" w:color="000000" w:fill="000000"/>
            <w:hideMark/>
          </w:tcPr>
          <w:p w14:paraId="7F2B1AE7"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33B4088E"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Drop Date: 23 Dec 2018</w:t>
            </w:r>
          </w:p>
        </w:tc>
      </w:tr>
      <w:tr w:rsidR="002D6EDC" w:rsidRPr="002D6EDC" w14:paraId="47E3CEC3" w14:textId="77777777" w:rsidTr="002D6EDC">
        <w:trPr>
          <w:trHeight w:val="290"/>
        </w:trPr>
        <w:tc>
          <w:tcPr>
            <w:tcW w:w="4490" w:type="dxa"/>
            <w:tcBorders>
              <w:top w:val="nil"/>
              <w:left w:val="single" w:sz="8" w:space="0" w:color="auto"/>
              <w:bottom w:val="nil"/>
              <w:right w:val="nil"/>
            </w:tcBorders>
            <w:shd w:val="clear" w:color="auto" w:fill="auto"/>
            <w:hideMark/>
          </w:tcPr>
          <w:p w14:paraId="7E7B10FF" w14:textId="77777777" w:rsidR="002D6EDC" w:rsidRPr="002D6EDC" w:rsidRDefault="002D6EDC" w:rsidP="002D6EDC">
            <w:pPr>
              <w:jc w:val="center"/>
              <w:rPr>
                <w:rFonts w:ascii="Times New Roman" w:hAnsi="Times New Roman"/>
                <w:i/>
                <w:iCs/>
                <w:color w:val="000000"/>
                <w:sz w:val="20"/>
              </w:rPr>
            </w:pPr>
            <w:r w:rsidRPr="002D6EDC">
              <w:rPr>
                <w:rFonts w:ascii="Times New Roman" w:hAnsi="Times New Roman"/>
                <w:i/>
                <w:iCs/>
                <w:color w:val="000000"/>
                <w:sz w:val="20"/>
              </w:rPr>
              <w:t>Advisement and Registration</w:t>
            </w:r>
          </w:p>
        </w:tc>
        <w:tc>
          <w:tcPr>
            <w:tcW w:w="80" w:type="dxa"/>
            <w:tcBorders>
              <w:top w:val="nil"/>
              <w:left w:val="nil"/>
              <w:bottom w:val="nil"/>
              <w:right w:val="nil"/>
            </w:tcBorders>
            <w:shd w:val="clear" w:color="000000" w:fill="000000"/>
            <w:hideMark/>
          </w:tcPr>
          <w:p w14:paraId="5247F382"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2D559938" w14:textId="77777777" w:rsidR="002D6EDC" w:rsidRPr="002D6EDC" w:rsidRDefault="002D6EDC" w:rsidP="002D6EDC">
            <w:pPr>
              <w:jc w:val="center"/>
              <w:rPr>
                <w:rFonts w:ascii="Times New Roman" w:hAnsi="Times New Roman"/>
                <w:i/>
                <w:iCs/>
                <w:color w:val="000000"/>
                <w:sz w:val="20"/>
              </w:rPr>
            </w:pPr>
            <w:r w:rsidRPr="002D6EDC">
              <w:rPr>
                <w:rFonts w:ascii="Times New Roman" w:hAnsi="Times New Roman"/>
                <w:i/>
                <w:iCs/>
                <w:color w:val="000000"/>
                <w:sz w:val="20"/>
              </w:rPr>
              <w:t>Advisement and Registration</w:t>
            </w:r>
          </w:p>
        </w:tc>
      </w:tr>
      <w:tr w:rsidR="002D6EDC" w:rsidRPr="002D6EDC" w14:paraId="5999FE4C" w14:textId="77777777" w:rsidTr="002D6EDC">
        <w:trPr>
          <w:trHeight w:val="310"/>
        </w:trPr>
        <w:tc>
          <w:tcPr>
            <w:tcW w:w="4490" w:type="dxa"/>
            <w:tcBorders>
              <w:top w:val="nil"/>
              <w:left w:val="single" w:sz="8" w:space="0" w:color="auto"/>
              <w:bottom w:val="single" w:sz="4" w:space="0" w:color="auto"/>
              <w:right w:val="nil"/>
            </w:tcBorders>
            <w:shd w:val="clear" w:color="auto" w:fill="auto"/>
            <w:hideMark/>
          </w:tcPr>
          <w:p w14:paraId="097FEB61"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05 Nov 2018 to 19 Nov 2018</w:t>
            </w:r>
          </w:p>
        </w:tc>
        <w:tc>
          <w:tcPr>
            <w:tcW w:w="80" w:type="dxa"/>
            <w:tcBorders>
              <w:top w:val="nil"/>
              <w:left w:val="nil"/>
              <w:bottom w:val="single" w:sz="4" w:space="0" w:color="auto"/>
              <w:right w:val="nil"/>
            </w:tcBorders>
            <w:shd w:val="clear" w:color="000000" w:fill="000000"/>
            <w:hideMark/>
          </w:tcPr>
          <w:p w14:paraId="0B75A83B"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single" w:sz="4" w:space="0" w:color="auto"/>
              <w:right w:val="single" w:sz="8" w:space="0" w:color="auto"/>
            </w:tcBorders>
            <w:shd w:val="clear" w:color="auto" w:fill="auto"/>
            <w:hideMark/>
          </w:tcPr>
          <w:p w14:paraId="3BC3978E"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05 Nov 2018 to 13 Dec 2018</w:t>
            </w:r>
          </w:p>
        </w:tc>
      </w:tr>
      <w:tr w:rsidR="002D6EDC" w:rsidRPr="002D6EDC" w14:paraId="5D7046E9" w14:textId="77777777" w:rsidTr="002D6EDC">
        <w:trPr>
          <w:trHeight w:val="190"/>
        </w:trPr>
        <w:tc>
          <w:tcPr>
            <w:tcW w:w="4490" w:type="dxa"/>
            <w:tcBorders>
              <w:top w:val="nil"/>
              <w:left w:val="single" w:sz="8" w:space="0" w:color="auto"/>
              <w:bottom w:val="nil"/>
              <w:right w:val="nil"/>
            </w:tcBorders>
            <w:shd w:val="clear" w:color="auto" w:fill="auto"/>
            <w:hideMark/>
          </w:tcPr>
          <w:p w14:paraId="03BD900A"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80" w:type="dxa"/>
            <w:tcBorders>
              <w:top w:val="nil"/>
              <w:left w:val="nil"/>
              <w:bottom w:val="nil"/>
              <w:right w:val="nil"/>
            </w:tcBorders>
            <w:shd w:val="clear" w:color="000000" w:fill="000000"/>
            <w:hideMark/>
          </w:tcPr>
          <w:p w14:paraId="1A4B8EBA"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c>
          <w:tcPr>
            <w:tcW w:w="4450" w:type="dxa"/>
            <w:tcBorders>
              <w:top w:val="nil"/>
              <w:left w:val="nil"/>
              <w:bottom w:val="nil"/>
              <w:right w:val="single" w:sz="8" w:space="0" w:color="auto"/>
            </w:tcBorders>
            <w:shd w:val="clear" w:color="auto" w:fill="auto"/>
            <w:hideMark/>
          </w:tcPr>
          <w:p w14:paraId="5FAF26CC" w14:textId="77777777" w:rsidR="002D6EDC" w:rsidRPr="002D6EDC" w:rsidRDefault="002D6EDC" w:rsidP="002D6EDC">
            <w:pPr>
              <w:jc w:val="center"/>
              <w:rPr>
                <w:rFonts w:ascii="Times New Roman" w:hAnsi="Times New Roman"/>
                <w:color w:val="000000"/>
                <w:sz w:val="20"/>
              </w:rPr>
            </w:pPr>
            <w:r w:rsidRPr="002D6EDC">
              <w:rPr>
                <w:rFonts w:ascii="Times New Roman" w:hAnsi="Times New Roman"/>
                <w:color w:val="000000"/>
                <w:sz w:val="20"/>
              </w:rPr>
              <w:t> </w:t>
            </w:r>
          </w:p>
        </w:tc>
      </w:tr>
      <w:tr w:rsidR="002D6EDC" w:rsidRPr="002D6EDC" w14:paraId="0E9D02C1" w14:textId="77777777" w:rsidTr="002D6EDC">
        <w:trPr>
          <w:trHeight w:val="310"/>
        </w:trPr>
        <w:tc>
          <w:tcPr>
            <w:tcW w:w="9020" w:type="dxa"/>
            <w:gridSpan w:val="3"/>
            <w:tcBorders>
              <w:top w:val="single" w:sz="4" w:space="0" w:color="auto"/>
              <w:left w:val="single" w:sz="8" w:space="0" w:color="auto"/>
              <w:bottom w:val="nil"/>
              <w:right w:val="single" w:sz="8" w:space="0" w:color="000000"/>
            </w:tcBorders>
            <w:shd w:val="clear" w:color="auto" w:fill="auto"/>
            <w:hideMark/>
          </w:tcPr>
          <w:p w14:paraId="375D3A94"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Winter Break</w:t>
            </w:r>
          </w:p>
        </w:tc>
      </w:tr>
      <w:tr w:rsidR="002D6EDC" w:rsidRPr="002D6EDC" w14:paraId="0AD5EDED" w14:textId="77777777" w:rsidTr="002D6EDC">
        <w:trPr>
          <w:trHeight w:val="320"/>
        </w:trPr>
        <w:tc>
          <w:tcPr>
            <w:tcW w:w="9020" w:type="dxa"/>
            <w:gridSpan w:val="3"/>
            <w:tcBorders>
              <w:top w:val="nil"/>
              <w:left w:val="single" w:sz="8" w:space="0" w:color="auto"/>
              <w:bottom w:val="single" w:sz="8" w:space="0" w:color="auto"/>
              <w:right w:val="single" w:sz="8" w:space="0" w:color="000000"/>
            </w:tcBorders>
            <w:shd w:val="clear" w:color="auto" w:fill="auto"/>
            <w:hideMark/>
          </w:tcPr>
          <w:p w14:paraId="387F686D" w14:textId="77777777" w:rsidR="002D6EDC" w:rsidRPr="002D6EDC" w:rsidRDefault="002D6EDC" w:rsidP="002D6EDC">
            <w:pPr>
              <w:jc w:val="center"/>
              <w:rPr>
                <w:rFonts w:ascii="Times New Roman" w:hAnsi="Times New Roman"/>
                <w:b/>
                <w:bCs/>
                <w:color w:val="000000"/>
                <w:sz w:val="20"/>
              </w:rPr>
            </w:pPr>
            <w:r w:rsidRPr="002D6EDC">
              <w:rPr>
                <w:rFonts w:ascii="Times New Roman" w:hAnsi="Times New Roman"/>
                <w:b/>
                <w:bCs/>
                <w:color w:val="000000"/>
                <w:sz w:val="20"/>
              </w:rPr>
              <w:t>22 Dec 2018 to 06 Jan 2019</w:t>
            </w:r>
          </w:p>
        </w:tc>
      </w:tr>
    </w:tbl>
    <w:p w14:paraId="25FEC74F" w14:textId="77777777" w:rsidR="00B704E5" w:rsidRPr="00B704E5" w:rsidRDefault="00B704E5" w:rsidP="00B704E5">
      <w:pPr>
        <w:rPr>
          <w:rFonts w:ascii="Times New Roman" w:hAnsi="Times New Roman"/>
          <w:sz w:val="20"/>
        </w:rPr>
      </w:pPr>
    </w:p>
    <w:p w14:paraId="3A30F253" w14:textId="77777777" w:rsidR="00EB3A20" w:rsidRDefault="00EB3A20" w:rsidP="00656C1E">
      <w:pPr>
        <w:pStyle w:val="Heading2"/>
      </w:pPr>
      <w:bookmarkStart w:id="69" w:name="_Toc337369591"/>
      <w:bookmarkStart w:id="70" w:name="_Toc337369780"/>
    </w:p>
    <w:p w14:paraId="02CD1EB7" w14:textId="77777777" w:rsidR="00DE4636" w:rsidRPr="008E1785" w:rsidRDefault="00EE28E6" w:rsidP="00656C1E">
      <w:pPr>
        <w:pStyle w:val="Heading2"/>
      </w:pPr>
      <w:bookmarkStart w:id="71" w:name="_Toc505612457"/>
      <w:r w:rsidRPr="008E1785">
        <w:t>Catalog Change</w:t>
      </w:r>
      <w:bookmarkEnd w:id="64"/>
      <w:bookmarkEnd w:id="65"/>
      <w:bookmarkEnd w:id="69"/>
      <w:bookmarkEnd w:id="70"/>
      <w:bookmarkEnd w:id="71"/>
    </w:p>
    <w:p w14:paraId="12200DAD" w14:textId="77777777" w:rsidR="00DE4636" w:rsidRPr="008E1785" w:rsidRDefault="00DE4636">
      <w:pPr>
        <w:rPr>
          <w:rFonts w:ascii="Times New Roman" w:hAnsi="Times New Roman"/>
          <w:sz w:val="20"/>
        </w:rPr>
      </w:pPr>
    </w:p>
    <w:p w14:paraId="72B96C5B" w14:textId="77777777" w:rsidR="00480E93" w:rsidRPr="008E1785" w:rsidRDefault="00EE6DDA" w:rsidP="00A61804">
      <w:pPr>
        <w:rPr>
          <w:rFonts w:ascii="Times New Roman" w:hAnsi="Times New Roman"/>
          <w:sz w:val="20"/>
        </w:rPr>
      </w:pPr>
      <w:r w:rsidRPr="008E1785">
        <w:rPr>
          <w:rFonts w:ascii="Times New Roman" w:hAnsi="Times New Roman"/>
          <w:sz w:val="20"/>
        </w:rPr>
        <w:t>This catalog includes</w:t>
      </w:r>
      <w:r w:rsidR="00970B65" w:rsidRPr="008E1785">
        <w:rPr>
          <w:rFonts w:ascii="Times New Roman" w:hAnsi="Times New Roman"/>
          <w:sz w:val="20"/>
        </w:rPr>
        <w:t xml:space="preserve"> Apollos </w:t>
      </w:r>
      <w:r w:rsidR="00CB1A7D" w:rsidRPr="008E1785">
        <w:rPr>
          <w:rFonts w:ascii="Times New Roman" w:hAnsi="Times New Roman"/>
          <w:sz w:val="20"/>
        </w:rPr>
        <w:t>U</w:t>
      </w:r>
      <w:r w:rsidR="00DE4636" w:rsidRPr="008E1785">
        <w:rPr>
          <w:rFonts w:ascii="Times New Roman" w:hAnsi="Times New Roman"/>
          <w:sz w:val="20"/>
        </w:rPr>
        <w:t>niversity</w:t>
      </w:r>
      <w:r w:rsidR="00970B65" w:rsidRPr="008E1785">
        <w:rPr>
          <w:rFonts w:ascii="Times New Roman" w:hAnsi="Times New Roman"/>
          <w:sz w:val="20"/>
        </w:rPr>
        <w:t>’s</w:t>
      </w:r>
      <w:r w:rsidR="00DE4636" w:rsidRPr="008E1785">
        <w:rPr>
          <w:rFonts w:ascii="Times New Roman" w:hAnsi="Times New Roman"/>
          <w:sz w:val="20"/>
        </w:rPr>
        <w:t xml:space="preserve"> academic </w:t>
      </w:r>
      <w:r w:rsidR="00D02F20" w:rsidRPr="008E1785">
        <w:rPr>
          <w:rFonts w:ascii="Times New Roman" w:hAnsi="Times New Roman"/>
          <w:sz w:val="20"/>
        </w:rPr>
        <w:t>school year</w:t>
      </w:r>
      <w:r w:rsidR="00B704E5">
        <w:rPr>
          <w:rFonts w:ascii="Times New Roman" w:hAnsi="Times New Roman"/>
          <w:sz w:val="20"/>
        </w:rPr>
        <w:t>(s)</w:t>
      </w:r>
      <w:r w:rsidR="001F0222">
        <w:rPr>
          <w:rFonts w:ascii="Times New Roman" w:hAnsi="Times New Roman"/>
          <w:sz w:val="20"/>
        </w:rPr>
        <w:t xml:space="preserve"> documented on page 1</w:t>
      </w:r>
      <w:r w:rsidR="00DE4636" w:rsidRPr="008E1785">
        <w:rPr>
          <w:rFonts w:ascii="Times New Roman" w:hAnsi="Times New Roman"/>
          <w:sz w:val="20"/>
        </w:rPr>
        <w:t xml:space="preserve">.  </w:t>
      </w:r>
      <w:r w:rsidR="00BC47DB" w:rsidRPr="008E1785">
        <w:rPr>
          <w:rFonts w:ascii="Times New Roman" w:hAnsi="Times New Roman"/>
          <w:sz w:val="20"/>
        </w:rPr>
        <w:t>Since</w:t>
      </w:r>
      <w:r w:rsidR="00DE4636" w:rsidRPr="008E1785">
        <w:rPr>
          <w:rFonts w:ascii="Times New Roman" w:hAnsi="Times New Roman"/>
          <w:sz w:val="20"/>
        </w:rPr>
        <w:t xml:space="preserve"> this catalog must be prepared well ahead of the academic year</w:t>
      </w:r>
      <w:r w:rsidR="006656F5" w:rsidRPr="008E1785">
        <w:rPr>
          <w:rFonts w:ascii="Times New Roman" w:hAnsi="Times New Roman"/>
          <w:sz w:val="20"/>
        </w:rPr>
        <w:t>(s)</w:t>
      </w:r>
      <w:r w:rsidR="00BC47DB" w:rsidRPr="008E1785">
        <w:rPr>
          <w:rFonts w:ascii="Times New Roman" w:hAnsi="Times New Roman"/>
          <w:sz w:val="20"/>
        </w:rPr>
        <w:t>,</w:t>
      </w:r>
      <w:r w:rsidR="006656F5" w:rsidRPr="008E1785">
        <w:rPr>
          <w:rFonts w:ascii="Times New Roman" w:hAnsi="Times New Roman"/>
          <w:sz w:val="20"/>
        </w:rPr>
        <w:t xml:space="preserve"> </w:t>
      </w:r>
      <w:r w:rsidR="00BC47DB" w:rsidRPr="008E1785">
        <w:rPr>
          <w:rFonts w:ascii="Times New Roman" w:hAnsi="Times New Roman"/>
          <w:sz w:val="20"/>
        </w:rPr>
        <w:t>it incorporates</w:t>
      </w:r>
      <w:r w:rsidR="00DE4636" w:rsidRPr="008E1785">
        <w:rPr>
          <w:rFonts w:ascii="Times New Roman" w:hAnsi="Times New Roman"/>
          <w:sz w:val="20"/>
        </w:rPr>
        <w:t xml:space="preserve"> changes in some programs and rules </w:t>
      </w:r>
      <w:r w:rsidR="00BC47DB" w:rsidRPr="008E1785">
        <w:rPr>
          <w:rFonts w:ascii="Times New Roman" w:hAnsi="Times New Roman"/>
          <w:sz w:val="20"/>
        </w:rPr>
        <w:t xml:space="preserve">which </w:t>
      </w:r>
      <w:r w:rsidR="00DE4636" w:rsidRPr="008E1785">
        <w:rPr>
          <w:rFonts w:ascii="Times New Roman" w:hAnsi="Times New Roman"/>
          <w:sz w:val="20"/>
        </w:rPr>
        <w:t xml:space="preserve">may occur.  The class schedule and subsequent errata sheets are </w:t>
      </w:r>
      <w:r w:rsidR="00121162" w:rsidRPr="008E1785">
        <w:rPr>
          <w:rFonts w:ascii="Times New Roman" w:hAnsi="Times New Roman"/>
          <w:sz w:val="20"/>
        </w:rPr>
        <w:t>the final authority regarding</w:t>
      </w:r>
      <w:r w:rsidR="00DE4636" w:rsidRPr="008E1785">
        <w:rPr>
          <w:rFonts w:ascii="Times New Roman" w:hAnsi="Times New Roman"/>
          <w:sz w:val="20"/>
        </w:rPr>
        <w:t xml:space="preserve"> classes offered and revisions of regulations.</w:t>
      </w:r>
      <w:bookmarkStart w:id="72" w:name="_Toc406642773"/>
      <w:bookmarkStart w:id="73" w:name="_Toc407703776"/>
      <w:bookmarkStart w:id="74" w:name="_Toc488853439"/>
      <w:bookmarkStart w:id="75" w:name="_Toc489614547"/>
      <w:r w:rsidR="00B704E5">
        <w:rPr>
          <w:rFonts w:ascii="Times New Roman" w:hAnsi="Times New Roman"/>
          <w:sz w:val="20"/>
        </w:rPr>
        <w:t xml:space="preserve"> </w:t>
      </w:r>
    </w:p>
    <w:p w14:paraId="4E7ECCFA" w14:textId="77777777" w:rsidR="00A10369" w:rsidRPr="008E1785" w:rsidRDefault="00A10369" w:rsidP="00A61804">
      <w:pPr>
        <w:rPr>
          <w:rFonts w:ascii="Times New Roman" w:hAnsi="Times New Roman"/>
          <w:sz w:val="20"/>
        </w:rPr>
      </w:pPr>
    </w:p>
    <w:p w14:paraId="718A7EA4" w14:textId="77777777" w:rsidR="00DE4636" w:rsidRDefault="00BC638B" w:rsidP="00656C1E">
      <w:pPr>
        <w:pStyle w:val="Heading2"/>
      </w:pPr>
      <w:bookmarkStart w:id="76" w:name="_Toc337369592"/>
      <w:bookmarkStart w:id="77" w:name="_Toc337369781"/>
      <w:bookmarkStart w:id="78" w:name="_Toc505612458"/>
      <w:r w:rsidRPr="008E1785">
        <w:t xml:space="preserve">Degrees </w:t>
      </w:r>
      <w:r w:rsidR="00343129">
        <w:t xml:space="preserve">and Certificates </w:t>
      </w:r>
      <w:r w:rsidRPr="008E1785">
        <w:t>Offered</w:t>
      </w:r>
      <w:bookmarkEnd w:id="72"/>
      <w:bookmarkEnd w:id="73"/>
      <w:bookmarkEnd w:id="74"/>
      <w:bookmarkEnd w:id="75"/>
      <w:bookmarkEnd w:id="76"/>
      <w:bookmarkEnd w:id="77"/>
      <w:bookmarkEnd w:id="78"/>
    </w:p>
    <w:p w14:paraId="69294207" w14:textId="77777777" w:rsidR="003B4688" w:rsidRPr="008E1785" w:rsidRDefault="003B4688" w:rsidP="003B4688">
      <w:pPr>
        <w:pStyle w:val="Heading3"/>
        <w:ind w:left="720"/>
        <w:rPr>
          <w:bCs/>
        </w:rPr>
      </w:pPr>
      <w:bookmarkStart w:id="79" w:name="_Toc337369593"/>
      <w:bookmarkStart w:id="80" w:name="_Toc337369782"/>
      <w:bookmarkStart w:id="81" w:name="_Toc505612459"/>
      <w:r>
        <w:rPr>
          <w:bCs/>
        </w:rPr>
        <w:t>Associate of Applied Science in Business Administration (</w:t>
      </w:r>
      <w:r w:rsidRPr="008E1785">
        <w:rPr>
          <w:bCs/>
        </w:rPr>
        <w:t>A</w:t>
      </w:r>
      <w:r>
        <w:rPr>
          <w:bCs/>
        </w:rPr>
        <w:t>AS</w:t>
      </w:r>
      <w:r w:rsidRPr="008E1785">
        <w:rPr>
          <w:bCs/>
        </w:rPr>
        <w:t>)</w:t>
      </w:r>
      <w:bookmarkEnd w:id="79"/>
      <w:bookmarkEnd w:id="80"/>
      <w:bookmarkEnd w:id="81"/>
    </w:p>
    <w:p w14:paraId="6ED6E879" w14:textId="77777777" w:rsidR="003B4688" w:rsidRPr="009C2641" w:rsidRDefault="009C2641" w:rsidP="003B4688">
      <w:pPr>
        <w:rPr>
          <w:rFonts w:ascii="Times New Roman" w:hAnsi="Times New Roman"/>
          <w:sz w:val="20"/>
        </w:rPr>
      </w:pPr>
      <w:r w:rsidRPr="009C2641">
        <w:rPr>
          <w:rFonts w:ascii="Times New Roman" w:hAnsi="Times New Roman"/>
          <w:sz w:val="20"/>
        </w:rPr>
        <w:t>The Associate of Applied Science Degree in Business Administration (AAS) program provides students with skills in general education, technology and business necessary to succeed in today’s competitive environment. The program prepares graduates to assume entry level business management positions and enhances the knowledge and skills of those students who are currently employed, by developing the ability to acquire and apply business administration, leadership and managerial skills. The Associate’s program serves as a foundation for students to develop a firm knowledge of business and serves as a pathway to seek advanced degrees.</w:t>
      </w:r>
    </w:p>
    <w:p w14:paraId="45A1534E" w14:textId="77777777" w:rsidR="003B4688" w:rsidRPr="008E1785" w:rsidRDefault="003B4688" w:rsidP="003B4688">
      <w:pPr>
        <w:pStyle w:val="Heading3"/>
        <w:ind w:left="720"/>
        <w:rPr>
          <w:bCs/>
        </w:rPr>
      </w:pPr>
      <w:bookmarkStart w:id="82" w:name="_Toc337369594"/>
      <w:bookmarkStart w:id="83" w:name="_Toc337369783"/>
      <w:bookmarkStart w:id="84" w:name="_Toc505612460"/>
      <w:r>
        <w:rPr>
          <w:bCs/>
        </w:rPr>
        <w:t>Bachelor of Science in Business Administration (BS</w:t>
      </w:r>
      <w:r w:rsidRPr="008E1785">
        <w:rPr>
          <w:bCs/>
        </w:rPr>
        <w:t>BA)</w:t>
      </w:r>
      <w:bookmarkEnd w:id="82"/>
      <w:bookmarkEnd w:id="83"/>
      <w:bookmarkEnd w:id="84"/>
    </w:p>
    <w:p w14:paraId="5905C029" w14:textId="77777777" w:rsidR="003B4688" w:rsidRDefault="003B4688" w:rsidP="003B4688">
      <w:r>
        <w:rPr>
          <w:rFonts w:ascii="Times New Roman" w:hAnsi="Times New Roman"/>
          <w:sz w:val="20"/>
        </w:rPr>
        <w:t>T</w:t>
      </w:r>
      <w:r w:rsidRPr="003B4688">
        <w:rPr>
          <w:rFonts w:ascii="Times New Roman" w:hAnsi="Times New Roman"/>
          <w:sz w:val="20"/>
        </w:rPr>
        <w:t xml:space="preserve">he </w:t>
      </w:r>
      <w:r>
        <w:rPr>
          <w:rFonts w:ascii="Times New Roman" w:hAnsi="Times New Roman"/>
          <w:sz w:val="20"/>
        </w:rPr>
        <w:t>Bachelor of Science in Business Administration (</w:t>
      </w:r>
      <w:r w:rsidRPr="003B4688">
        <w:rPr>
          <w:rFonts w:ascii="Times New Roman" w:hAnsi="Times New Roman"/>
          <w:sz w:val="20"/>
        </w:rPr>
        <w:t>BSBA</w:t>
      </w:r>
      <w:r>
        <w:rPr>
          <w:rFonts w:ascii="Times New Roman" w:hAnsi="Times New Roman"/>
          <w:sz w:val="20"/>
        </w:rPr>
        <w:t>) degree program</w:t>
      </w:r>
      <w:r w:rsidRPr="003B4688">
        <w:rPr>
          <w:rFonts w:ascii="Times New Roman" w:hAnsi="Times New Roman"/>
          <w:sz w:val="20"/>
        </w:rPr>
        <w:t xml:space="preserve"> provides the student with the opportunity to gain the kno</w:t>
      </w:r>
      <w:r>
        <w:rPr>
          <w:rFonts w:ascii="Times New Roman" w:hAnsi="Times New Roman"/>
          <w:sz w:val="20"/>
        </w:rPr>
        <w:t>wledge and tools required to successfully compete in the</w:t>
      </w:r>
      <w:r w:rsidRPr="003B4688">
        <w:rPr>
          <w:rFonts w:ascii="Times New Roman" w:hAnsi="Times New Roman"/>
          <w:sz w:val="20"/>
        </w:rPr>
        <w:t xml:space="preserve"> business world today.  The program enables the graduate to deal effectively within an increasingly complex global business environment.  It stresses skill development in the areas of management, critical thinking in decision-making, managerial finance, accounting, and economics; marketing; business law; cultural awareness; and business ethics.  The program makes use of case studies and actual business problems.  The capstone strategy course allows the student to reflect and utilize the knowledge and tools they have mastered in the program</w:t>
      </w:r>
      <w:r>
        <w:t xml:space="preserve">. </w:t>
      </w:r>
    </w:p>
    <w:p w14:paraId="4CA9C327" w14:textId="77777777" w:rsidR="00343129" w:rsidRDefault="00343129" w:rsidP="003B4688"/>
    <w:p w14:paraId="27B09C57" w14:textId="77777777" w:rsidR="00343129" w:rsidRPr="00195591" w:rsidRDefault="00195591" w:rsidP="00195591">
      <w:pPr>
        <w:pStyle w:val="Heading3"/>
        <w:ind w:left="720"/>
        <w:rPr>
          <w:bCs/>
        </w:rPr>
      </w:pPr>
      <w:bookmarkStart w:id="85" w:name="_Toc505612461"/>
      <w:r>
        <w:rPr>
          <w:bCs/>
        </w:rPr>
        <w:lastRenderedPageBreak/>
        <w:t>Bachelor of Business Administration Level Certificate Programs</w:t>
      </w:r>
      <w:bookmarkEnd w:id="85"/>
    </w:p>
    <w:p w14:paraId="3D6A8208" w14:textId="77777777" w:rsidR="00343129" w:rsidRDefault="00195591" w:rsidP="00343129">
      <w:pPr>
        <w:pStyle w:val="Heading3"/>
      </w:pPr>
      <w:bookmarkStart w:id="86" w:name="_Toc505612462"/>
      <w:r>
        <w:t>Certificate in Global Leadership</w:t>
      </w:r>
      <w:bookmarkEnd w:id="86"/>
    </w:p>
    <w:p w14:paraId="3A0B513C" w14:textId="77777777" w:rsidR="00195591" w:rsidRDefault="00195591" w:rsidP="00195591">
      <w:pPr>
        <w:rPr>
          <w:rFonts w:ascii="Times New Roman" w:hAnsi="Times New Roman"/>
          <w:sz w:val="20"/>
          <w:lang w:eastAsia="x-none"/>
        </w:rPr>
      </w:pPr>
      <w:r w:rsidRPr="00195591">
        <w:rPr>
          <w:rFonts w:ascii="Times New Roman" w:hAnsi="Times New Roman"/>
          <w:sz w:val="20"/>
          <w:lang w:eastAsia="x-none"/>
        </w:rPr>
        <w:t>T</w:t>
      </w:r>
      <w:r w:rsidR="005902FA">
        <w:rPr>
          <w:rFonts w:ascii="Times New Roman" w:hAnsi="Times New Roman"/>
          <w:sz w:val="20"/>
          <w:lang w:eastAsia="x-none"/>
        </w:rPr>
        <w:t xml:space="preserve">he undergraduate level certificate in Global Leadership </w:t>
      </w:r>
      <w:r w:rsidRPr="00195591">
        <w:rPr>
          <w:rFonts w:ascii="Times New Roman" w:hAnsi="Times New Roman"/>
          <w:sz w:val="20"/>
          <w:lang w:eastAsia="x-none"/>
        </w:rPr>
        <w:t xml:space="preserve">provides the participant with the tools to develop leadership skills which will allow them to lead high performing organizations that are quick to adapt to the ever changing global world. </w:t>
      </w:r>
    </w:p>
    <w:p w14:paraId="5F384CF4" w14:textId="77777777" w:rsidR="00195591" w:rsidRDefault="00195591" w:rsidP="00195591">
      <w:pPr>
        <w:rPr>
          <w:rFonts w:ascii="Times New Roman" w:hAnsi="Times New Roman"/>
          <w:sz w:val="20"/>
          <w:lang w:eastAsia="x-none"/>
        </w:rPr>
      </w:pPr>
    </w:p>
    <w:p w14:paraId="0DED0489" w14:textId="77777777" w:rsidR="00195591" w:rsidRDefault="00195591" w:rsidP="00195591">
      <w:pPr>
        <w:pStyle w:val="Heading3"/>
      </w:pPr>
      <w:bookmarkStart w:id="87" w:name="_Toc505612463"/>
      <w:r>
        <w:t xml:space="preserve">Certificate in </w:t>
      </w:r>
      <w:r w:rsidR="00535743">
        <w:t>Supply Chain Management</w:t>
      </w:r>
      <w:bookmarkEnd w:id="87"/>
    </w:p>
    <w:p w14:paraId="58D3B1B7" w14:textId="77777777" w:rsidR="00195591" w:rsidRDefault="005902FA" w:rsidP="00195591">
      <w:pPr>
        <w:rPr>
          <w:rFonts w:ascii="Times New Roman" w:hAnsi="Times New Roman"/>
          <w:sz w:val="20"/>
          <w:lang w:eastAsia="x-none"/>
        </w:rPr>
      </w:pPr>
      <w:r w:rsidRPr="005902FA">
        <w:rPr>
          <w:rFonts w:ascii="Times New Roman" w:hAnsi="Times New Roman"/>
          <w:sz w:val="20"/>
          <w:lang w:eastAsia="x-none"/>
        </w:rPr>
        <w:t>The undergraduat</w:t>
      </w:r>
      <w:r>
        <w:rPr>
          <w:rFonts w:ascii="Times New Roman" w:hAnsi="Times New Roman"/>
          <w:sz w:val="20"/>
          <w:lang w:eastAsia="x-none"/>
        </w:rPr>
        <w:t>e level certificate program in Supply Chain M</w:t>
      </w:r>
      <w:r w:rsidRPr="005902FA">
        <w:rPr>
          <w:rFonts w:ascii="Times New Roman" w:hAnsi="Times New Roman"/>
          <w:sz w:val="20"/>
          <w:lang w:eastAsia="x-none"/>
        </w:rPr>
        <w:t xml:space="preserve">anagement provides the student with a basic foundation of the unique advantages a well-developed supply chain management program provides the organization.  Each of the functions of supply chain management are examined during the program.  </w:t>
      </w:r>
    </w:p>
    <w:p w14:paraId="4C55B14A" w14:textId="77777777" w:rsidR="005902FA" w:rsidRDefault="005902FA" w:rsidP="00195591">
      <w:pPr>
        <w:rPr>
          <w:rFonts w:ascii="Times New Roman" w:hAnsi="Times New Roman"/>
          <w:sz w:val="20"/>
          <w:lang w:eastAsia="x-none"/>
        </w:rPr>
      </w:pPr>
    </w:p>
    <w:p w14:paraId="0E7F4EBC" w14:textId="77777777" w:rsidR="005902FA" w:rsidRDefault="005902FA" w:rsidP="005902FA">
      <w:pPr>
        <w:pStyle w:val="Heading3"/>
      </w:pPr>
      <w:bookmarkStart w:id="88" w:name="_Toc505612464"/>
      <w:r>
        <w:t>Ce</w:t>
      </w:r>
      <w:r w:rsidR="00270249">
        <w:t>rtificate in Marketing</w:t>
      </w:r>
      <w:bookmarkEnd w:id="88"/>
    </w:p>
    <w:p w14:paraId="44FC3686" w14:textId="77777777" w:rsidR="005902FA" w:rsidRDefault="00270249" w:rsidP="00195591">
      <w:pPr>
        <w:rPr>
          <w:rFonts w:ascii="Times New Roman" w:hAnsi="Times New Roman"/>
          <w:sz w:val="20"/>
          <w:lang w:eastAsia="x-none"/>
        </w:rPr>
      </w:pPr>
      <w:r w:rsidRPr="00270249">
        <w:rPr>
          <w:rFonts w:ascii="Times New Roman" w:hAnsi="Times New Roman"/>
          <w:sz w:val="20"/>
          <w:lang w:eastAsia="x-none"/>
        </w:rPr>
        <w:t xml:space="preserve">The undergraduate </w:t>
      </w:r>
      <w:r>
        <w:rPr>
          <w:rFonts w:ascii="Times New Roman" w:hAnsi="Times New Roman"/>
          <w:sz w:val="20"/>
          <w:lang w:eastAsia="x-none"/>
        </w:rPr>
        <w:t>level certificate program in M</w:t>
      </w:r>
      <w:r w:rsidRPr="00270249">
        <w:rPr>
          <w:rFonts w:ascii="Times New Roman" w:hAnsi="Times New Roman"/>
          <w:sz w:val="20"/>
          <w:lang w:eastAsia="x-none"/>
        </w:rPr>
        <w:t xml:space="preserve">arketing provides the student with a foundational skill set that will allow the student to function within the field of advertising and marketing.    </w:t>
      </w:r>
    </w:p>
    <w:p w14:paraId="1AC47D50" w14:textId="77777777" w:rsidR="00270249" w:rsidRDefault="00270249" w:rsidP="00270249">
      <w:pPr>
        <w:pStyle w:val="Heading3"/>
      </w:pPr>
      <w:bookmarkStart w:id="89" w:name="_Toc505612465"/>
      <w:r>
        <w:t>Certificate</w:t>
      </w:r>
      <w:r w:rsidR="00250FE3">
        <w:t xml:space="preserve"> in Financial Management</w:t>
      </w:r>
      <w:bookmarkEnd w:id="89"/>
    </w:p>
    <w:p w14:paraId="7F08163D" w14:textId="77777777" w:rsidR="00EE4570" w:rsidRDefault="00250FE3" w:rsidP="00195591">
      <w:pPr>
        <w:rPr>
          <w:rFonts w:ascii="Times New Roman" w:hAnsi="Times New Roman"/>
          <w:sz w:val="20"/>
          <w:lang w:eastAsia="x-none"/>
        </w:rPr>
      </w:pPr>
      <w:r w:rsidRPr="00250FE3">
        <w:rPr>
          <w:rFonts w:ascii="Times New Roman" w:hAnsi="Times New Roman"/>
          <w:sz w:val="20"/>
          <w:lang w:eastAsia="x-none"/>
        </w:rPr>
        <w:t>The unde</w:t>
      </w:r>
      <w:r>
        <w:rPr>
          <w:rFonts w:ascii="Times New Roman" w:hAnsi="Times New Roman"/>
          <w:sz w:val="20"/>
          <w:lang w:eastAsia="x-none"/>
        </w:rPr>
        <w:t>rgraduate level certificate in Financial M</w:t>
      </w:r>
      <w:r w:rsidRPr="00250FE3">
        <w:rPr>
          <w:rFonts w:ascii="Times New Roman" w:hAnsi="Times New Roman"/>
          <w:sz w:val="20"/>
          <w:lang w:eastAsia="x-none"/>
        </w:rPr>
        <w:t xml:space="preserve">anagement is designed to provide the student with a solid foundation in financial management theory and applications. </w:t>
      </w:r>
    </w:p>
    <w:p w14:paraId="744A1A7E" w14:textId="77777777" w:rsidR="00EE4570" w:rsidRDefault="00EE4570" w:rsidP="00EE4570">
      <w:pPr>
        <w:pStyle w:val="Heading3"/>
      </w:pPr>
      <w:bookmarkStart w:id="90" w:name="_Toc505612466"/>
      <w:r>
        <w:t>Certificate</w:t>
      </w:r>
      <w:r w:rsidR="00D16133">
        <w:t xml:space="preserve"> in Business</w:t>
      </w:r>
      <w:r>
        <w:t xml:space="preserve"> Management</w:t>
      </w:r>
      <w:bookmarkEnd w:id="90"/>
    </w:p>
    <w:p w14:paraId="59E7492F" w14:textId="77777777" w:rsidR="005902FA" w:rsidRDefault="00D16133" w:rsidP="00195591">
      <w:pPr>
        <w:rPr>
          <w:rFonts w:ascii="Times New Roman" w:hAnsi="Times New Roman"/>
          <w:color w:val="000000"/>
          <w:sz w:val="20"/>
        </w:rPr>
      </w:pPr>
      <w:r w:rsidRPr="00D16133">
        <w:rPr>
          <w:rFonts w:ascii="Times New Roman" w:hAnsi="Times New Roman"/>
          <w:color w:val="000000"/>
          <w:sz w:val="20"/>
        </w:rPr>
        <w:t>The undergraduate certificate program in business management enables the graduate to deal effectively within an increasingly complex global business environment.  It stresses skill development in the various functional areas of management, finance, strategy and policy and allows the student to select electives that support their own interest.</w:t>
      </w:r>
    </w:p>
    <w:p w14:paraId="18EF8231" w14:textId="77777777" w:rsidR="00514EFF" w:rsidRDefault="00514EFF" w:rsidP="00195591">
      <w:pPr>
        <w:rPr>
          <w:rFonts w:ascii="Times New Roman" w:hAnsi="Times New Roman"/>
          <w:color w:val="000000"/>
          <w:sz w:val="20"/>
        </w:rPr>
      </w:pPr>
    </w:p>
    <w:p w14:paraId="37625DC7" w14:textId="77777777" w:rsidR="00514EFF" w:rsidRPr="00514EFF" w:rsidRDefault="00514EFF" w:rsidP="00514EFF">
      <w:pPr>
        <w:pStyle w:val="Heading3"/>
        <w:ind w:left="720"/>
        <w:rPr>
          <w:bCs/>
        </w:rPr>
      </w:pPr>
      <w:bookmarkStart w:id="91" w:name="_Toc505612467"/>
      <w:r>
        <w:rPr>
          <w:bCs/>
        </w:rPr>
        <w:t>Bachelor of Science in Information Technology (BSIT</w:t>
      </w:r>
      <w:r w:rsidRPr="008E1785">
        <w:rPr>
          <w:bCs/>
        </w:rPr>
        <w:t>)</w:t>
      </w:r>
      <w:bookmarkEnd w:id="91"/>
    </w:p>
    <w:p w14:paraId="53B47C2D" w14:textId="77777777" w:rsidR="00514EFF" w:rsidRDefault="00514EFF" w:rsidP="00514EFF">
      <w:pPr>
        <w:rPr>
          <w:rFonts w:ascii="Times New Roman" w:hAnsi="Times New Roman"/>
          <w:sz w:val="20"/>
          <w:lang w:eastAsia="x-none"/>
        </w:rPr>
      </w:pPr>
      <w:r w:rsidRPr="00514EFF">
        <w:rPr>
          <w:rFonts w:ascii="Times New Roman" w:hAnsi="Times New Roman"/>
          <w:sz w:val="20"/>
          <w:lang w:eastAsia="x-none"/>
        </w:rPr>
        <w:t>Apollos</w:t>
      </w:r>
      <w:r>
        <w:rPr>
          <w:rFonts w:ascii="Times New Roman" w:hAnsi="Times New Roman"/>
          <w:sz w:val="20"/>
          <w:lang w:eastAsia="x-none"/>
        </w:rPr>
        <w:t xml:space="preserve"> offers the Bachelor of Science in Information Technology</w:t>
      </w:r>
      <w:r w:rsidRPr="00514EFF">
        <w:rPr>
          <w:rFonts w:ascii="Times New Roman" w:hAnsi="Times New Roman"/>
          <w:sz w:val="20"/>
          <w:lang w:eastAsia="x-none"/>
        </w:rPr>
        <w:t xml:space="preserve"> </w:t>
      </w:r>
      <w:r>
        <w:rPr>
          <w:rFonts w:ascii="Times New Roman" w:hAnsi="Times New Roman"/>
          <w:sz w:val="20"/>
          <w:lang w:eastAsia="x-none"/>
        </w:rPr>
        <w:t>(</w:t>
      </w:r>
      <w:r w:rsidRPr="00514EFF">
        <w:rPr>
          <w:rFonts w:ascii="Times New Roman" w:hAnsi="Times New Roman"/>
          <w:sz w:val="20"/>
          <w:lang w:eastAsia="x-none"/>
        </w:rPr>
        <w:t>BSIT</w:t>
      </w:r>
      <w:r>
        <w:rPr>
          <w:rFonts w:ascii="Times New Roman" w:hAnsi="Times New Roman"/>
          <w:sz w:val="20"/>
          <w:lang w:eastAsia="x-none"/>
        </w:rPr>
        <w:t>)</w:t>
      </w:r>
      <w:r w:rsidRPr="00514EFF">
        <w:rPr>
          <w:rFonts w:ascii="Times New Roman" w:hAnsi="Times New Roman"/>
          <w:sz w:val="20"/>
          <w:lang w:eastAsia="x-none"/>
        </w:rPr>
        <w:t xml:space="preserve"> </w:t>
      </w:r>
      <w:r>
        <w:rPr>
          <w:rFonts w:ascii="Times New Roman" w:hAnsi="Times New Roman"/>
          <w:sz w:val="20"/>
          <w:lang w:eastAsia="x-none"/>
        </w:rPr>
        <w:t xml:space="preserve">which </w:t>
      </w:r>
      <w:r w:rsidR="003B3117">
        <w:rPr>
          <w:rFonts w:ascii="Times New Roman" w:hAnsi="Times New Roman"/>
          <w:sz w:val="20"/>
          <w:lang w:eastAsia="x-none"/>
        </w:rPr>
        <w:t>delivers</w:t>
      </w:r>
      <w:r w:rsidRPr="00514EFF">
        <w:rPr>
          <w:rFonts w:ascii="Times New Roman" w:hAnsi="Times New Roman"/>
          <w:sz w:val="20"/>
          <w:lang w:eastAsia="x-none"/>
        </w:rPr>
        <w:t xml:space="preserve"> </w:t>
      </w:r>
      <w:r>
        <w:rPr>
          <w:rFonts w:ascii="Times New Roman" w:hAnsi="Times New Roman"/>
          <w:sz w:val="20"/>
          <w:lang w:eastAsia="x-none"/>
        </w:rPr>
        <w:t xml:space="preserve">a </w:t>
      </w:r>
      <w:r w:rsidRPr="00514EFF">
        <w:rPr>
          <w:rFonts w:ascii="Times New Roman" w:hAnsi="Times New Roman"/>
          <w:sz w:val="20"/>
          <w:lang w:eastAsia="x-none"/>
        </w:rPr>
        <w:t>comprehensive learning of the IT discipline.  The BS</w:t>
      </w:r>
      <w:r>
        <w:rPr>
          <w:rFonts w:ascii="Times New Roman" w:hAnsi="Times New Roman"/>
          <w:sz w:val="20"/>
          <w:lang w:eastAsia="x-none"/>
        </w:rPr>
        <w:t>IT program provides the student</w:t>
      </w:r>
      <w:r w:rsidR="003B3117">
        <w:rPr>
          <w:rFonts w:ascii="Times New Roman" w:hAnsi="Times New Roman"/>
          <w:sz w:val="20"/>
          <w:lang w:eastAsia="x-none"/>
        </w:rPr>
        <w:t>s</w:t>
      </w:r>
      <w:r>
        <w:rPr>
          <w:rFonts w:ascii="Times New Roman" w:hAnsi="Times New Roman"/>
          <w:sz w:val="20"/>
          <w:lang w:eastAsia="x-none"/>
        </w:rPr>
        <w:t xml:space="preserve"> with</w:t>
      </w:r>
      <w:r w:rsidRPr="00514EFF">
        <w:rPr>
          <w:rFonts w:ascii="Times New Roman" w:hAnsi="Times New Roman"/>
          <w:sz w:val="20"/>
          <w:lang w:eastAsia="x-none"/>
        </w:rPr>
        <w:t xml:space="preserve"> the fundamentals of IT and prepare</w:t>
      </w:r>
      <w:r>
        <w:rPr>
          <w:rFonts w:ascii="Times New Roman" w:hAnsi="Times New Roman"/>
          <w:sz w:val="20"/>
          <w:lang w:eastAsia="x-none"/>
        </w:rPr>
        <w:t>s</w:t>
      </w:r>
      <w:r w:rsidRPr="00514EFF">
        <w:rPr>
          <w:rFonts w:ascii="Times New Roman" w:hAnsi="Times New Roman"/>
          <w:sz w:val="20"/>
          <w:lang w:eastAsia="x-none"/>
        </w:rPr>
        <w:t xml:space="preserve"> them for both employment and graduate studies, in cutting edge IT.  As part of its mission, the program brings the latest advancements and innovations into the capstone project.</w:t>
      </w:r>
      <w:r>
        <w:rPr>
          <w:rFonts w:ascii="Times New Roman" w:hAnsi="Times New Roman"/>
          <w:sz w:val="20"/>
          <w:lang w:eastAsia="x-none"/>
        </w:rPr>
        <w:t xml:space="preserve">  </w:t>
      </w:r>
      <w:r w:rsidRPr="00514EFF">
        <w:rPr>
          <w:rFonts w:ascii="Times New Roman" w:hAnsi="Times New Roman"/>
          <w:sz w:val="20"/>
          <w:lang w:eastAsia="x-none"/>
        </w:rPr>
        <w:t>The program starts out with the fundamentals</w:t>
      </w:r>
      <w:r w:rsidR="003B3117">
        <w:rPr>
          <w:rFonts w:ascii="Times New Roman" w:hAnsi="Times New Roman"/>
          <w:sz w:val="20"/>
          <w:lang w:eastAsia="x-none"/>
        </w:rPr>
        <w:t xml:space="preserve"> of IT and concludes with the</w:t>
      </w:r>
      <w:r w:rsidRPr="00514EFF">
        <w:rPr>
          <w:rFonts w:ascii="Times New Roman" w:hAnsi="Times New Roman"/>
          <w:sz w:val="20"/>
          <w:lang w:eastAsia="x-none"/>
        </w:rPr>
        <w:t xml:space="preserve"> rigorous capstone project which enables the student to design and implement a project utilizing at least one of the state-of-the-art technologies, i.e., big-data, analytics, cloud computing, mobile platform, Internet of Things, etc.   </w:t>
      </w:r>
    </w:p>
    <w:p w14:paraId="4E0C9EDE" w14:textId="77777777" w:rsidR="00195591" w:rsidRPr="00195591" w:rsidRDefault="00195591" w:rsidP="00195591">
      <w:pPr>
        <w:rPr>
          <w:rFonts w:ascii="Times New Roman" w:hAnsi="Times New Roman"/>
          <w:sz w:val="20"/>
          <w:lang w:eastAsia="x-none"/>
        </w:rPr>
      </w:pPr>
    </w:p>
    <w:p w14:paraId="5537804A" w14:textId="77777777" w:rsidR="00EA321E" w:rsidRPr="008E1785" w:rsidRDefault="00DE4636" w:rsidP="00B013FE">
      <w:pPr>
        <w:pStyle w:val="Heading3"/>
        <w:ind w:left="720"/>
        <w:rPr>
          <w:bCs/>
        </w:rPr>
      </w:pPr>
      <w:bookmarkStart w:id="92" w:name="_Toc488853441"/>
      <w:bookmarkStart w:id="93" w:name="_Toc489614549"/>
      <w:bookmarkStart w:id="94" w:name="_Toc337369595"/>
      <w:bookmarkStart w:id="95" w:name="_Toc337369784"/>
      <w:bookmarkStart w:id="96" w:name="_Toc505612468"/>
      <w:r w:rsidRPr="008E1785">
        <w:rPr>
          <w:bCs/>
        </w:rPr>
        <w:t>Master of Business Administration (MBA)</w:t>
      </w:r>
      <w:bookmarkEnd w:id="92"/>
      <w:bookmarkEnd w:id="93"/>
      <w:bookmarkEnd w:id="94"/>
      <w:bookmarkEnd w:id="95"/>
      <w:bookmarkEnd w:id="96"/>
    </w:p>
    <w:p w14:paraId="4D418853" w14:textId="77777777" w:rsidR="0094345E" w:rsidRPr="00FD1516" w:rsidRDefault="0094345E" w:rsidP="0094345E">
      <w:pPr>
        <w:rPr>
          <w:rFonts w:ascii="Times New Roman" w:hAnsi="Times New Roman"/>
          <w:sz w:val="20"/>
        </w:rPr>
      </w:pPr>
      <w:r w:rsidRPr="008E1785">
        <w:rPr>
          <w:rFonts w:ascii="Times New Roman" w:hAnsi="Times New Roman"/>
          <w:sz w:val="20"/>
        </w:rPr>
        <w:t>Apollos University offers the Master of Business Administration (MBA) online. The program is designed for students with a bachelor level degree in business or a related field. Mirroring the practice of successful organizations, the MBA program emulates the business environment, emphasizing both academic and practical knowledge along with technological skills that can be placed into immediate use. Graduates of the program are prepared to assume and succeed in leadership roles within today’s business world. The program provides maximum flexibility and is designed to enhance the student’s career opportunities while developing successful and ethical business leaders. The MBA degree program is designed to meet the student’s professional needs by offering a quality advanced degree providing the students with the tools needed to succeed as a leader in today’s domestic and international</w:t>
      </w:r>
      <w:r w:rsidR="0096263F">
        <w:rPr>
          <w:rFonts w:ascii="Times New Roman" w:hAnsi="Times New Roman"/>
          <w:sz w:val="20"/>
        </w:rPr>
        <w:t xml:space="preserve"> business world. The program </w:t>
      </w:r>
      <w:r w:rsidRPr="008E1785">
        <w:rPr>
          <w:rFonts w:ascii="Times New Roman" w:hAnsi="Times New Roman"/>
          <w:sz w:val="20"/>
        </w:rPr>
        <w:t>provides both practical and hands-on experience and offers opportunities for the student to network with peers and business leaders within the global community.</w:t>
      </w:r>
    </w:p>
    <w:p w14:paraId="6617B224" w14:textId="77777777" w:rsidR="00D15A13" w:rsidRPr="008E1785" w:rsidRDefault="00D15A13" w:rsidP="00D15A13">
      <w:pPr>
        <w:pStyle w:val="Heading3"/>
        <w:ind w:left="720"/>
        <w:rPr>
          <w:bCs/>
        </w:rPr>
      </w:pPr>
      <w:bookmarkStart w:id="97" w:name="_Toc337369596"/>
      <w:bookmarkStart w:id="98" w:name="_Toc337369785"/>
      <w:bookmarkStart w:id="99" w:name="_Toc505612469"/>
      <w:r w:rsidRPr="008E1785">
        <w:rPr>
          <w:bCs/>
        </w:rPr>
        <w:t>Master of Science in Organizational Management (</w:t>
      </w:r>
      <w:r w:rsidR="00553D0C" w:rsidRPr="008E1785">
        <w:rPr>
          <w:bCs/>
        </w:rPr>
        <w:t>MSOM</w:t>
      </w:r>
      <w:r w:rsidRPr="008E1785">
        <w:rPr>
          <w:bCs/>
        </w:rPr>
        <w:t>)</w:t>
      </w:r>
      <w:bookmarkEnd w:id="97"/>
      <w:bookmarkEnd w:id="98"/>
      <w:bookmarkEnd w:id="99"/>
    </w:p>
    <w:p w14:paraId="3619EEB0" w14:textId="77777777" w:rsidR="0094345E" w:rsidRPr="008E1785" w:rsidRDefault="0094345E" w:rsidP="0094345E">
      <w:pPr>
        <w:rPr>
          <w:rFonts w:ascii="Times New Roman" w:hAnsi="Times New Roman"/>
          <w:sz w:val="20"/>
        </w:rPr>
      </w:pPr>
      <w:r w:rsidRPr="008E1785">
        <w:rPr>
          <w:rFonts w:ascii="Times New Roman" w:hAnsi="Times New Roman"/>
          <w:sz w:val="20"/>
        </w:rPr>
        <w:t xml:space="preserve">The Master of Science in Organizational Management (MSOM) program is designed for students with a Bachelor’s degree in business, or a related field. The degree includes </w:t>
      </w:r>
      <w:r w:rsidR="00B6099C">
        <w:rPr>
          <w:rFonts w:ascii="Times New Roman" w:hAnsi="Times New Roman"/>
          <w:sz w:val="20"/>
        </w:rPr>
        <w:t>37</w:t>
      </w:r>
      <w:r w:rsidRPr="008E1785">
        <w:rPr>
          <w:rFonts w:ascii="Times New Roman" w:hAnsi="Times New Roman"/>
          <w:sz w:val="20"/>
        </w:rPr>
        <w:t xml:space="preserve"> Credits of graduate level courses which are designed to </w:t>
      </w:r>
      <w:r w:rsidRPr="008E1785">
        <w:rPr>
          <w:rFonts w:ascii="Times New Roman" w:hAnsi="Times New Roman"/>
          <w:sz w:val="20"/>
        </w:rPr>
        <w:lastRenderedPageBreak/>
        <w:t xml:space="preserve">enhance the career opportunities as well as knowledge and skills of leaders and administrators. The program provides students with a </w:t>
      </w:r>
      <w:r w:rsidR="00B6099C">
        <w:rPr>
          <w:rFonts w:ascii="Times New Roman" w:hAnsi="Times New Roman"/>
          <w:sz w:val="20"/>
        </w:rPr>
        <w:t>37</w:t>
      </w:r>
      <w:r w:rsidRPr="008E1785">
        <w:rPr>
          <w:rFonts w:ascii="Times New Roman" w:hAnsi="Times New Roman"/>
          <w:sz w:val="20"/>
        </w:rPr>
        <w:t>-credit core curriculum of in-depth leadership and organizational management topics. This MSOM degree program includes the key organizational leadership elements of ethics, motivation, creativity, vision, strategic planning, teamwork, group development, technology, customer service and organizational development. The MSOM program is a professional degree designed to support the development of managers to ensure the organization’s staff is organized, trained, guided, and motivated in such a way as to reach their greatest potential. The MSOM provides a broad based perspective of organizational leadership and the student gains the knowledge and competencies needed to support the organization in its effort to fulfill its missions. Finally, the MSOM promotes opportunities for career advancement, employment mobility and lifelong learning opportunities for leaders of organizations.</w:t>
      </w:r>
    </w:p>
    <w:p w14:paraId="1BE6A716" w14:textId="77777777" w:rsidR="000D03A3" w:rsidRPr="008E1785" w:rsidRDefault="000D03A3" w:rsidP="00D71F1B">
      <w:pPr>
        <w:pStyle w:val="Heading3"/>
        <w:ind w:firstLine="720"/>
        <w:rPr>
          <w:bCs/>
        </w:rPr>
      </w:pPr>
      <w:bookmarkStart w:id="100" w:name="_Toc337369597"/>
      <w:bookmarkStart w:id="101" w:name="_Toc337369786"/>
      <w:bookmarkStart w:id="102" w:name="_Toc505612470"/>
      <w:r w:rsidRPr="008E1785">
        <w:rPr>
          <w:bCs/>
        </w:rPr>
        <w:t>Doctorate of Business Administration (DBA)</w:t>
      </w:r>
      <w:bookmarkEnd w:id="100"/>
      <w:bookmarkEnd w:id="101"/>
      <w:bookmarkEnd w:id="102"/>
    </w:p>
    <w:p w14:paraId="7AA4C5F7" w14:textId="77777777" w:rsidR="003D0D79" w:rsidRPr="008E1785" w:rsidRDefault="0094345E" w:rsidP="00A478B2">
      <w:pPr>
        <w:rPr>
          <w:rFonts w:ascii="Times New Roman" w:hAnsi="Times New Roman"/>
          <w:bCs/>
        </w:rPr>
      </w:pPr>
      <w:r w:rsidRPr="008E1785">
        <w:rPr>
          <w:rFonts w:ascii="Times New Roman" w:hAnsi="Times New Roman"/>
          <w:sz w:val="20"/>
        </w:rPr>
        <w:t xml:space="preserve">The DBA is a doctoral professional degree program in which the students master and demonstrate their business leadership expertise. The curriculum is designed in a way in which the students are able to develop an advanced appreciation and knowledge of the tools and processes needed to succeed as </w:t>
      </w:r>
      <w:r w:rsidR="001D2682">
        <w:rPr>
          <w:rFonts w:ascii="Times New Roman" w:hAnsi="Times New Roman"/>
          <w:sz w:val="20"/>
        </w:rPr>
        <w:t xml:space="preserve">a </w:t>
      </w:r>
      <w:r w:rsidRPr="008E1785">
        <w:rPr>
          <w:rFonts w:ascii="Times New Roman" w:hAnsi="Times New Roman"/>
          <w:sz w:val="20"/>
        </w:rPr>
        <w:t xml:space="preserve">corporate leader within the global business arena. The DBA advances careers by developing strong corporate leaders with a proven background that </w:t>
      </w:r>
      <w:r w:rsidR="001D2682">
        <w:rPr>
          <w:rFonts w:ascii="Times New Roman" w:hAnsi="Times New Roman"/>
          <w:sz w:val="20"/>
        </w:rPr>
        <w:t>leverages</w:t>
      </w:r>
      <w:r w:rsidRPr="008E1785">
        <w:rPr>
          <w:rFonts w:ascii="Times New Roman" w:hAnsi="Times New Roman"/>
          <w:sz w:val="20"/>
        </w:rPr>
        <w:t xml:space="preserve"> individual talent and experience. Offered online, the program makes extensive use of business research, case studies, and real-world business situations. The capstone segment of the program is the Doctoral Business Project (dissertation). This project affords the student the opportunity to expand and demonstrate their knowledge within their professional area of expertise.</w:t>
      </w:r>
    </w:p>
    <w:p w14:paraId="1E4B7FCE" w14:textId="77777777" w:rsidR="0094345E" w:rsidRPr="008E1785" w:rsidRDefault="0094345E" w:rsidP="00A478B2">
      <w:pPr>
        <w:rPr>
          <w:rFonts w:ascii="Times New Roman" w:hAnsi="Times New Roman"/>
          <w:bCs/>
        </w:rPr>
      </w:pPr>
    </w:p>
    <w:p w14:paraId="5172CB0A" w14:textId="77777777" w:rsidR="00DE4636" w:rsidRPr="008E1785" w:rsidRDefault="00DE4636" w:rsidP="00656C1E">
      <w:pPr>
        <w:pStyle w:val="Heading2"/>
      </w:pPr>
      <w:bookmarkStart w:id="103" w:name="_Toc337369598"/>
      <w:bookmarkStart w:id="104" w:name="_Toc337369787"/>
      <w:bookmarkStart w:id="105" w:name="_Toc505612471"/>
      <w:r w:rsidRPr="008E1785">
        <w:t>Archival of Student Records</w:t>
      </w:r>
      <w:bookmarkEnd w:id="103"/>
      <w:bookmarkEnd w:id="104"/>
      <w:bookmarkEnd w:id="105"/>
    </w:p>
    <w:p w14:paraId="3BE42A3B" w14:textId="77777777" w:rsidR="00DE4636" w:rsidRPr="008E1785" w:rsidRDefault="00DE4636" w:rsidP="00DE4636">
      <w:pPr>
        <w:rPr>
          <w:rFonts w:ascii="Times New Roman" w:hAnsi="Times New Roman"/>
          <w:sz w:val="20"/>
        </w:rPr>
      </w:pPr>
    </w:p>
    <w:p w14:paraId="3B34ECFB" w14:textId="77777777" w:rsidR="00A23383" w:rsidRDefault="00A23383" w:rsidP="00DE4636">
      <w:pPr>
        <w:rPr>
          <w:rFonts w:ascii="Times New Roman" w:hAnsi="Times New Roman"/>
          <w:sz w:val="20"/>
        </w:rPr>
      </w:pPr>
      <w:r>
        <w:rPr>
          <w:rFonts w:ascii="Times New Roman" w:hAnsi="Times New Roman"/>
          <w:sz w:val="20"/>
        </w:rPr>
        <w:t>Student records are maintained in both hard copy and electronic format.  The hard copy files are maintained in fire retardant safes in the Administrative Office</w:t>
      </w:r>
      <w:r w:rsidR="00CE453A">
        <w:rPr>
          <w:rFonts w:ascii="Times New Roman" w:hAnsi="Times New Roman"/>
          <w:sz w:val="20"/>
        </w:rPr>
        <w:t xml:space="preserve"> in Great Falls, Montana</w:t>
      </w:r>
      <w:r>
        <w:rPr>
          <w:rFonts w:ascii="Times New Roman" w:hAnsi="Times New Roman"/>
          <w:sz w:val="20"/>
        </w:rPr>
        <w:t>.  The electronic files are maintained in the student’s profile within the university’s electronic administrative system</w:t>
      </w:r>
      <w:r w:rsidR="00EB3E91">
        <w:rPr>
          <w:rFonts w:ascii="Times New Roman" w:hAnsi="Times New Roman"/>
          <w:sz w:val="20"/>
        </w:rPr>
        <w:t xml:space="preserve"> (ATLAS)</w:t>
      </w:r>
      <w:r>
        <w:rPr>
          <w:rFonts w:ascii="Times New Roman" w:hAnsi="Times New Roman"/>
          <w:sz w:val="20"/>
        </w:rPr>
        <w:t>.  The electronic system is password protected and located behind a firewall on a secure and redundant server system.</w:t>
      </w:r>
    </w:p>
    <w:p w14:paraId="787420F6" w14:textId="77777777" w:rsidR="00A23383" w:rsidRDefault="00A23383" w:rsidP="00DE4636">
      <w:pPr>
        <w:rPr>
          <w:rFonts w:ascii="Times New Roman" w:hAnsi="Times New Roman"/>
          <w:sz w:val="20"/>
        </w:rPr>
      </w:pPr>
    </w:p>
    <w:p w14:paraId="1A217E06" w14:textId="77777777" w:rsidR="00A23383" w:rsidRDefault="00A23383" w:rsidP="00DE4636">
      <w:pPr>
        <w:rPr>
          <w:rFonts w:ascii="Times New Roman" w:hAnsi="Times New Roman"/>
          <w:sz w:val="20"/>
        </w:rPr>
      </w:pPr>
      <w:r>
        <w:rPr>
          <w:rFonts w:ascii="Times New Roman" w:hAnsi="Times New Roman"/>
          <w:sz w:val="20"/>
        </w:rPr>
        <w:t xml:space="preserve">The hard copy files consist of all documents used for admissions decisions such as transcripts from previous institutions, resume, and correspondence between </w:t>
      </w:r>
      <w:r w:rsidR="00CE453A">
        <w:rPr>
          <w:rFonts w:ascii="Times New Roman" w:hAnsi="Times New Roman"/>
          <w:sz w:val="20"/>
        </w:rPr>
        <w:t>Apollos</w:t>
      </w:r>
      <w:r>
        <w:rPr>
          <w:rFonts w:ascii="Times New Roman" w:hAnsi="Times New Roman"/>
          <w:sz w:val="20"/>
        </w:rPr>
        <w:t xml:space="preserve"> and the applicant.  Copies of all </w:t>
      </w:r>
      <w:r w:rsidR="00EB3E91">
        <w:rPr>
          <w:rFonts w:ascii="Times New Roman" w:hAnsi="Times New Roman"/>
          <w:sz w:val="20"/>
        </w:rPr>
        <w:t xml:space="preserve">physically </w:t>
      </w:r>
      <w:r>
        <w:rPr>
          <w:rFonts w:ascii="Times New Roman" w:hAnsi="Times New Roman"/>
          <w:sz w:val="20"/>
        </w:rPr>
        <w:t>s</w:t>
      </w:r>
      <w:r w:rsidR="00CE453A">
        <w:rPr>
          <w:rFonts w:ascii="Times New Roman" w:hAnsi="Times New Roman"/>
          <w:sz w:val="20"/>
        </w:rPr>
        <w:t>igned documents</w:t>
      </w:r>
      <w:r>
        <w:rPr>
          <w:rFonts w:ascii="Times New Roman" w:hAnsi="Times New Roman"/>
          <w:sz w:val="20"/>
        </w:rPr>
        <w:t xml:space="preserve"> are maintained in the hard copy student file</w:t>
      </w:r>
      <w:r w:rsidR="00EB3E91">
        <w:rPr>
          <w:rFonts w:ascii="Times New Roman" w:hAnsi="Times New Roman"/>
          <w:sz w:val="20"/>
        </w:rPr>
        <w:t xml:space="preserve">.  However, all digitally signed Enrollment Agreements (which includes the Notice of Cancellation and Refund Policy &amp; Notice of </w:t>
      </w:r>
      <w:r w:rsidR="00CE453A">
        <w:rPr>
          <w:rFonts w:ascii="Times New Roman" w:hAnsi="Times New Roman"/>
          <w:sz w:val="20"/>
        </w:rPr>
        <w:t>Transferability policies), and Permission to Use documents</w:t>
      </w:r>
      <w:r w:rsidR="00EB3E91">
        <w:rPr>
          <w:rFonts w:ascii="Times New Roman" w:hAnsi="Times New Roman"/>
          <w:sz w:val="20"/>
        </w:rPr>
        <w:t xml:space="preserve"> are maintained in the student’s profile in the ATLAS system</w:t>
      </w:r>
      <w:r>
        <w:rPr>
          <w:rFonts w:ascii="Times New Roman" w:hAnsi="Times New Roman"/>
          <w:sz w:val="20"/>
        </w:rPr>
        <w:t>.  After the student graduates or terminates enrollment, his/her student records along with the student’s transcript are</w:t>
      </w:r>
      <w:r w:rsidR="00302807" w:rsidRPr="008E1785">
        <w:rPr>
          <w:rFonts w:ascii="Times New Roman" w:hAnsi="Times New Roman"/>
          <w:sz w:val="20"/>
        </w:rPr>
        <w:t xml:space="preserve"> archived</w:t>
      </w:r>
      <w:r w:rsidR="00EB3E91">
        <w:rPr>
          <w:rFonts w:ascii="Times New Roman" w:hAnsi="Times New Roman"/>
          <w:sz w:val="20"/>
        </w:rPr>
        <w:t xml:space="preserve">.  </w:t>
      </w:r>
      <w:r w:rsidR="000F7C71">
        <w:rPr>
          <w:rFonts w:ascii="Times New Roman" w:hAnsi="Times New Roman"/>
          <w:sz w:val="20"/>
        </w:rPr>
        <w:t>The transcript is archived within the ATLAS system</w:t>
      </w:r>
      <w:r w:rsidR="00302807" w:rsidRPr="008E1785">
        <w:rPr>
          <w:rFonts w:ascii="Times New Roman" w:hAnsi="Times New Roman"/>
          <w:sz w:val="20"/>
        </w:rPr>
        <w:t xml:space="preserve"> and permanently available</w:t>
      </w:r>
      <w:r>
        <w:rPr>
          <w:rFonts w:ascii="Times New Roman" w:hAnsi="Times New Roman"/>
          <w:sz w:val="20"/>
        </w:rPr>
        <w:t>.</w:t>
      </w:r>
    </w:p>
    <w:p w14:paraId="11EC5B03" w14:textId="77777777" w:rsidR="00A23383" w:rsidRDefault="00A23383" w:rsidP="00DE4636">
      <w:pPr>
        <w:rPr>
          <w:rFonts w:ascii="Times New Roman" w:hAnsi="Times New Roman"/>
          <w:sz w:val="20"/>
        </w:rPr>
      </w:pPr>
    </w:p>
    <w:p w14:paraId="336C49B9" w14:textId="77777777" w:rsidR="00DE4636" w:rsidRPr="008E1785" w:rsidRDefault="00BC47DB" w:rsidP="00DE4636">
      <w:pPr>
        <w:rPr>
          <w:rFonts w:ascii="Times New Roman" w:hAnsi="Times New Roman"/>
          <w:sz w:val="20"/>
        </w:rPr>
      </w:pPr>
      <w:r w:rsidRPr="008E1785">
        <w:rPr>
          <w:rFonts w:ascii="Times New Roman" w:hAnsi="Times New Roman"/>
          <w:sz w:val="20"/>
        </w:rPr>
        <w:t>If the</w:t>
      </w:r>
      <w:r w:rsidR="00121162" w:rsidRPr="008E1785">
        <w:rPr>
          <w:rFonts w:ascii="Times New Roman" w:hAnsi="Times New Roman"/>
          <w:sz w:val="20"/>
        </w:rPr>
        <w:t xml:space="preserve"> student</w:t>
      </w:r>
      <w:r w:rsidR="00A23383">
        <w:rPr>
          <w:rFonts w:ascii="Times New Roman" w:hAnsi="Times New Roman"/>
          <w:sz w:val="20"/>
        </w:rPr>
        <w:t xml:space="preserve">/graduate needs a copy of the </w:t>
      </w:r>
      <w:r w:rsidR="00CE453A">
        <w:rPr>
          <w:rFonts w:ascii="Times New Roman" w:hAnsi="Times New Roman"/>
          <w:sz w:val="20"/>
        </w:rPr>
        <w:t>Apollos</w:t>
      </w:r>
      <w:r w:rsidRPr="008E1785">
        <w:rPr>
          <w:rFonts w:ascii="Times New Roman" w:hAnsi="Times New Roman"/>
          <w:sz w:val="20"/>
        </w:rPr>
        <w:t xml:space="preserve"> transcript, the student will submit a signed Transcript Request form along with the required fee to the Registrar</w:t>
      </w:r>
      <w:r w:rsidR="00302807" w:rsidRPr="008E1785">
        <w:rPr>
          <w:rFonts w:ascii="Times New Roman" w:hAnsi="Times New Roman"/>
          <w:sz w:val="20"/>
        </w:rPr>
        <w:t>.</w:t>
      </w:r>
      <w:r w:rsidRPr="008E1785">
        <w:rPr>
          <w:rFonts w:ascii="Times New Roman" w:hAnsi="Times New Roman"/>
          <w:sz w:val="20"/>
        </w:rPr>
        <w:t xml:space="preserve">  The transcript will then be mailed to the individual or organizations indicated on the Transcript Request form.</w:t>
      </w:r>
      <w:r w:rsidR="00DE4636" w:rsidRPr="008E1785">
        <w:rPr>
          <w:rFonts w:ascii="Times New Roman" w:hAnsi="Times New Roman"/>
          <w:sz w:val="20"/>
        </w:rPr>
        <w:t xml:space="preserve"> </w:t>
      </w:r>
    </w:p>
    <w:p w14:paraId="5C550A8F" w14:textId="77777777" w:rsidR="00460D4C" w:rsidRPr="008E1785" w:rsidRDefault="00460D4C" w:rsidP="00DE4636">
      <w:pPr>
        <w:rPr>
          <w:rFonts w:ascii="Times New Roman" w:hAnsi="Times New Roman"/>
          <w:sz w:val="20"/>
        </w:rPr>
      </w:pPr>
    </w:p>
    <w:p w14:paraId="4582ED4F" w14:textId="77777777" w:rsidR="00E66D5A" w:rsidRPr="00780E7D" w:rsidRDefault="00780E7D" w:rsidP="00656C1E">
      <w:pPr>
        <w:pStyle w:val="Heading2"/>
      </w:pPr>
      <w:bookmarkStart w:id="106" w:name="_Toc337369599"/>
      <w:bookmarkStart w:id="107" w:name="_Toc337369788"/>
      <w:bookmarkStart w:id="108" w:name="_Toc505612472"/>
      <w:r w:rsidRPr="00780E7D">
        <w:t>Not</w:t>
      </w:r>
      <w:r>
        <w:t>ice Concerning Transferability o</w:t>
      </w:r>
      <w:r w:rsidRPr="00780E7D">
        <w:t xml:space="preserve">f Credits </w:t>
      </w:r>
      <w:r w:rsidR="00E05427" w:rsidRPr="00780E7D">
        <w:t>and</w:t>
      </w:r>
      <w:r w:rsidR="00CE453A">
        <w:t xml:space="preserve"> Credentials Earned a</w:t>
      </w:r>
      <w:r w:rsidRPr="00780E7D">
        <w:t>t Our Institution</w:t>
      </w:r>
      <w:bookmarkEnd w:id="106"/>
      <w:bookmarkEnd w:id="107"/>
      <w:bookmarkEnd w:id="108"/>
    </w:p>
    <w:p w14:paraId="4AD6D5FA" w14:textId="77777777" w:rsidR="00E66D5A" w:rsidRPr="008E1785" w:rsidRDefault="00E66D5A" w:rsidP="00E66D5A">
      <w:pPr>
        <w:rPr>
          <w:rFonts w:ascii="Times New Roman" w:hAnsi="Times New Roman"/>
          <w:bCs/>
          <w:snapToGrid w:val="0"/>
          <w:sz w:val="20"/>
        </w:rPr>
      </w:pPr>
    </w:p>
    <w:p w14:paraId="2EDBAF57" w14:textId="77777777" w:rsidR="00E66D5A" w:rsidRPr="008E1785" w:rsidRDefault="00E66D5A" w:rsidP="00E66D5A">
      <w:pPr>
        <w:rPr>
          <w:rFonts w:ascii="Times New Roman" w:hAnsi="Times New Roman"/>
          <w:bCs/>
          <w:snapToGrid w:val="0"/>
          <w:sz w:val="20"/>
        </w:rPr>
      </w:pPr>
      <w:r w:rsidRPr="008E1785">
        <w:rPr>
          <w:rFonts w:ascii="Times New Roman" w:hAnsi="Times New Roman"/>
          <w:bCs/>
          <w:snapToGrid w:val="0"/>
          <w:sz w:val="20"/>
        </w:rPr>
        <w:t>The transferability of credits you earn at Apollos University is at the complete discretion of an institution to which you may seek to transfer. A</w:t>
      </w:r>
      <w:r w:rsidR="00E409C7">
        <w:rPr>
          <w:rFonts w:ascii="Times New Roman" w:hAnsi="Times New Roman"/>
          <w:bCs/>
          <w:snapToGrid w:val="0"/>
          <w:sz w:val="20"/>
        </w:rPr>
        <w:t>cceptance of the</w:t>
      </w:r>
      <w:r w:rsidR="00706D98">
        <w:rPr>
          <w:rFonts w:ascii="Times New Roman" w:hAnsi="Times New Roman"/>
          <w:bCs/>
          <w:snapToGrid w:val="0"/>
          <w:sz w:val="20"/>
        </w:rPr>
        <w:t xml:space="preserve"> degree you earn at Apollos University</w:t>
      </w:r>
      <w:r w:rsidRPr="008E1785">
        <w:rPr>
          <w:rFonts w:ascii="Times New Roman" w:hAnsi="Times New Roman"/>
          <w:bCs/>
          <w:snapToGrid w:val="0"/>
          <w:sz w:val="20"/>
        </w:rPr>
        <w:t xml:space="preserve"> is also at the complete discretion of the institution to which you may seek to transfer.</w:t>
      </w:r>
    </w:p>
    <w:p w14:paraId="3CE25613" w14:textId="77777777" w:rsidR="00E66D5A" w:rsidRPr="008E1785" w:rsidRDefault="00E66D5A" w:rsidP="00E66D5A">
      <w:pPr>
        <w:rPr>
          <w:rFonts w:ascii="Times New Roman" w:hAnsi="Times New Roman"/>
          <w:bCs/>
          <w:snapToGrid w:val="0"/>
          <w:sz w:val="20"/>
        </w:rPr>
      </w:pPr>
    </w:p>
    <w:p w14:paraId="520CFCF4" w14:textId="77777777" w:rsidR="00E66D5A" w:rsidRPr="008E1785" w:rsidRDefault="00E66D5A" w:rsidP="00E66D5A">
      <w:pPr>
        <w:rPr>
          <w:rFonts w:ascii="Times New Roman" w:hAnsi="Times New Roman"/>
          <w:bCs/>
          <w:snapToGrid w:val="0"/>
          <w:sz w:val="20"/>
        </w:rPr>
      </w:pPr>
      <w:r w:rsidRPr="008E1785">
        <w:rPr>
          <w:rFonts w:ascii="Times New Roman" w:hAnsi="Times New Roman"/>
          <w:bCs/>
          <w:snapToGrid w:val="0"/>
          <w:sz w:val="20"/>
        </w:rPr>
        <w:t xml:space="preserve">If the credits or degree that you earn at this institution are not accepted at the institution to which you seek to </w:t>
      </w:r>
      <w:r w:rsidR="00CE453A" w:rsidRPr="008E1785">
        <w:rPr>
          <w:rFonts w:ascii="Times New Roman" w:hAnsi="Times New Roman"/>
          <w:bCs/>
          <w:snapToGrid w:val="0"/>
          <w:sz w:val="20"/>
        </w:rPr>
        <w:t>transfer,</w:t>
      </w:r>
      <w:r w:rsidRPr="008E1785">
        <w:rPr>
          <w:rFonts w:ascii="Times New Roman" w:hAnsi="Times New Roman"/>
          <w:bCs/>
          <w:snapToGrid w:val="0"/>
          <w:sz w:val="20"/>
        </w:rPr>
        <w:t xml:space="preserve"> you may be required to repeat some or all of your course work at the institution.  For this </w:t>
      </w:r>
      <w:r w:rsidR="00CE453A" w:rsidRPr="008E1785">
        <w:rPr>
          <w:rFonts w:ascii="Times New Roman" w:hAnsi="Times New Roman"/>
          <w:bCs/>
          <w:snapToGrid w:val="0"/>
          <w:sz w:val="20"/>
        </w:rPr>
        <w:t>reason,</w:t>
      </w:r>
      <w:r w:rsidRPr="008E1785">
        <w:rPr>
          <w:rFonts w:ascii="Times New Roman" w:hAnsi="Times New Roman"/>
          <w:bCs/>
          <w:snapToGrid w:val="0"/>
          <w:sz w:val="20"/>
        </w:rPr>
        <w:t xml:space="preserve"> you should make certain that your attendance at this institution will meet your educational goals.  This may include contacting an institution in which you may seek to transfer after attending Apollos </w:t>
      </w:r>
      <w:r w:rsidR="00B70F7E">
        <w:rPr>
          <w:rFonts w:ascii="Times New Roman" w:hAnsi="Times New Roman"/>
          <w:bCs/>
          <w:snapToGrid w:val="0"/>
          <w:sz w:val="20"/>
        </w:rPr>
        <w:t xml:space="preserve">University </w:t>
      </w:r>
      <w:r w:rsidRPr="008E1785">
        <w:rPr>
          <w:rFonts w:ascii="Times New Roman" w:hAnsi="Times New Roman"/>
          <w:bCs/>
          <w:snapToGrid w:val="0"/>
          <w:sz w:val="20"/>
        </w:rPr>
        <w:t>to determine if your credits or degree will transfer.</w:t>
      </w:r>
    </w:p>
    <w:p w14:paraId="5751059D" w14:textId="77777777" w:rsidR="00DE4636" w:rsidRPr="008E1785" w:rsidRDefault="00DE4636" w:rsidP="00DE4636">
      <w:pPr>
        <w:rPr>
          <w:rFonts w:ascii="Times New Roman" w:hAnsi="Times New Roman"/>
          <w:color w:val="000000"/>
          <w:sz w:val="20"/>
        </w:rPr>
      </w:pPr>
    </w:p>
    <w:p w14:paraId="5A51443B" w14:textId="77777777" w:rsidR="00E66D5A" w:rsidRPr="008E1785" w:rsidRDefault="00E66D5A" w:rsidP="00DE4636">
      <w:pPr>
        <w:rPr>
          <w:rFonts w:ascii="Times New Roman" w:hAnsi="Times New Roman"/>
          <w:color w:val="000000"/>
          <w:sz w:val="20"/>
        </w:rPr>
      </w:pPr>
    </w:p>
    <w:p w14:paraId="7AB3705C" w14:textId="77777777" w:rsidR="0094345E" w:rsidRPr="008E1785" w:rsidRDefault="0094345E" w:rsidP="00DE4636">
      <w:pPr>
        <w:rPr>
          <w:rFonts w:ascii="Times New Roman" w:hAnsi="Times New Roman"/>
          <w:color w:val="000000"/>
          <w:sz w:val="20"/>
        </w:rPr>
        <w:sectPr w:rsidR="0094345E" w:rsidRPr="008E1785" w:rsidSect="0015554B">
          <w:pgSz w:w="12240" w:h="15840"/>
          <w:pgMar w:top="1440" w:right="1440" w:bottom="1440" w:left="1440" w:header="720" w:footer="720" w:gutter="0"/>
          <w:pgBorders w:offsetFrom="page">
            <w:top w:val="thinThickSmallGap" w:sz="24" w:space="24" w:color="C00000" w:shadow="1"/>
            <w:left w:val="thinThickSmallGap" w:sz="24" w:space="24" w:color="C00000" w:shadow="1"/>
            <w:bottom w:val="thinThickSmallGap" w:sz="24" w:space="24" w:color="C00000" w:shadow="1"/>
            <w:right w:val="thinThickSmallGap" w:sz="24" w:space="24" w:color="C00000" w:shadow="1"/>
          </w:pgBorders>
          <w:cols w:space="720"/>
          <w:titlePg/>
        </w:sectPr>
      </w:pPr>
    </w:p>
    <w:p w14:paraId="50EA6CF6" w14:textId="77777777" w:rsidR="0094345E" w:rsidRPr="008E1785" w:rsidRDefault="003D462C" w:rsidP="00DE4636">
      <w:pPr>
        <w:rPr>
          <w:rFonts w:ascii="Times New Roman" w:hAnsi="Times New Roman"/>
          <w:color w:val="000000"/>
          <w:sz w:val="20"/>
        </w:rPr>
      </w:pPr>
      <w:r>
        <w:rPr>
          <w:rFonts w:ascii="Times New Roman" w:hAnsi="Times New Roman"/>
          <w:noProof/>
          <w:color w:val="000000"/>
          <w:sz w:val="20"/>
        </w:rPr>
        <w:lastRenderedPageBreak/>
        <mc:AlternateContent>
          <mc:Choice Requires="wps">
            <w:drawing>
              <wp:anchor distT="0" distB="0" distL="114300" distR="114300" simplePos="0" relativeHeight="251638784" behindDoc="0" locked="0" layoutInCell="1" allowOverlap="1">
                <wp:simplePos x="0" y="0"/>
                <wp:positionH relativeFrom="column">
                  <wp:posOffset>-229870</wp:posOffset>
                </wp:positionH>
                <wp:positionV relativeFrom="paragraph">
                  <wp:posOffset>69215</wp:posOffset>
                </wp:positionV>
                <wp:extent cx="6354445" cy="1252855"/>
                <wp:effectExtent l="0" t="0" r="0" b="0"/>
                <wp:wrapNone/>
                <wp:docPr id="14" name="Rectangle 6" descr="I. MISSION, GOALS, AND OBJECTIV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1252855"/>
                        </a:xfrm>
                        <a:prstGeom prst="rect">
                          <a:avLst/>
                        </a:prstGeom>
                        <a:solidFill>
                          <a:srgbClr val="8DB3E2"/>
                        </a:solidFill>
                        <a:ln w="9525">
                          <a:solidFill>
                            <a:srgbClr val="000000"/>
                          </a:solidFill>
                          <a:miter lim="800000"/>
                          <a:headEnd/>
                          <a:tailEnd/>
                        </a:ln>
                      </wps:spPr>
                      <wps:txbx>
                        <w:txbxContent>
                          <w:p w14:paraId="07D27D3E" w14:textId="77777777" w:rsidR="00953271" w:rsidRPr="00E83531" w:rsidRDefault="00953271" w:rsidP="0094345E">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14:paraId="311B6D5F" w14:textId="77777777" w:rsidR="00953271" w:rsidRDefault="00953271" w:rsidP="0094345E">
                            <w:pPr>
                              <w:rPr>
                                <w:sz w:val="40"/>
                                <w:szCs w:val="40"/>
                              </w:rPr>
                            </w:pPr>
                          </w:p>
                          <w:p w14:paraId="043F91AF" w14:textId="77777777" w:rsidR="00953271" w:rsidRPr="00124338" w:rsidRDefault="00953271" w:rsidP="0094345E">
                            <w:pPr>
                              <w:rPr>
                                <w:sz w:val="40"/>
                                <w:szCs w:val="40"/>
                              </w:rPr>
                            </w:pPr>
                            <w:r w:rsidRPr="00124338">
                              <w:rPr>
                                <w:sz w:val="40"/>
                                <w:szCs w:val="40"/>
                              </w:rPr>
                              <w:t>II</w:t>
                            </w:r>
                            <w:r>
                              <w:rPr>
                                <w:sz w:val="40"/>
                                <w:szCs w:val="40"/>
                              </w:rPr>
                              <w:t>I. THE ADMISSION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alt="I. MISSION, GOALS, AND OBJECTIVES" style="position:absolute;margin-left:-18.1pt;margin-top:5.45pt;width:500.35pt;height:98.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" fillcolor="#8db3e2">
                <v:textbox>
                  <w:txbxContent>
                    <w:p w14:paraId="07D27D3E" w14:textId="77777777" w:rsidR="00953271" w:rsidRPr="00E83531" w:rsidRDefault="00953271" w:rsidP="0094345E">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14:paraId="311B6D5F" w14:textId="77777777" w:rsidR="00953271" w:rsidRDefault="00953271" w:rsidP="0094345E">
                      <w:pPr>
                        <w:rPr>
                          <w:sz w:val="40"/>
                          <w:szCs w:val="40"/>
                        </w:rPr>
                      </w:pPr>
                    </w:p>
                    <w:p w14:paraId="043F91AF" w14:textId="77777777" w:rsidR="00953271" w:rsidRPr="00124338" w:rsidRDefault="00953271" w:rsidP="0094345E">
                      <w:pPr>
                        <w:rPr>
                          <w:sz w:val="40"/>
                          <w:szCs w:val="40"/>
                        </w:rPr>
                      </w:pPr>
                      <w:r w:rsidRPr="00124338">
                        <w:rPr>
                          <w:sz w:val="40"/>
                          <w:szCs w:val="40"/>
                        </w:rPr>
                        <w:t>II</w:t>
                      </w:r>
                      <w:r>
                        <w:rPr>
                          <w:sz w:val="40"/>
                          <w:szCs w:val="40"/>
                        </w:rPr>
                        <w:t>I. THE ADMISSION PROCESS</w:t>
                      </w:r>
                    </w:p>
                  </w:txbxContent>
                </v:textbox>
              </v:rect>
            </w:pict>
          </mc:Fallback>
        </mc:AlternateContent>
      </w:r>
    </w:p>
    <w:p w14:paraId="15C49495" w14:textId="77777777" w:rsidR="0094345E" w:rsidRPr="008E1785" w:rsidRDefault="0094345E" w:rsidP="00DE4636">
      <w:pPr>
        <w:rPr>
          <w:rFonts w:ascii="Times New Roman" w:hAnsi="Times New Roman"/>
          <w:color w:val="000000"/>
          <w:sz w:val="20"/>
        </w:rPr>
      </w:pPr>
    </w:p>
    <w:p w14:paraId="3184DFD6" w14:textId="77777777" w:rsidR="0094345E" w:rsidRPr="008E1785" w:rsidRDefault="0094345E" w:rsidP="00DE4636">
      <w:pPr>
        <w:rPr>
          <w:rFonts w:ascii="Times New Roman" w:hAnsi="Times New Roman"/>
          <w:color w:val="000000"/>
          <w:sz w:val="20"/>
        </w:rPr>
      </w:pPr>
    </w:p>
    <w:p w14:paraId="518BE810" w14:textId="77777777" w:rsidR="0094345E" w:rsidRPr="008E1785" w:rsidRDefault="0094345E" w:rsidP="00DE4636">
      <w:pPr>
        <w:rPr>
          <w:rFonts w:ascii="Times New Roman" w:hAnsi="Times New Roman"/>
          <w:color w:val="000000"/>
          <w:sz w:val="20"/>
        </w:rPr>
      </w:pPr>
    </w:p>
    <w:p w14:paraId="7F52870C" w14:textId="77777777" w:rsidR="0094345E" w:rsidRPr="008E1785" w:rsidRDefault="0094345E" w:rsidP="00DE4636">
      <w:pPr>
        <w:rPr>
          <w:rFonts w:ascii="Times New Roman" w:hAnsi="Times New Roman"/>
          <w:color w:val="000000"/>
          <w:sz w:val="20"/>
        </w:rPr>
      </w:pPr>
    </w:p>
    <w:p w14:paraId="1C13E460" w14:textId="77777777" w:rsidR="0094345E" w:rsidRPr="008E1785" w:rsidRDefault="0094345E" w:rsidP="00DE4636">
      <w:pPr>
        <w:rPr>
          <w:rFonts w:ascii="Times New Roman" w:hAnsi="Times New Roman"/>
          <w:color w:val="000000"/>
          <w:sz w:val="20"/>
        </w:rPr>
      </w:pPr>
    </w:p>
    <w:p w14:paraId="422D0B05" w14:textId="77777777" w:rsidR="0094345E" w:rsidRPr="008E1785" w:rsidRDefault="0094345E" w:rsidP="00DE4636">
      <w:pPr>
        <w:rPr>
          <w:rFonts w:ascii="Times New Roman" w:hAnsi="Times New Roman"/>
          <w:color w:val="000000"/>
          <w:sz w:val="20"/>
        </w:rPr>
      </w:pPr>
    </w:p>
    <w:p w14:paraId="550C97FB" w14:textId="77777777" w:rsidR="0094345E" w:rsidRPr="008E1785" w:rsidRDefault="0094345E" w:rsidP="00DE4636">
      <w:pPr>
        <w:rPr>
          <w:rFonts w:ascii="Times New Roman" w:hAnsi="Times New Roman"/>
          <w:color w:val="000000"/>
          <w:sz w:val="20"/>
        </w:rPr>
      </w:pPr>
    </w:p>
    <w:p w14:paraId="5F2F57DE" w14:textId="77777777" w:rsidR="0094345E" w:rsidRPr="008E1785" w:rsidRDefault="0094345E" w:rsidP="00DE4636">
      <w:pPr>
        <w:rPr>
          <w:rFonts w:ascii="Times New Roman" w:hAnsi="Times New Roman"/>
          <w:color w:val="000000"/>
          <w:sz w:val="20"/>
        </w:rPr>
      </w:pPr>
    </w:p>
    <w:p w14:paraId="364AB7C4" w14:textId="77777777" w:rsidR="0094345E" w:rsidRPr="008E1785" w:rsidRDefault="0094345E" w:rsidP="00DE4636">
      <w:pPr>
        <w:rPr>
          <w:rFonts w:ascii="Times New Roman" w:hAnsi="Times New Roman"/>
          <w:color w:val="000000"/>
          <w:sz w:val="20"/>
        </w:rPr>
      </w:pPr>
    </w:p>
    <w:p w14:paraId="6B78A50E" w14:textId="77777777" w:rsidR="00DE4636" w:rsidRPr="008E1785" w:rsidRDefault="0094345E">
      <w:pPr>
        <w:pStyle w:val="Heading1"/>
        <w:rPr>
          <w:rFonts w:ascii="Times New Roman" w:hAnsi="Times New Roman"/>
          <w:color w:val="auto"/>
          <w:sz w:val="20"/>
        </w:rPr>
      </w:pPr>
      <w:bookmarkStart w:id="109" w:name="_Toc488853445"/>
      <w:bookmarkStart w:id="110" w:name="_Toc489614553"/>
      <w:bookmarkStart w:id="111" w:name="_Toc337369600"/>
      <w:bookmarkStart w:id="112" w:name="_Toc337369789"/>
      <w:bookmarkStart w:id="113" w:name="_Toc505612473"/>
      <w:r w:rsidRPr="008E1785">
        <w:rPr>
          <w:rFonts w:ascii="Times New Roman" w:hAnsi="Times New Roman"/>
          <w:color w:val="auto"/>
          <w:sz w:val="20"/>
        </w:rPr>
        <w:t>III</w:t>
      </w:r>
      <w:r w:rsidR="00E05427" w:rsidRPr="008E1785">
        <w:rPr>
          <w:rFonts w:ascii="Times New Roman" w:hAnsi="Times New Roman"/>
          <w:color w:val="auto"/>
          <w:sz w:val="20"/>
        </w:rPr>
        <w:t>. THE</w:t>
      </w:r>
      <w:r w:rsidR="00DE4636" w:rsidRPr="008E1785">
        <w:rPr>
          <w:rFonts w:ascii="Times New Roman" w:hAnsi="Times New Roman"/>
          <w:color w:val="auto"/>
          <w:sz w:val="20"/>
        </w:rPr>
        <w:t xml:space="preserve"> ADMISSION PROCESS</w:t>
      </w:r>
      <w:bookmarkEnd w:id="109"/>
      <w:bookmarkEnd w:id="110"/>
      <w:bookmarkEnd w:id="111"/>
      <w:bookmarkEnd w:id="112"/>
      <w:bookmarkEnd w:id="113"/>
    </w:p>
    <w:p w14:paraId="0E60F589" w14:textId="77777777" w:rsidR="00DE4636" w:rsidRPr="008E1785" w:rsidRDefault="00DE4636">
      <w:pPr>
        <w:rPr>
          <w:rFonts w:ascii="Times New Roman" w:hAnsi="Times New Roman"/>
          <w:b/>
          <w:snapToGrid w:val="0"/>
          <w:sz w:val="20"/>
        </w:rPr>
      </w:pPr>
    </w:p>
    <w:p w14:paraId="38B84E87" w14:textId="77777777" w:rsidR="00DE4636" w:rsidRPr="008E1785" w:rsidRDefault="00DE4636">
      <w:pPr>
        <w:rPr>
          <w:rFonts w:ascii="Times New Roman" w:hAnsi="Times New Roman"/>
          <w:snapToGrid w:val="0"/>
          <w:sz w:val="20"/>
        </w:rPr>
      </w:pPr>
      <w:r w:rsidRPr="008E1785">
        <w:rPr>
          <w:rFonts w:ascii="Times New Roman" w:hAnsi="Times New Roman"/>
          <w:snapToGrid w:val="0"/>
          <w:sz w:val="20"/>
        </w:rPr>
        <w:t>Apollos University (</w:t>
      </w:r>
      <w:r w:rsidR="00CE453A">
        <w:rPr>
          <w:rFonts w:ascii="Times New Roman" w:hAnsi="Times New Roman"/>
          <w:snapToGrid w:val="0"/>
          <w:sz w:val="20"/>
        </w:rPr>
        <w:t>Apollos</w:t>
      </w:r>
      <w:r w:rsidRPr="008E1785">
        <w:rPr>
          <w:rFonts w:ascii="Times New Roman" w:hAnsi="Times New Roman"/>
          <w:snapToGrid w:val="0"/>
          <w:sz w:val="20"/>
        </w:rPr>
        <w:t>) is committed to working with students through the application and admission process in a way that helps articulate individual goals within the context of the academic program.</w:t>
      </w:r>
    </w:p>
    <w:p w14:paraId="11A96F02" w14:textId="77777777" w:rsidR="00DE4636" w:rsidRPr="008E1785" w:rsidRDefault="00DE4636">
      <w:pPr>
        <w:rPr>
          <w:rFonts w:ascii="Times New Roman" w:hAnsi="Times New Roman"/>
          <w:snapToGrid w:val="0"/>
          <w:sz w:val="20"/>
        </w:rPr>
      </w:pPr>
    </w:p>
    <w:p w14:paraId="2C144AA9" w14:textId="77777777" w:rsidR="00DE4636" w:rsidRPr="008E1785" w:rsidRDefault="00DE4636">
      <w:pPr>
        <w:rPr>
          <w:rFonts w:ascii="Times New Roman" w:hAnsi="Times New Roman"/>
          <w:snapToGrid w:val="0"/>
          <w:sz w:val="20"/>
        </w:rPr>
      </w:pPr>
      <w:r w:rsidRPr="008E1785">
        <w:rPr>
          <w:rFonts w:ascii="Times New Roman" w:hAnsi="Times New Roman"/>
          <w:snapToGrid w:val="0"/>
          <w:sz w:val="20"/>
        </w:rPr>
        <w:t>The cu</w:t>
      </w:r>
      <w:r w:rsidR="00BF1F2E" w:rsidRPr="008E1785">
        <w:rPr>
          <w:rFonts w:ascii="Times New Roman" w:hAnsi="Times New Roman"/>
          <w:snapToGrid w:val="0"/>
          <w:sz w:val="20"/>
        </w:rPr>
        <w:t xml:space="preserve">rriculum of </w:t>
      </w:r>
      <w:r w:rsidR="00CE453A">
        <w:rPr>
          <w:rFonts w:ascii="Times New Roman" w:hAnsi="Times New Roman"/>
          <w:snapToGrid w:val="0"/>
          <w:sz w:val="20"/>
        </w:rPr>
        <w:t>Apollos</w:t>
      </w:r>
      <w:r w:rsidR="00BF1F2E" w:rsidRPr="008E1785">
        <w:rPr>
          <w:rFonts w:ascii="Times New Roman" w:hAnsi="Times New Roman"/>
          <w:snapToGrid w:val="0"/>
          <w:sz w:val="20"/>
        </w:rPr>
        <w:t xml:space="preserve"> is designed as a distant learning</w:t>
      </w:r>
      <w:r w:rsidRPr="008E1785">
        <w:rPr>
          <w:rFonts w:ascii="Times New Roman" w:hAnsi="Times New Roman"/>
          <w:snapToGrid w:val="0"/>
          <w:sz w:val="20"/>
        </w:rPr>
        <w:t xml:space="preserve"> online method of study for students who desire to integrate advanced academic study with their professional lives in order to attain personal and professional goals.  The </w:t>
      </w:r>
      <w:r w:rsidR="00CE453A">
        <w:rPr>
          <w:rFonts w:ascii="Times New Roman" w:hAnsi="Times New Roman"/>
          <w:snapToGrid w:val="0"/>
          <w:sz w:val="20"/>
        </w:rPr>
        <w:t>Apollos</w:t>
      </w:r>
      <w:r w:rsidRPr="008E1785">
        <w:rPr>
          <w:rFonts w:ascii="Times New Roman" w:hAnsi="Times New Roman"/>
          <w:snapToGrid w:val="0"/>
          <w:sz w:val="20"/>
        </w:rPr>
        <w:t xml:space="preserve"> programs are based upon the belief that success in our graduate studies relates closely to the applicant’s past experience and present motivational goals. For this reason, the application process focuses on assessing the student’s unique academic and professional history in determining whether Apollos University is an educational fit.</w:t>
      </w:r>
    </w:p>
    <w:p w14:paraId="2181124F" w14:textId="77777777" w:rsidR="00DE4636" w:rsidRPr="008E1785" w:rsidRDefault="00DE4636">
      <w:pPr>
        <w:rPr>
          <w:rFonts w:ascii="Times New Roman" w:hAnsi="Times New Roman"/>
          <w:snapToGrid w:val="0"/>
          <w:sz w:val="20"/>
        </w:rPr>
      </w:pPr>
    </w:p>
    <w:p w14:paraId="6FA81D2A" w14:textId="77777777" w:rsidR="00DE4636" w:rsidRPr="008E1785" w:rsidRDefault="00DE4636">
      <w:pPr>
        <w:rPr>
          <w:rFonts w:ascii="Times New Roman" w:hAnsi="Times New Roman"/>
          <w:snapToGrid w:val="0"/>
          <w:sz w:val="20"/>
        </w:rPr>
      </w:pPr>
      <w:r w:rsidRPr="008E1785">
        <w:rPr>
          <w:rFonts w:ascii="Times New Roman" w:hAnsi="Times New Roman"/>
          <w:snapToGrid w:val="0"/>
          <w:sz w:val="20"/>
        </w:rPr>
        <w:t xml:space="preserve">The Admissions Committee considers all aspects of an applicant’s background credentials in determining whether or not to recommend admission. As such, students who do not specifically meet all admission criteria are encouraged to apply and discuss their particular situations with an </w:t>
      </w:r>
      <w:r w:rsidR="00CC3F3A" w:rsidRPr="008E1785">
        <w:rPr>
          <w:rFonts w:ascii="Times New Roman" w:hAnsi="Times New Roman"/>
          <w:snapToGrid w:val="0"/>
          <w:sz w:val="20"/>
        </w:rPr>
        <w:t xml:space="preserve">Admissions </w:t>
      </w:r>
      <w:r w:rsidRPr="008E1785">
        <w:rPr>
          <w:rFonts w:ascii="Times New Roman" w:hAnsi="Times New Roman"/>
          <w:snapToGrid w:val="0"/>
          <w:sz w:val="20"/>
        </w:rPr>
        <w:t>representative.</w:t>
      </w:r>
    </w:p>
    <w:p w14:paraId="1F73C481" w14:textId="77777777" w:rsidR="00DE4636" w:rsidRPr="008E1785" w:rsidRDefault="00DE4636">
      <w:pPr>
        <w:rPr>
          <w:rFonts w:ascii="Times New Roman" w:hAnsi="Times New Roman"/>
          <w:snapToGrid w:val="0"/>
          <w:sz w:val="20"/>
        </w:rPr>
      </w:pPr>
    </w:p>
    <w:p w14:paraId="3746403C" w14:textId="705FA6EC" w:rsidR="00DE4636" w:rsidRPr="008E1785" w:rsidRDefault="00DE4636">
      <w:pPr>
        <w:rPr>
          <w:rFonts w:ascii="Times New Roman" w:hAnsi="Times New Roman"/>
          <w:snapToGrid w:val="0"/>
          <w:sz w:val="20"/>
        </w:rPr>
      </w:pPr>
      <w:r w:rsidRPr="008E1785">
        <w:rPr>
          <w:rFonts w:ascii="Times New Roman" w:hAnsi="Times New Roman"/>
          <w:snapToGrid w:val="0"/>
          <w:sz w:val="20"/>
        </w:rPr>
        <w:t xml:space="preserve">Questions about the application process can be addressed by contacting the </w:t>
      </w:r>
      <w:r w:rsidR="00CC3F3A" w:rsidRPr="008E1785">
        <w:rPr>
          <w:rFonts w:ascii="Times New Roman" w:hAnsi="Times New Roman"/>
          <w:snapToGrid w:val="0"/>
          <w:sz w:val="20"/>
        </w:rPr>
        <w:t xml:space="preserve">Admissions </w:t>
      </w:r>
      <w:r w:rsidRPr="008E1785">
        <w:rPr>
          <w:rFonts w:ascii="Times New Roman" w:hAnsi="Times New Roman"/>
          <w:snapToGrid w:val="0"/>
          <w:sz w:val="20"/>
        </w:rPr>
        <w:t xml:space="preserve">Office </w:t>
      </w:r>
      <w:r w:rsidR="0094190C" w:rsidRPr="008E1785">
        <w:rPr>
          <w:rFonts w:ascii="Times New Roman" w:hAnsi="Times New Roman"/>
          <w:snapToGrid w:val="0"/>
          <w:sz w:val="20"/>
        </w:rPr>
        <w:t xml:space="preserve">via telephone </w:t>
      </w:r>
      <w:r w:rsidR="00E611A8">
        <w:rPr>
          <w:rFonts w:ascii="Times New Roman" w:hAnsi="Times New Roman"/>
          <w:snapToGrid w:val="0"/>
          <w:sz w:val="20"/>
        </w:rPr>
        <w:t xml:space="preserve">407-799-1515 </w:t>
      </w:r>
      <w:r w:rsidR="0094190C" w:rsidRPr="008E1785">
        <w:rPr>
          <w:rFonts w:ascii="Times New Roman" w:hAnsi="Times New Roman"/>
          <w:snapToGrid w:val="0"/>
          <w:sz w:val="20"/>
        </w:rPr>
        <w:t>or email</w:t>
      </w:r>
      <w:r w:rsidRPr="008E1785">
        <w:rPr>
          <w:rFonts w:ascii="Times New Roman" w:hAnsi="Times New Roman"/>
          <w:snapToGrid w:val="0"/>
          <w:sz w:val="20"/>
        </w:rPr>
        <w:t xml:space="preserve"> </w:t>
      </w:r>
      <w:hyperlink r:id="rId24" w:history="1">
        <w:r w:rsidR="0094190C" w:rsidRPr="008E1785">
          <w:rPr>
            <w:rStyle w:val="Hyperlink"/>
            <w:rFonts w:ascii="Times New Roman" w:hAnsi="Times New Roman"/>
            <w:snapToGrid w:val="0"/>
            <w:sz w:val="20"/>
          </w:rPr>
          <w:t>admissions@</w:t>
        </w:r>
        <w:r w:rsidR="0057275F">
          <w:rPr>
            <w:rStyle w:val="Hyperlink"/>
            <w:rFonts w:ascii="Times New Roman" w:hAnsi="Times New Roman"/>
            <w:snapToGrid w:val="0"/>
            <w:sz w:val="20"/>
          </w:rPr>
          <w:t>apollos</w:t>
        </w:r>
        <w:r w:rsidR="007F7E5C">
          <w:rPr>
            <w:rStyle w:val="Hyperlink"/>
            <w:rFonts w:ascii="Times New Roman" w:hAnsi="Times New Roman"/>
            <w:snapToGrid w:val="0"/>
            <w:sz w:val="20"/>
          </w:rPr>
          <w:t>.edu</w:t>
        </w:r>
      </w:hyperlink>
      <w:r w:rsidRPr="008E1785">
        <w:rPr>
          <w:rFonts w:ascii="Times New Roman" w:hAnsi="Times New Roman"/>
          <w:snapToGrid w:val="0"/>
          <w:sz w:val="20"/>
        </w:rPr>
        <w:t>.</w:t>
      </w:r>
      <w:r w:rsidR="0094190C" w:rsidRPr="008E1785">
        <w:rPr>
          <w:rFonts w:ascii="Times New Roman" w:hAnsi="Times New Roman"/>
          <w:snapToGrid w:val="0"/>
          <w:sz w:val="20"/>
        </w:rPr>
        <w:t xml:space="preserve"> </w:t>
      </w:r>
    </w:p>
    <w:p w14:paraId="1D1B208E" w14:textId="77777777" w:rsidR="00DE4636" w:rsidRPr="008E1785" w:rsidRDefault="00DE4636">
      <w:pPr>
        <w:pStyle w:val="text2"/>
        <w:spacing w:before="0" w:after="0" w:line="240" w:lineRule="auto"/>
        <w:rPr>
          <w:rFonts w:ascii="Times New Roman" w:eastAsia="Times New Roman" w:hAnsi="Times New Roman"/>
          <w:snapToGrid w:val="0"/>
          <w:color w:val="auto"/>
        </w:rPr>
      </w:pPr>
    </w:p>
    <w:p w14:paraId="34BCAA7F" w14:textId="77777777" w:rsidR="00DE4636" w:rsidRPr="008E1785" w:rsidRDefault="00DE4636" w:rsidP="00656C1E">
      <w:pPr>
        <w:pStyle w:val="Heading2"/>
      </w:pPr>
      <w:bookmarkStart w:id="114" w:name="_Toc406642777"/>
      <w:bookmarkStart w:id="115" w:name="_Toc407703780"/>
      <w:bookmarkStart w:id="116" w:name="_Toc488853452"/>
      <w:bookmarkStart w:id="117" w:name="_Toc489614560"/>
      <w:bookmarkStart w:id="118" w:name="_Toc337369601"/>
      <w:bookmarkStart w:id="119" w:name="_Toc337369790"/>
      <w:bookmarkStart w:id="120" w:name="_Toc505612474"/>
      <w:r w:rsidRPr="008E1785">
        <w:t>Application Documents</w:t>
      </w:r>
      <w:bookmarkEnd w:id="114"/>
      <w:bookmarkEnd w:id="115"/>
      <w:bookmarkEnd w:id="116"/>
      <w:bookmarkEnd w:id="117"/>
      <w:bookmarkEnd w:id="118"/>
      <w:bookmarkEnd w:id="119"/>
      <w:bookmarkEnd w:id="120"/>
    </w:p>
    <w:p w14:paraId="44E5ABD8" w14:textId="77777777" w:rsidR="00DE4636" w:rsidRPr="008E1785" w:rsidRDefault="00DE4636">
      <w:pPr>
        <w:rPr>
          <w:rFonts w:ascii="Times New Roman" w:hAnsi="Times New Roman"/>
          <w:b/>
          <w:snapToGrid w:val="0"/>
          <w:sz w:val="20"/>
        </w:rPr>
      </w:pPr>
    </w:p>
    <w:p w14:paraId="39FE51EA" w14:textId="77777777" w:rsidR="00FC0E43" w:rsidRDefault="00DE4636">
      <w:pPr>
        <w:rPr>
          <w:rFonts w:ascii="Times New Roman" w:hAnsi="Times New Roman"/>
          <w:snapToGrid w:val="0"/>
          <w:sz w:val="20"/>
        </w:rPr>
      </w:pPr>
      <w:r w:rsidRPr="008E1785">
        <w:rPr>
          <w:rFonts w:ascii="Times New Roman" w:hAnsi="Times New Roman"/>
          <w:b/>
          <w:snapToGrid w:val="0"/>
          <w:sz w:val="20"/>
        </w:rPr>
        <w:t>Step 1</w:t>
      </w:r>
      <w:r w:rsidRPr="008E1785">
        <w:rPr>
          <w:rFonts w:ascii="Times New Roman" w:hAnsi="Times New Roman"/>
          <w:snapToGrid w:val="0"/>
          <w:sz w:val="20"/>
        </w:rPr>
        <w:t xml:space="preserve">: </w:t>
      </w:r>
      <w:r w:rsidR="00A62E82" w:rsidRPr="008E1785">
        <w:rPr>
          <w:rFonts w:ascii="Times New Roman" w:hAnsi="Times New Roman"/>
          <w:snapToGrid w:val="0"/>
          <w:sz w:val="20"/>
        </w:rPr>
        <w:t xml:space="preserve">Complete the online Application Form found on the </w:t>
      </w:r>
      <w:r w:rsidR="00CE453A">
        <w:rPr>
          <w:rFonts w:ascii="Times New Roman" w:hAnsi="Times New Roman"/>
          <w:snapToGrid w:val="0"/>
          <w:sz w:val="20"/>
        </w:rPr>
        <w:t>Apollos</w:t>
      </w:r>
      <w:r w:rsidR="00A62E82" w:rsidRPr="008E1785">
        <w:rPr>
          <w:rFonts w:ascii="Times New Roman" w:hAnsi="Times New Roman"/>
          <w:snapToGrid w:val="0"/>
          <w:sz w:val="20"/>
        </w:rPr>
        <w:t xml:space="preserve"> homepage under Apply Online.</w:t>
      </w:r>
      <w:r w:rsidR="00FC0E43">
        <w:rPr>
          <w:rFonts w:ascii="Times New Roman" w:hAnsi="Times New Roman"/>
          <w:snapToGrid w:val="0"/>
          <w:sz w:val="20"/>
        </w:rPr>
        <w:t xml:space="preserve">  You will be required to pay the $25 Application Fee at the end of the application.</w:t>
      </w:r>
      <w:r w:rsidR="00A62E82" w:rsidRPr="008E1785">
        <w:rPr>
          <w:rFonts w:ascii="Times New Roman" w:hAnsi="Times New Roman"/>
          <w:snapToGrid w:val="0"/>
          <w:sz w:val="20"/>
        </w:rPr>
        <w:t xml:space="preserve"> </w:t>
      </w:r>
    </w:p>
    <w:p w14:paraId="6C994CAE" w14:textId="77777777" w:rsidR="00FC0E43" w:rsidRDefault="00FC0E43">
      <w:pPr>
        <w:rPr>
          <w:rFonts w:ascii="Times New Roman" w:hAnsi="Times New Roman"/>
          <w:snapToGrid w:val="0"/>
          <w:sz w:val="20"/>
        </w:rPr>
      </w:pPr>
    </w:p>
    <w:p w14:paraId="501FA4C6" w14:textId="1CA72B74" w:rsidR="00CE453A" w:rsidRDefault="00CE453A">
      <w:pPr>
        <w:rPr>
          <w:rFonts w:ascii="Times New Roman" w:hAnsi="Times New Roman"/>
          <w:snapToGrid w:val="0"/>
          <w:sz w:val="20"/>
        </w:rPr>
      </w:pPr>
      <w:r>
        <w:rPr>
          <w:rFonts w:ascii="Times New Roman" w:hAnsi="Times New Roman"/>
          <w:snapToGrid w:val="0"/>
          <w:sz w:val="20"/>
        </w:rPr>
        <w:t>You will receive an email from the Admissions Office acknowledging your appli</w:t>
      </w:r>
      <w:r w:rsidR="00FC0E43">
        <w:rPr>
          <w:rFonts w:ascii="Times New Roman" w:hAnsi="Times New Roman"/>
          <w:snapToGrid w:val="0"/>
          <w:sz w:val="20"/>
        </w:rPr>
        <w:t>cation and providing you with a</w:t>
      </w:r>
      <w:r w:rsidR="00C429FE">
        <w:rPr>
          <w:rFonts w:ascii="Times New Roman" w:hAnsi="Times New Roman"/>
          <w:snapToGrid w:val="0"/>
          <w:sz w:val="20"/>
        </w:rPr>
        <w:t>n</w:t>
      </w:r>
      <w:r w:rsidR="00FC0E43">
        <w:rPr>
          <w:rFonts w:ascii="Times New Roman" w:hAnsi="Times New Roman"/>
          <w:snapToGrid w:val="0"/>
          <w:sz w:val="20"/>
        </w:rPr>
        <w:t xml:space="preserve"> Academic Plan document</w:t>
      </w:r>
      <w:r w:rsidR="00C429FE">
        <w:rPr>
          <w:rFonts w:ascii="Times New Roman" w:hAnsi="Times New Roman"/>
          <w:snapToGrid w:val="0"/>
          <w:sz w:val="20"/>
        </w:rPr>
        <w:t xml:space="preserve"> and a document containing the steps associate in the application process</w:t>
      </w:r>
      <w:r w:rsidR="00FC0E43">
        <w:rPr>
          <w:rFonts w:ascii="Times New Roman" w:hAnsi="Times New Roman"/>
          <w:snapToGrid w:val="0"/>
          <w:sz w:val="20"/>
        </w:rPr>
        <w:t xml:space="preserve">.  You will need to review the </w:t>
      </w:r>
      <w:r w:rsidR="00C429FE">
        <w:rPr>
          <w:rFonts w:ascii="Times New Roman" w:hAnsi="Times New Roman"/>
          <w:snapToGrid w:val="0"/>
          <w:sz w:val="20"/>
        </w:rPr>
        <w:t xml:space="preserve">Academic Plan </w:t>
      </w:r>
      <w:r w:rsidR="00FC0E43">
        <w:rPr>
          <w:rFonts w:ascii="Times New Roman" w:hAnsi="Times New Roman"/>
          <w:snapToGrid w:val="0"/>
          <w:sz w:val="20"/>
        </w:rPr>
        <w:t xml:space="preserve">document and select the elective classes you would like to take during your degree program.  You should contact the Admissions Office at </w:t>
      </w:r>
      <w:r w:rsidR="00E611A8">
        <w:rPr>
          <w:rFonts w:ascii="Times New Roman" w:hAnsi="Times New Roman"/>
          <w:snapToGrid w:val="0"/>
          <w:sz w:val="20"/>
        </w:rPr>
        <w:t xml:space="preserve">407-799-1515 </w:t>
      </w:r>
      <w:r w:rsidR="00FC0E43">
        <w:rPr>
          <w:rFonts w:ascii="Times New Roman" w:hAnsi="Times New Roman"/>
          <w:snapToGrid w:val="0"/>
          <w:sz w:val="20"/>
        </w:rPr>
        <w:t xml:space="preserve">if you have questions about the Academic Plan.  Note, you can change electives later in the program if you change your mind; however, you will need to inform your Academic Advisor or </w:t>
      </w:r>
      <w:r w:rsidR="005F70E1">
        <w:rPr>
          <w:rFonts w:ascii="Times New Roman" w:hAnsi="Times New Roman"/>
          <w:snapToGrid w:val="0"/>
          <w:sz w:val="20"/>
        </w:rPr>
        <w:t>Registrar,</w:t>
      </w:r>
      <w:r w:rsidR="00FC0E43">
        <w:rPr>
          <w:rFonts w:ascii="Times New Roman" w:hAnsi="Times New Roman"/>
          <w:snapToGrid w:val="0"/>
          <w:sz w:val="20"/>
        </w:rPr>
        <w:t xml:space="preserve"> so the change can be made in the system.  </w:t>
      </w:r>
    </w:p>
    <w:p w14:paraId="6901199E" w14:textId="77777777" w:rsidR="00CE453A" w:rsidRDefault="00CE453A">
      <w:pPr>
        <w:rPr>
          <w:rFonts w:ascii="Times New Roman" w:hAnsi="Times New Roman"/>
          <w:snapToGrid w:val="0"/>
          <w:sz w:val="20"/>
        </w:rPr>
      </w:pPr>
    </w:p>
    <w:p w14:paraId="6A40AC7F" w14:textId="77777777" w:rsidR="00DE4636" w:rsidRPr="008E1785" w:rsidRDefault="00DE4636">
      <w:pPr>
        <w:rPr>
          <w:rFonts w:ascii="Times New Roman" w:hAnsi="Times New Roman"/>
          <w:snapToGrid w:val="0"/>
          <w:sz w:val="20"/>
        </w:rPr>
      </w:pPr>
      <w:r w:rsidRPr="008E1785">
        <w:rPr>
          <w:rFonts w:ascii="Times New Roman" w:hAnsi="Times New Roman"/>
          <w:snapToGrid w:val="0"/>
          <w:sz w:val="20"/>
        </w:rPr>
        <w:t>In addition to</w:t>
      </w:r>
      <w:r w:rsidR="00FC0E43">
        <w:rPr>
          <w:rFonts w:ascii="Times New Roman" w:hAnsi="Times New Roman"/>
          <w:snapToGrid w:val="0"/>
          <w:sz w:val="20"/>
        </w:rPr>
        <w:t xml:space="preserve"> completing</w:t>
      </w:r>
      <w:r w:rsidRPr="008E1785">
        <w:rPr>
          <w:rFonts w:ascii="Times New Roman" w:hAnsi="Times New Roman"/>
          <w:snapToGrid w:val="0"/>
          <w:sz w:val="20"/>
        </w:rPr>
        <w:t xml:space="preserve"> the </w:t>
      </w:r>
      <w:r w:rsidR="00FC0E43">
        <w:rPr>
          <w:rFonts w:ascii="Times New Roman" w:hAnsi="Times New Roman"/>
          <w:snapToGrid w:val="0"/>
          <w:sz w:val="20"/>
          <w:u w:val="single"/>
        </w:rPr>
        <w:t>Academic Plan</w:t>
      </w:r>
      <w:r w:rsidRPr="008E1785">
        <w:rPr>
          <w:rFonts w:ascii="Times New Roman" w:hAnsi="Times New Roman"/>
          <w:snapToGrid w:val="0"/>
          <w:sz w:val="20"/>
        </w:rPr>
        <w:t xml:space="preserve">, please submit the following materials to the </w:t>
      </w:r>
      <w:r w:rsidR="00AB2D4E" w:rsidRPr="008E1785">
        <w:rPr>
          <w:rFonts w:ascii="Times New Roman" w:hAnsi="Times New Roman"/>
          <w:snapToGrid w:val="0"/>
          <w:sz w:val="20"/>
        </w:rPr>
        <w:t>Admissions Office</w:t>
      </w:r>
      <w:r w:rsidRPr="008E1785">
        <w:rPr>
          <w:rFonts w:ascii="Times New Roman" w:hAnsi="Times New Roman"/>
          <w:snapToGrid w:val="0"/>
          <w:sz w:val="20"/>
        </w:rPr>
        <w:t>:</w:t>
      </w:r>
    </w:p>
    <w:p w14:paraId="4E2665C5" w14:textId="77777777" w:rsidR="00DE4636" w:rsidRPr="008E1785" w:rsidRDefault="00DE4636">
      <w:pPr>
        <w:rPr>
          <w:rFonts w:ascii="Times New Roman" w:hAnsi="Times New Roman"/>
          <w:snapToGrid w:val="0"/>
          <w:sz w:val="20"/>
        </w:rPr>
      </w:pPr>
    </w:p>
    <w:p w14:paraId="321B040B" w14:textId="77777777" w:rsidR="002B3BAA" w:rsidRPr="008E1785" w:rsidRDefault="002B3BAA" w:rsidP="00EC46D6">
      <w:pPr>
        <w:numPr>
          <w:ilvl w:val="0"/>
          <w:numId w:val="8"/>
        </w:numPr>
        <w:rPr>
          <w:rFonts w:ascii="Times New Roman" w:hAnsi="Times New Roman"/>
          <w:snapToGrid w:val="0"/>
          <w:sz w:val="20"/>
          <w:lang w:val="fr-FR"/>
        </w:rPr>
      </w:pPr>
      <w:r w:rsidRPr="008E1785">
        <w:rPr>
          <w:rFonts w:ascii="Times New Roman" w:hAnsi="Times New Roman"/>
          <w:snapToGrid w:val="0"/>
          <w:sz w:val="20"/>
          <w:lang w:val="fr-FR"/>
        </w:rPr>
        <w:t>Résumé or Curriculum Vitae (CV)</w:t>
      </w:r>
    </w:p>
    <w:p w14:paraId="5176ECCB" w14:textId="77777777" w:rsidR="002B3BAA" w:rsidRPr="008E1785" w:rsidRDefault="00FC0E43" w:rsidP="00EC46D6">
      <w:pPr>
        <w:numPr>
          <w:ilvl w:val="0"/>
          <w:numId w:val="8"/>
        </w:numPr>
        <w:rPr>
          <w:rFonts w:ascii="Times New Roman" w:hAnsi="Times New Roman"/>
          <w:i/>
          <w:snapToGrid w:val="0"/>
          <w:sz w:val="20"/>
        </w:rPr>
      </w:pPr>
      <w:r>
        <w:rPr>
          <w:rFonts w:ascii="Times New Roman" w:hAnsi="Times New Roman"/>
          <w:snapToGrid w:val="0"/>
          <w:sz w:val="20"/>
        </w:rPr>
        <w:t xml:space="preserve">Copies of unofficial transcripts so the Admissions Office can review for potential transfer credits.  Also order </w:t>
      </w:r>
      <w:r w:rsidR="002B3BAA" w:rsidRPr="00FC0E43">
        <w:rPr>
          <w:rFonts w:ascii="Times New Roman" w:hAnsi="Times New Roman"/>
          <w:snapToGrid w:val="0"/>
          <w:sz w:val="20"/>
          <w:u w:val="single"/>
        </w:rPr>
        <w:t xml:space="preserve">Official </w:t>
      </w:r>
      <w:r w:rsidR="002B3BAA" w:rsidRPr="008E1785">
        <w:rPr>
          <w:rFonts w:ascii="Times New Roman" w:hAnsi="Times New Roman"/>
          <w:snapToGrid w:val="0"/>
          <w:sz w:val="20"/>
        </w:rPr>
        <w:t xml:space="preserve">transcripts from all universities and/or colleges attended including the highest degree awarded by an Institution accredited by agencies that are recognized by the United States Secretary of Education and/or the Council for Higher Education Accreditation (CHEA) or, for non-U.S. Institutions, an accepted foreign equivalent that is listed in the International Handbook of Universities, hereafter, referred to as </w:t>
      </w:r>
      <w:r w:rsidR="002B3BAA" w:rsidRPr="008E1785">
        <w:rPr>
          <w:rFonts w:ascii="Times New Roman" w:hAnsi="Times New Roman"/>
          <w:bCs/>
          <w:snapToGrid w:val="0"/>
          <w:sz w:val="20"/>
        </w:rPr>
        <w:t>appropriately accredited institution(s)</w:t>
      </w:r>
      <w:r w:rsidR="002B3BAA" w:rsidRPr="008E1785">
        <w:rPr>
          <w:rFonts w:ascii="Times New Roman" w:hAnsi="Times New Roman"/>
          <w:snapToGrid w:val="0"/>
          <w:sz w:val="20"/>
        </w:rPr>
        <w:t>.</w:t>
      </w:r>
    </w:p>
    <w:p w14:paraId="5A66F692" w14:textId="77777777" w:rsidR="002B3BAA" w:rsidRPr="008E1785" w:rsidRDefault="002B3BAA" w:rsidP="002B3BAA">
      <w:pPr>
        <w:ind w:left="720"/>
        <w:rPr>
          <w:rFonts w:ascii="Times New Roman" w:hAnsi="Times New Roman"/>
          <w:i/>
          <w:snapToGrid w:val="0"/>
          <w:sz w:val="20"/>
        </w:rPr>
      </w:pPr>
    </w:p>
    <w:p w14:paraId="3B0E1C2D" w14:textId="301A6617" w:rsidR="002B3BAA" w:rsidRPr="008E1785" w:rsidRDefault="002B3BAA" w:rsidP="002B3BAA">
      <w:pPr>
        <w:rPr>
          <w:rFonts w:ascii="Times New Roman" w:hAnsi="Times New Roman"/>
          <w:i/>
          <w:snapToGrid w:val="0"/>
          <w:sz w:val="20"/>
        </w:rPr>
      </w:pPr>
      <w:r w:rsidRPr="008E1785">
        <w:rPr>
          <w:rFonts w:ascii="Times New Roman" w:hAnsi="Times New Roman"/>
          <w:snapToGrid w:val="0"/>
          <w:sz w:val="20"/>
        </w:rPr>
        <w:t xml:space="preserve">NOTE: </w:t>
      </w:r>
      <w:r w:rsidR="005F70E1">
        <w:rPr>
          <w:rFonts w:ascii="Times New Roman" w:hAnsi="Times New Roman"/>
          <w:snapToGrid w:val="0"/>
          <w:sz w:val="20"/>
        </w:rPr>
        <w:t>A</w:t>
      </w:r>
      <w:r w:rsidRPr="008E1785">
        <w:rPr>
          <w:rFonts w:ascii="Times New Roman" w:hAnsi="Times New Roman"/>
          <w:snapToGrid w:val="0"/>
          <w:sz w:val="20"/>
        </w:rPr>
        <w:t xml:space="preserve">pplicants are screened against the Specially Designated Nationals List per </w:t>
      </w:r>
      <w:r w:rsidRPr="008E1785">
        <w:rPr>
          <w:rFonts w:ascii="Times New Roman" w:hAnsi="Times New Roman"/>
          <w:b/>
          <w:snapToGrid w:val="0"/>
          <w:sz w:val="20"/>
        </w:rPr>
        <w:t>ADM 002</w:t>
      </w:r>
      <w:r w:rsidRPr="008E1785">
        <w:rPr>
          <w:rFonts w:ascii="Times New Roman" w:hAnsi="Times New Roman"/>
          <w:snapToGrid w:val="0"/>
          <w:sz w:val="20"/>
        </w:rPr>
        <w:t xml:space="preserve"> </w:t>
      </w:r>
      <w:r w:rsidRPr="008E1785">
        <w:rPr>
          <w:rFonts w:ascii="Times New Roman" w:hAnsi="Times New Roman"/>
          <w:bCs/>
          <w:snapToGrid w:val="0"/>
          <w:sz w:val="20"/>
        </w:rPr>
        <w:t>Administrative Handbook and Desk Procedures.</w:t>
      </w:r>
    </w:p>
    <w:p w14:paraId="275BBBB9" w14:textId="77777777" w:rsidR="00DE4636" w:rsidRPr="008E1785" w:rsidRDefault="00DE4636">
      <w:pPr>
        <w:rPr>
          <w:rFonts w:ascii="Times New Roman" w:hAnsi="Times New Roman"/>
          <w:i/>
          <w:snapToGrid w:val="0"/>
          <w:sz w:val="20"/>
        </w:rPr>
      </w:pPr>
    </w:p>
    <w:p w14:paraId="053D65BA" w14:textId="77777777" w:rsidR="00FC0E43" w:rsidRDefault="00DE4636" w:rsidP="009F43CB">
      <w:pPr>
        <w:rPr>
          <w:rFonts w:ascii="Times New Roman" w:hAnsi="Times New Roman"/>
          <w:snapToGrid w:val="0"/>
          <w:sz w:val="20"/>
        </w:rPr>
      </w:pPr>
      <w:r w:rsidRPr="008E1785">
        <w:rPr>
          <w:rFonts w:ascii="Times New Roman" w:hAnsi="Times New Roman"/>
          <w:b/>
          <w:snapToGrid w:val="0"/>
          <w:sz w:val="20"/>
        </w:rPr>
        <w:t>Step 2:</w:t>
      </w:r>
      <w:r w:rsidR="003F5473">
        <w:rPr>
          <w:rFonts w:ascii="Times New Roman" w:hAnsi="Times New Roman"/>
          <w:snapToGrid w:val="0"/>
          <w:sz w:val="20"/>
        </w:rPr>
        <w:t xml:space="preserve"> The undergraduate applicant must provide a high school transcript or equivalent.  Transfer students and applicant</w:t>
      </w:r>
      <w:r w:rsidR="00806059">
        <w:rPr>
          <w:rFonts w:ascii="Times New Roman" w:hAnsi="Times New Roman"/>
          <w:snapToGrid w:val="0"/>
          <w:sz w:val="20"/>
        </w:rPr>
        <w:t>s</w:t>
      </w:r>
      <w:r w:rsidR="003F5473">
        <w:rPr>
          <w:rFonts w:ascii="Times New Roman" w:hAnsi="Times New Roman"/>
          <w:snapToGrid w:val="0"/>
          <w:sz w:val="20"/>
        </w:rPr>
        <w:t xml:space="preserve"> for master’s and doctoral level programs </w:t>
      </w:r>
      <w:r w:rsidR="002352DE" w:rsidRPr="008E1785">
        <w:rPr>
          <w:rFonts w:ascii="Times New Roman" w:hAnsi="Times New Roman"/>
          <w:snapToGrid w:val="0"/>
          <w:sz w:val="20"/>
        </w:rPr>
        <w:t>must provide</w:t>
      </w:r>
      <w:r w:rsidRPr="008E1785">
        <w:rPr>
          <w:rFonts w:ascii="Times New Roman" w:hAnsi="Times New Roman"/>
          <w:snapToGrid w:val="0"/>
          <w:sz w:val="20"/>
        </w:rPr>
        <w:t xml:space="preserve"> official transcript</w:t>
      </w:r>
      <w:r w:rsidR="003F5473">
        <w:rPr>
          <w:rFonts w:ascii="Times New Roman" w:hAnsi="Times New Roman"/>
          <w:snapToGrid w:val="0"/>
          <w:sz w:val="20"/>
        </w:rPr>
        <w:t xml:space="preserve">s from </w:t>
      </w:r>
      <w:r w:rsidR="002352DE" w:rsidRPr="008E1785">
        <w:rPr>
          <w:rFonts w:ascii="Times New Roman" w:hAnsi="Times New Roman"/>
          <w:snapToGrid w:val="0"/>
          <w:sz w:val="20"/>
        </w:rPr>
        <w:t xml:space="preserve">all universities and/or </w:t>
      </w:r>
      <w:r w:rsidR="002352DE" w:rsidRPr="008E1785">
        <w:rPr>
          <w:rFonts w:ascii="Times New Roman" w:hAnsi="Times New Roman"/>
          <w:snapToGrid w:val="0"/>
          <w:sz w:val="20"/>
        </w:rPr>
        <w:lastRenderedPageBreak/>
        <w:t xml:space="preserve">colleges attended including </w:t>
      </w:r>
      <w:r w:rsidRPr="008E1785">
        <w:rPr>
          <w:rFonts w:ascii="Times New Roman" w:hAnsi="Times New Roman"/>
          <w:snapToGrid w:val="0"/>
          <w:sz w:val="20"/>
        </w:rPr>
        <w:t xml:space="preserve">the highest degree </w:t>
      </w:r>
      <w:r w:rsidR="009F43CB" w:rsidRPr="008E1785">
        <w:rPr>
          <w:rFonts w:ascii="Times New Roman" w:hAnsi="Times New Roman"/>
          <w:sz w:val="20"/>
        </w:rPr>
        <w:t xml:space="preserve">awarded by </w:t>
      </w:r>
      <w:r w:rsidR="002352DE" w:rsidRPr="008E1785">
        <w:rPr>
          <w:rFonts w:ascii="Times New Roman" w:hAnsi="Times New Roman"/>
          <w:sz w:val="20"/>
        </w:rPr>
        <w:t xml:space="preserve">an </w:t>
      </w:r>
      <w:r w:rsidR="009F43CB" w:rsidRPr="008E1785">
        <w:rPr>
          <w:rFonts w:ascii="Times New Roman" w:hAnsi="Times New Roman"/>
          <w:sz w:val="20"/>
        </w:rPr>
        <w:t>Insti</w:t>
      </w:r>
      <w:r w:rsidR="002352DE" w:rsidRPr="008E1785">
        <w:rPr>
          <w:rFonts w:ascii="Times New Roman" w:hAnsi="Times New Roman"/>
          <w:sz w:val="20"/>
        </w:rPr>
        <w:t>tution</w:t>
      </w:r>
      <w:r w:rsidR="009F43CB" w:rsidRPr="008E1785">
        <w:rPr>
          <w:rFonts w:ascii="Times New Roman" w:hAnsi="Times New Roman"/>
          <w:sz w:val="20"/>
        </w:rPr>
        <w:t xml:space="preserve"> accredited by agencies that are recognized by the United States Secretary of Education and/or the Council for Higher Education Accreditation (CHEA) or, for no</w:t>
      </w:r>
      <w:r w:rsidR="0094190C" w:rsidRPr="008E1785">
        <w:rPr>
          <w:rFonts w:ascii="Times New Roman" w:hAnsi="Times New Roman"/>
          <w:sz w:val="20"/>
        </w:rPr>
        <w:t>n</w:t>
      </w:r>
      <w:r w:rsidR="009F43CB" w:rsidRPr="008E1785">
        <w:rPr>
          <w:rFonts w:ascii="Times New Roman" w:hAnsi="Times New Roman"/>
          <w:sz w:val="20"/>
        </w:rPr>
        <w:t xml:space="preserve">-U.S. Institutions, an accepted foreign equivalent that is listed in the International Handbook of </w:t>
      </w:r>
      <w:r w:rsidR="001F71A5" w:rsidRPr="008E1785">
        <w:rPr>
          <w:rFonts w:ascii="Times New Roman" w:hAnsi="Times New Roman"/>
          <w:sz w:val="20"/>
        </w:rPr>
        <w:t>Universities.</w:t>
      </w:r>
      <w:r w:rsidR="009F43CB" w:rsidRPr="008E1785">
        <w:rPr>
          <w:rFonts w:ascii="Times New Roman" w:hAnsi="Times New Roman"/>
          <w:sz w:val="20"/>
        </w:rPr>
        <w:t xml:space="preserve">  </w:t>
      </w:r>
      <w:r w:rsidR="0094190C" w:rsidRPr="008E1785">
        <w:rPr>
          <w:rFonts w:ascii="Times New Roman" w:hAnsi="Times New Roman"/>
          <w:snapToGrid w:val="0"/>
          <w:sz w:val="20"/>
        </w:rPr>
        <w:t>Transcripts are to be mailed</w:t>
      </w:r>
      <w:r w:rsidRPr="008E1785">
        <w:rPr>
          <w:rFonts w:ascii="Times New Roman" w:hAnsi="Times New Roman"/>
          <w:snapToGrid w:val="0"/>
          <w:sz w:val="20"/>
        </w:rPr>
        <w:t xml:space="preserve"> directly to Apollos University</w:t>
      </w:r>
      <w:r w:rsidR="00FC0E43">
        <w:rPr>
          <w:rFonts w:ascii="Times New Roman" w:hAnsi="Times New Roman"/>
          <w:snapToGrid w:val="0"/>
          <w:sz w:val="20"/>
        </w:rPr>
        <w:t>.  Please use the following address:</w:t>
      </w:r>
    </w:p>
    <w:p w14:paraId="1F7448EB" w14:textId="77777777" w:rsidR="00FC0E43" w:rsidRDefault="00FC0E43" w:rsidP="009F43CB">
      <w:pPr>
        <w:rPr>
          <w:rFonts w:ascii="Times New Roman" w:hAnsi="Times New Roman"/>
          <w:snapToGrid w:val="0"/>
          <w:sz w:val="20"/>
        </w:rPr>
      </w:pPr>
    </w:p>
    <w:p w14:paraId="4B1E29A0" w14:textId="77777777" w:rsidR="00FC0E43" w:rsidRDefault="00FC0E43" w:rsidP="009F43CB">
      <w:pPr>
        <w:rPr>
          <w:rFonts w:ascii="Times New Roman" w:hAnsi="Times New Roman"/>
          <w:snapToGrid w:val="0"/>
          <w:sz w:val="20"/>
        </w:rPr>
      </w:pPr>
      <w:r>
        <w:rPr>
          <w:rFonts w:ascii="Times New Roman" w:hAnsi="Times New Roman"/>
          <w:snapToGrid w:val="0"/>
          <w:sz w:val="20"/>
        </w:rPr>
        <w:t>Apollos University</w:t>
      </w:r>
    </w:p>
    <w:p w14:paraId="5F2FB930" w14:textId="77777777" w:rsidR="00FC0E43" w:rsidRDefault="00FC0E43" w:rsidP="009F43CB">
      <w:pPr>
        <w:rPr>
          <w:rFonts w:ascii="Times New Roman" w:hAnsi="Times New Roman"/>
          <w:snapToGrid w:val="0"/>
          <w:sz w:val="20"/>
        </w:rPr>
      </w:pPr>
      <w:r>
        <w:rPr>
          <w:rFonts w:ascii="Times New Roman" w:hAnsi="Times New Roman"/>
          <w:snapToGrid w:val="0"/>
          <w:sz w:val="20"/>
        </w:rPr>
        <w:t>Attn: Registrar</w:t>
      </w:r>
    </w:p>
    <w:p w14:paraId="44E04D04" w14:textId="77777777" w:rsidR="00FC0E43" w:rsidRDefault="00B068D4" w:rsidP="009F43CB">
      <w:pPr>
        <w:rPr>
          <w:rFonts w:ascii="Times New Roman" w:hAnsi="Times New Roman"/>
          <w:snapToGrid w:val="0"/>
          <w:sz w:val="20"/>
        </w:rPr>
      </w:pPr>
      <w:r>
        <w:rPr>
          <w:rFonts w:ascii="Times New Roman" w:hAnsi="Times New Roman"/>
          <w:snapToGrid w:val="0"/>
          <w:sz w:val="20"/>
        </w:rPr>
        <w:t>600 Central Avenue</w:t>
      </w:r>
      <w:r w:rsidR="00FC0E43">
        <w:rPr>
          <w:rFonts w:ascii="Times New Roman" w:hAnsi="Times New Roman"/>
          <w:snapToGrid w:val="0"/>
          <w:sz w:val="20"/>
        </w:rPr>
        <w:t>, Suite 215</w:t>
      </w:r>
    </w:p>
    <w:p w14:paraId="6BF75F7A" w14:textId="77777777" w:rsidR="00FC0E43" w:rsidRDefault="00FC0E43" w:rsidP="009F43CB">
      <w:pPr>
        <w:rPr>
          <w:rFonts w:ascii="Times New Roman" w:hAnsi="Times New Roman"/>
          <w:snapToGrid w:val="0"/>
          <w:sz w:val="20"/>
        </w:rPr>
      </w:pPr>
      <w:r>
        <w:rPr>
          <w:rFonts w:ascii="Times New Roman" w:hAnsi="Times New Roman"/>
          <w:snapToGrid w:val="0"/>
          <w:sz w:val="20"/>
        </w:rPr>
        <w:t>Great Falls, MT  59401</w:t>
      </w:r>
    </w:p>
    <w:p w14:paraId="0C16C109" w14:textId="77777777" w:rsidR="00FC0E43" w:rsidRDefault="00FC0E43" w:rsidP="009F43CB">
      <w:pPr>
        <w:rPr>
          <w:rFonts w:ascii="Times New Roman" w:hAnsi="Times New Roman"/>
          <w:snapToGrid w:val="0"/>
          <w:sz w:val="20"/>
        </w:rPr>
      </w:pPr>
    </w:p>
    <w:p w14:paraId="5FF83788" w14:textId="50560875" w:rsidR="00FC0E43" w:rsidRDefault="00FC0E43" w:rsidP="009F43CB">
      <w:pPr>
        <w:rPr>
          <w:rFonts w:ascii="Times New Roman" w:hAnsi="Times New Roman"/>
          <w:snapToGrid w:val="0"/>
          <w:sz w:val="20"/>
        </w:rPr>
      </w:pPr>
      <w:r>
        <w:rPr>
          <w:rFonts w:ascii="Times New Roman" w:hAnsi="Times New Roman"/>
          <w:snapToGrid w:val="0"/>
          <w:sz w:val="20"/>
        </w:rPr>
        <w:t xml:space="preserve">Telephone: </w:t>
      </w:r>
      <w:r w:rsidR="00201300">
        <w:rPr>
          <w:rFonts w:ascii="Times New Roman" w:hAnsi="Times New Roman"/>
          <w:snapToGrid w:val="0"/>
          <w:sz w:val="20"/>
        </w:rPr>
        <w:t>406-799-1515</w:t>
      </w:r>
    </w:p>
    <w:p w14:paraId="50773E43" w14:textId="77777777" w:rsidR="00FC0E43" w:rsidRDefault="00FC0E43" w:rsidP="009F43CB">
      <w:pPr>
        <w:rPr>
          <w:rFonts w:ascii="Times New Roman" w:hAnsi="Times New Roman"/>
          <w:snapToGrid w:val="0"/>
          <w:sz w:val="20"/>
        </w:rPr>
      </w:pPr>
    </w:p>
    <w:p w14:paraId="099C72B9" w14:textId="77777777" w:rsidR="00DE4636" w:rsidRPr="008E1785" w:rsidRDefault="00FC0E43" w:rsidP="009F43CB">
      <w:pPr>
        <w:rPr>
          <w:rFonts w:ascii="Times New Roman" w:hAnsi="Times New Roman"/>
          <w:sz w:val="20"/>
        </w:rPr>
      </w:pPr>
      <w:r>
        <w:rPr>
          <w:rFonts w:ascii="Times New Roman" w:hAnsi="Times New Roman"/>
          <w:snapToGrid w:val="0"/>
          <w:sz w:val="20"/>
        </w:rPr>
        <w:t xml:space="preserve">NOTE: </w:t>
      </w:r>
      <w:r w:rsidR="0094190C" w:rsidRPr="008E1785">
        <w:rPr>
          <w:rFonts w:ascii="Times New Roman" w:hAnsi="Times New Roman"/>
          <w:snapToGrid w:val="0"/>
          <w:sz w:val="20"/>
        </w:rPr>
        <w:t>If the previous college or university uses an electronic service provider, then the official transcript will b</w:t>
      </w:r>
      <w:r w:rsidR="00806059">
        <w:rPr>
          <w:rFonts w:ascii="Times New Roman" w:hAnsi="Times New Roman"/>
          <w:snapToGrid w:val="0"/>
          <w:sz w:val="20"/>
        </w:rPr>
        <w:t xml:space="preserve">e emailed directly to </w:t>
      </w:r>
      <w:hyperlink r:id="rId25" w:history="1">
        <w:r w:rsidR="00806059" w:rsidRPr="0075072F">
          <w:rPr>
            <w:rStyle w:val="Hyperlink"/>
            <w:rFonts w:ascii="Times New Roman" w:hAnsi="Times New Roman"/>
            <w:snapToGrid w:val="0"/>
            <w:sz w:val="20"/>
          </w:rPr>
          <w:t>Registrar@</w:t>
        </w:r>
        <w:r w:rsidR="0057275F">
          <w:rPr>
            <w:rStyle w:val="Hyperlink"/>
            <w:rFonts w:ascii="Times New Roman" w:hAnsi="Times New Roman"/>
            <w:snapToGrid w:val="0"/>
            <w:sz w:val="20"/>
          </w:rPr>
          <w:t>apollos</w:t>
        </w:r>
        <w:r w:rsidR="00806059" w:rsidRPr="0075072F">
          <w:rPr>
            <w:rStyle w:val="Hyperlink"/>
            <w:rFonts w:ascii="Times New Roman" w:hAnsi="Times New Roman"/>
            <w:snapToGrid w:val="0"/>
            <w:sz w:val="20"/>
          </w:rPr>
          <w:t>.edu</w:t>
        </w:r>
      </w:hyperlink>
      <w:r w:rsidR="00DE4636" w:rsidRPr="008E1785">
        <w:rPr>
          <w:rFonts w:ascii="Times New Roman" w:hAnsi="Times New Roman"/>
          <w:snapToGrid w:val="0"/>
          <w:sz w:val="20"/>
        </w:rPr>
        <w:t>.</w:t>
      </w:r>
      <w:r w:rsidR="00806059">
        <w:rPr>
          <w:rFonts w:ascii="Times New Roman" w:hAnsi="Times New Roman"/>
          <w:snapToGrid w:val="0"/>
          <w:sz w:val="20"/>
        </w:rPr>
        <w:t xml:space="preserve"> </w:t>
      </w:r>
      <w:r w:rsidR="00DE4636" w:rsidRPr="008E1785">
        <w:rPr>
          <w:rFonts w:ascii="Times New Roman" w:hAnsi="Times New Roman"/>
          <w:snapToGrid w:val="0"/>
          <w:sz w:val="20"/>
        </w:rPr>
        <w:t xml:space="preserve"> This is accomplished by contacting the Registrar at the </w:t>
      </w:r>
      <w:r w:rsidR="00B847F9" w:rsidRPr="008E1785">
        <w:rPr>
          <w:rFonts w:ascii="Times New Roman" w:hAnsi="Times New Roman"/>
          <w:snapToGrid w:val="0"/>
          <w:sz w:val="20"/>
        </w:rPr>
        <w:t xml:space="preserve">previous </w:t>
      </w:r>
      <w:r w:rsidR="00DE4636" w:rsidRPr="008E1785">
        <w:rPr>
          <w:rFonts w:ascii="Times New Roman" w:hAnsi="Times New Roman"/>
          <w:snapToGrid w:val="0"/>
          <w:sz w:val="20"/>
        </w:rPr>
        <w:t xml:space="preserve">institution and making a request for the transcript to be forwarded to </w:t>
      </w:r>
      <w:r>
        <w:rPr>
          <w:rFonts w:ascii="Times New Roman" w:hAnsi="Times New Roman"/>
          <w:snapToGrid w:val="0"/>
          <w:sz w:val="20"/>
        </w:rPr>
        <w:t>Apollos</w:t>
      </w:r>
      <w:r w:rsidR="00DE4636" w:rsidRPr="008E1785">
        <w:rPr>
          <w:rFonts w:ascii="Times New Roman" w:hAnsi="Times New Roman"/>
          <w:snapToGrid w:val="0"/>
          <w:sz w:val="20"/>
        </w:rPr>
        <w:t>. Usually such requests are accompanied by required transcript fees to each institution.</w:t>
      </w:r>
    </w:p>
    <w:p w14:paraId="51E9E9A4" w14:textId="77777777" w:rsidR="00DE4636" w:rsidRPr="008E1785" w:rsidRDefault="00DE4636">
      <w:pPr>
        <w:pStyle w:val="text2"/>
        <w:spacing w:before="0" w:after="0" w:line="240" w:lineRule="auto"/>
        <w:rPr>
          <w:rFonts w:ascii="Times New Roman" w:eastAsia="Times New Roman" w:hAnsi="Times New Roman"/>
          <w:snapToGrid w:val="0"/>
          <w:color w:val="auto"/>
        </w:rPr>
      </w:pPr>
    </w:p>
    <w:p w14:paraId="15B50888" w14:textId="77777777" w:rsidR="00DE4636" w:rsidRPr="008E1785" w:rsidRDefault="00DE4636">
      <w:pPr>
        <w:rPr>
          <w:rFonts w:ascii="Times New Roman" w:hAnsi="Times New Roman"/>
          <w:i/>
          <w:strike/>
          <w:snapToGrid w:val="0"/>
          <w:sz w:val="20"/>
        </w:rPr>
      </w:pPr>
      <w:r w:rsidRPr="008E1785">
        <w:rPr>
          <w:rFonts w:ascii="Times New Roman" w:hAnsi="Times New Roman"/>
          <w:i/>
          <w:snapToGrid w:val="0"/>
          <w:sz w:val="20"/>
        </w:rPr>
        <w:t>Note: Apollos University</w:t>
      </w:r>
      <w:r w:rsidR="00D7643C" w:rsidRPr="008E1785">
        <w:rPr>
          <w:rFonts w:ascii="Times New Roman" w:hAnsi="Times New Roman"/>
          <w:i/>
          <w:snapToGrid w:val="0"/>
          <w:sz w:val="20"/>
        </w:rPr>
        <w:t xml:space="preserve"> may require</w:t>
      </w:r>
      <w:r w:rsidRPr="008E1785">
        <w:rPr>
          <w:rFonts w:ascii="Times New Roman" w:hAnsi="Times New Roman"/>
          <w:i/>
          <w:snapToGrid w:val="0"/>
          <w:sz w:val="20"/>
        </w:rPr>
        <w:t xml:space="preserve"> applicants to submit additional transcripts in the following cases:</w:t>
      </w:r>
    </w:p>
    <w:p w14:paraId="5D14F59D" w14:textId="77777777" w:rsidR="00DE4636" w:rsidRPr="008E1785" w:rsidRDefault="00DE4636">
      <w:pPr>
        <w:pStyle w:val="BodyTextIndent"/>
        <w:rPr>
          <w:rFonts w:ascii="Times New Roman" w:hAnsi="Times New Roman"/>
          <w:snapToGrid w:val="0"/>
          <w:color w:val="auto"/>
        </w:rPr>
      </w:pPr>
    </w:p>
    <w:p w14:paraId="081F6852" w14:textId="77777777" w:rsidR="00DE4636" w:rsidRPr="008E1785" w:rsidRDefault="00DE4636" w:rsidP="00EC46D6">
      <w:pPr>
        <w:numPr>
          <w:ilvl w:val="0"/>
          <w:numId w:val="9"/>
        </w:numPr>
        <w:rPr>
          <w:rFonts w:ascii="Times New Roman" w:hAnsi="Times New Roman"/>
          <w:snapToGrid w:val="0"/>
          <w:sz w:val="20"/>
        </w:rPr>
      </w:pPr>
      <w:r w:rsidRPr="008E1785">
        <w:rPr>
          <w:rFonts w:ascii="Times New Roman" w:hAnsi="Times New Roman"/>
          <w:snapToGrid w:val="0"/>
          <w:sz w:val="20"/>
        </w:rPr>
        <w:t>Applicants seeking</w:t>
      </w:r>
      <w:r w:rsidR="006310D3" w:rsidRPr="008E1785">
        <w:rPr>
          <w:rFonts w:ascii="Times New Roman" w:hAnsi="Times New Roman"/>
          <w:snapToGrid w:val="0"/>
          <w:sz w:val="20"/>
        </w:rPr>
        <w:t xml:space="preserve"> consideration of prior </w:t>
      </w:r>
      <w:r w:rsidRPr="008E1785">
        <w:rPr>
          <w:rFonts w:ascii="Times New Roman" w:hAnsi="Times New Roman"/>
          <w:snapToGrid w:val="0"/>
          <w:sz w:val="20"/>
        </w:rPr>
        <w:t>credit</w:t>
      </w:r>
      <w:r w:rsidR="006310D3" w:rsidRPr="008E1785">
        <w:rPr>
          <w:rFonts w:ascii="Times New Roman" w:hAnsi="Times New Roman"/>
          <w:snapToGrid w:val="0"/>
          <w:sz w:val="20"/>
        </w:rPr>
        <w:t>s</w:t>
      </w:r>
      <w:r w:rsidRPr="008E1785">
        <w:rPr>
          <w:rFonts w:ascii="Times New Roman" w:hAnsi="Times New Roman"/>
          <w:snapToGrid w:val="0"/>
          <w:sz w:val="20"/>
        </w:rPr>
        <w:t xml:space="preserve"> for transfer are required to submit official transcripts indicating </w:t>
      </w:r>
      <w:r w:rsidR="006310D3" w:rsidRPr="008E1785">
        <w:rPr>
          <w:rFonts w:ascii="Times New Roman" w:hAnsi="Times New Roman"/>
          <w:snapToGrid w:val="0"/>
          <w:sz w:val="20"/>
        </w:rPr>
        <w:t>successful award of those</w:t>
      </w:r>
      <w:r w:rsidRPr="008E1785">
        <w:rPr>
          <w:rFonts w:ascii="Times New Roman" w:hAnsi="Times New Roman"/>
          <w:snapToGrid w:val="0"/>
          <w:sz w:val="20"/>
        </w:rPr>
        <w:t xml:space="preserve"> credit</w:t>
      </w:r>
      <w:r w:rsidR="006310D3" w:rsidRPr="008E1785">
        <w:rPr>
          <w:rFonts w:ascii="Times New Roman" w:hAnsi="Times New Roman"/>
          <w:snapToGrid w:val="0"/>
          <w:sz w:val="20"/>
        </w:rPr>
        <w:t>s</w:t>
      </w:r>
      <w:r w:rsidRPr="008E1785">
        <w:rPr>
          <w:rFonts w:ascii="Times New Roman" w:hAnsi="Times New Roman"/>
          <w:snapToGrid w:val="0"/>
          <w:sz w:val="20"/>
        </w:rPr>
        <w:t>.</w:t>
      </w:r>
    </w:p>
    <w:p w14:paraId="37F1D4ED" w14:textId="77777777" w:rsidR="00DE4636" w:rsidRPr="008E1785" w:rsidRDefault="00DE4636" w:rsidP="00EC46D6">
      <w:pPr>
        <w:numPr>
          <w:ilvl w:val="0"/>
          <w:numId w:val="9"/>
        </w:numPr>
        <w:rPr>
          <w:rFonts w:ascii="Times New Roman" w:hAnsi="Times New Roman"/>
          <w:snapToGrid w:val="0"/>
          <w:sz w:val="20"/>
        </w:rPr>
      </w:pPr>
      <w:r w:rsidRPr="008E1785">
        <w:rPr>
          <w:rFonts w:ascii="Times New Roman" w:hAnsi="Times New Roman"/>
          <w:snapToGrid w:val="0"/>
          <w:sz w:val="20"/>
        </w:rPr>
        <w:t xml:space="preserve">Applicants whose highest degree transcript does not indicate all courses completed in pursuit of the degree may be required to submit additional transcripts to substantiate </w:t>
      </w:r>
      <w:r w:rsidR="006310D3" w:rsidRPr="008E1785">
        <w:rPr>
          <w:rFonts w:ascii="Times New Roman" w:hAnsi="Times New Roman"/>
          <w:snapToGrid w:val="0"/>
          <w:sz w:val="20"/>
        </w:rPr>
        <w:t xml:space="preserve">the </w:t>
      </w:r>
      <w:r w:rsidRPr="008E1785">
        <w:rPr>
          <w:rFonts w:ascii="Times New Roman" w:hAnsi="Times New Roman"/>
          <w:snapToGrid w:val="0"/>
          <w:sz w:val="20"/>
        </w:rPr>
        <w:t>credit</w:t>
      </w:r>
      <w:r w:rsidR="006310D3" w:rsidRPr="008E1785">
        <w:rPr>
          <w:rFonts w:ascii="Times New Roman" w:hAnsi="Times New Roman"/>
          <w:snapToGrid w:val="0"/>
          <w:sz w:val="20"/>
        </w:rPr>
        <w:t>s</w:t>
      </w:r>
      <w:r w:rsidRPr="008E1785">
        <w:rPr>
          <w:rFonts w:ascii="Times New Roman" w:hAnsi="Times New Roman"/>
          <w:snapToGrid w:val="0"/>
          <w:sz w:val="20"/>
        </w:rPr>
        <w:t>.</w:t>
      </w:r>
    </w:p>
    <w:p w14:paraId="53825858" w14:textId="77777777" w:rsidR="003F5473" w:rsidRDefault="003F5473" w:rsidP="00B902AA">
      <w:pPr>
        <w:rPr>
          <w:rFonts w:ascii="Times New Roman" w:hAnsi="Times New Roman"/>
          <w:sz w:val="20"/>
        </w:rPr>
      </w:pPr>
      <w:bookmarkStart w:id="121" w:name="_Toc406642778"/>
      <w:bookmarkStart w:id="122" w:name="_Toc407703781"/>
      <w:bookmarkStart w:id="123" w:name="_Toc488853453"/>
      <w:bookmarkStart w:id="124" w:name="_Toc489614561"/>
    </w:p>
    <w:p w14:paraId="4A84166A" w14:textId="77777777" w:rsidR="00B902AA" w:rsidRDefault="003F5473" w:rsidP="00656C1E">
      <w:pPr>
        <w:pStyle w:val="Heading2"/>
      </w:pPr>
      <w:bookmarkStart w:id="125" w:name="_Toc337369602"/>
      <w:bookmarkStart w:id="126" w:name="_Toc337369791"/>
      <w:bookmarkStart w:id="127" w:name="_Toc505612475"/>
      <w:r>
        <w:t>Degree Level Admissions Requirements:</w:t>
      </w:r>
      <w:bookmarkEnd w:id="125"/>
      <w:bookmarkEnd w:id="126"/>
      <w:bookmarkEnd w:id="127"/>
    </w:p>
    <w:p w14:paraId="485CB04E" w14:textId="77777777" w:rsidR="003F5473" w:rsidRPr="008E1785" w:rsidRDefault="003F5473" w:rsidP="00B902AA">
      <w:pPr>
        <w:rPr>
          <w:rFonts w:ascii="Times New Roman" w:hAnsi="Times New Roman"/>
          <w:sz w:val="20"/>
        </w:rPr>
      </w:pPr>
    </w:p>
    <w:p w14:paraId="26E48B56" w14:textId="77777777" w:rsidR="009C2641" w:rsidRPr="008E1785" w:rsidRDefault="009C2641" w:rsidP="00656C1E">
      <w:pPr>
        <w:pStyle w:val="Heading2"/>
      </w:pPr>
      <w:bookmarkStart w:id="128" w:name="_Toc337369603"/>
      <w:bookmarkStart w:id="129" w:name="_Toc337369792"/>
      <w:bookmarkStart w:id="130" w:name="_Toc505612476"/>
      <w:bookmarkStart w:id="131" w:name="_Toc488853448"/>
      <w:bookmarkStart w:id="132" w:name="_Toc489614556"/>
      <w:r>
        <w:t>Undergraduate</w:t>
      </w:r>
      <w:r w:rsidRPr="008E1785">
        <w:t xml:space="preserve"> Programs (</w:t>
      </w:r>
      <w:r>
        <w:t>A</w:t>
      </w:r>
      <w:r w:rsidR="00C429FE">
        <w:t>ssociate</w:t>
      </w:r>
      <w:r w:rsidRPr="008E1785">
        <w:t xml:space="preserve"> and </w:t>
      </w:r>
      <w:r w:rsidR="00FC0E43">
        <w:t>Bachelor</w:t>
      </w:r>
      <w:r w:rsidRPr="008E1785">
        <w:t>)</w:t>
      </w:r>
      <w:bookmarkEnd w:id="128"/>
      <w:bookmarkEnd w:id="129"/>
      <w:bookmarkEnd w:id="130"/>
    </w:p>
    <w:p w14:paraId="28C22468" w14:textId="77777777" w:rsidR="009C2641" w:rsidRDefault="009C2641" w:rsidP="009C2641">
      <w:pPr>
        <w:rPr>
          <w:rFonts w:ascii="Times New Roman" w:hAnsi="Times New Roman"/>
          <w:snapToGrid w:val="0"/>
          <w:sz w:val="20"/>
        </w:rPr>
      </w:pPr>
    </w:p>
    <w:p w14:paraId="3AFB6C2B" w14:textId="77777777" w:rsidR="004531E4" w:rsidRPr="008E1785" w:rsidRDefault="004531E4" w:rsidP="009C2641">
      <w:pPr>
        <w:rPr>
          <w:rFonts w:ascii="Times New Roman" w:hAnsi="Times New Roman"/>
          <w:snapToGrid w:val="0"/>
          <w:sz w:val="20"/>
        </w:rPr>
      </w:pPr>
      <w:r w:rsidRPr="004531E4">
        <w:rPr>
          <w:rFonts w:ascii="Times New Roman" w:hAnsi="Times New Roman"/>
          <w:b/>
          <w:snapToGrid w:val="0"/>
          <w:sz w:val="20"/>
        </w:rPr>
        <w:t>Associate Degree Program Admissions Requirements</w:t>
      </w:r>
    </w:p>
    <w:p w14:paraId="5A7184E9" w14:textId="77777777" w:rsidR="007D2222" w:rsidRDefault="007D2222" w:rsidP="0048653E">
      <w:pPr>
        <w:numPr>
          <w:ilvl w:val="0"/>
          <w:numId w:val="1"/>
        </w:numPr>
        <w:tabs>
          <w:tab w:val="clear" w:pos="360"/>
          <w:tab w:val="num" w:pos="720"/>
        </w:tabs>
        <w:ind w:left="720"/>
        <w:rPr>
          <w:rFonts w:ascii="Times New Roman" w:hAnsi="Times New Roman"/>
          <w:sz w:val="20"/>
        </w:rPr>
      </w:pPr>
      <w:r w:rsidRPr="007D2222">
        <w:rPr>
          <w:rFonts w:ascii="Times New Roman" w:hAnsi="Times New Roman"/>
          <w:sz w:val="20"/>
        </w:rPr>
        <w:t xml:space="preserve">An official high school transcript </w:t>
      </w:r>
      <w:r w:rsidRPr="00EB3E91">
        <w:rPr>
          <w:rFonts w:ascii="Times New Roman" w:hAnsi="Times New Roman"/>
          <w:b/>
          <w:sz w:val="20"/>
          <w:u w:val="single"/>
        </w:rPr>
        <w:t>or</w:t>
      </w:r>
      <w:r w:rsidRPr="007D2222">
        <w:rPr>
          <w:rFonts w:ascii="Times New Roman" w:hAnsi="Times New Roman"/>
          <w:sz w:val="20"/>
        </w:rPr>
        <w:t xml:space="preserve"> its equivalent</w:t>
      </w:r>
      <w:r w:rsidR="0006058C">
        <w:rPr>
          <w:rFonts w:ascii="Times New Roman" w:hAnsi="Times New Roman"/>
          <w:sz w:val="20"/>
        </w:rPr>
        <w:t xml:space="preserve"> as follows:</w:t>
      </w:r>
      <w:r w:rsidRPr="007D2222">
        <w:rPr>
          <w:rFonts w:ascii="Times New Roman" w:hAnsi="Times New Roman"/>
          <w:sz w:val="20"/>
        </w:rPr>
        <w:t xml:space="preserve"> </w:t>
      </w:r>
    </w:p>
    <w:p w14:paraId="5004CFEF" w14:textId="77777777" w:rsidR="0048653E" w:rsidRPr="0048653E" w:rsidRDefault="0048653E" w:rsidP="00EB3E91">
      <w:pPr>
        <w:numPr>
          <w:ilvl w:val="0"/>
          <w:numId w:val="1"/>
        </w:numPr>
        <w:tabs>
          <w:tab w:val="clear" w:pos="360"/>
          <w:tab w:val="num" w:pos="1080"/>
        </w:tabs>
        <w:ind w:left="1080"/>
        <w:rPr>
          <w:rFonts w:ascii="Times New Roman" w:hAnsi="Times New Roman"/>
          <w:sz w:val="20"/>
        </w:rPr>
      </w:pPr>
      <w:r w:rsidRPr="0048653E">
        <w:rPr>
          <w:rFonts w:ascii="Times New Roman" w:hAnsi="Times New Roman"/>
          <w:sz w:val="20"/>
        </w:rPr>
        <w:t>Military service members and veterans may provide:</w:t>
      </w:r>
    </w:p>
    <w:p w14:paraId="63A9F63D" w14:textId="77777777" w:rsidR="0048653E" w:rsidRPr="0048653E" w:rsidRDefault="0048653E" w:rsidP="00EB3E91">
      <w:pPr>
        <w:numPr>
          <w:ilvl w:val="0"/>
          <w:numId w:val="1"/>
        </w:numPr>
        <w:tabs>
          <w:tab w:val="clear" w:pos="360"/>
          <w:tab w:val="num" w:pos="1440"/>
        </w:tabs>
        <w:ind w:left="1440"/>
        <w:rPr>
          <w:rFonts w:ascii="Times New Roman" w:hAnsi="Times New Roman"/>
          <w:sz w:val="20"/>
        </w:rPr>
      </w:pPr>
      <w:r w:rsidRPr="0048653E">
        <w:rPr>
          <w:rFonts w:ascii="Times New Roman" w:hAnsi="Times New Roman"/>
          <w:sz w:val="20"/>
        </w:rPr>
        <w:t>DD Form 1966 - Record of Military Processing.</w:t>
      </w:r>
    </w:p>
    <w:p w14:paraId="0A586A04" w14:textId="77777777" w:rsidR="0048653E" w:rsidRPr="0048653E" w:rsidRDefault="0048653E" w:rsidP="00EB3E91">
      <w:pPr>
        <w:numPr>
          <w:ilvl w:val="0"/>
          <w:numId w:val="1"/>
        </w:numPr>
        <w:tabs>
          <w:tab w:val="clear" w:pos="360"/>
          <w:tab w:val="num" w:pos="1440"/>
        </w:tabs>
        <w:ind w:left="1440"/>
        <w:rPr>
          <w:rFonts w:ascii="Times New Roman" w:hAnsi="Times New Roman"/>
          <w:sz w:val="20"/>
        </w:rPr>
      </w:pPr>
      <w:r w:rsidRPr="0048653E">
        <w:rPr>
          <w:rFonts w:ascii="Times New Roman" w:hAnsi="Times New Roman"/>
          <w:sz w:val="20"/>
        </w:rPr>
        <w:t>DD Form 214 - Certificate of Release or Discharge from Active Duty.</w:t>
      </w:r>
    </w:p>
    <w:p w14:paraId="7CE7C57C" w14:textId="77777777" w:rsidR="0048653E" w:rsidRPr="009C2641" w:rsidRDefault="0048653E" w:rsidP="00EB3E91">
      <w:pPr>
        <w:numPr>
          <w:ilvl w:val="0"/>
          <w:numId w:val="1"/>
        </w:numPr>
        <w:tabs>
          <w:tab w:val="clear" w:pos="360"/>
          <w:tab w:val="num" w:pos="1440"/>
        </w:tabs>
        <w:ind w:left="1440"/>
        <w:rPr>
          <w:rFonts w:ascii="Times New Roman" w:hAnsi="Times New Roman"/>
          <w:sz w:val="20"/>
        </w:rPr>
      </w:pPr>
      <w:r w:rsidRPr="0048653E">
        <w:rPr>
          <w:rFonts w:ascii="Times New Roman" w:hAnsi="Times New Roman"/>
          <w:sz w:val="20"/>
        </w:rPr>
        <w:t>Military Branch records that document high school graduation or equivalent.</w:t>
      </w:r>
    </w:p>
    <w:p w14:paraId="6290226D" w14:textId="77777777" w:rsidR="007D2222" w:rsidRPr="007D2222" w:rsidRDefault="007D2222" w:rsidP="00EB3E91">
      <w:pPr>
        <w:numPr>
          <w:ilvl w:val="0"/>
          <w:numId w:val="1"/>
        </w:numPr>
        <w:tabs>
          <w:tab w:val="clear" w:pos="360"/>
          <w:tab w:val="num" w:pos="1080"/>
        </w:tabs>
        <w:ind w:left="1080"/>
        <w:rPr>
          <w:rFonts w:ascii="Times New Roman" w:hAnsi="Times New Roman"/>
          <w:sz w:val="20"/>
        </w:rPr>
      </w:pPr>
      <w:r w:rsidRPr="009C2641">
        <w:rPr>
          <w:rFonts w:ascii="Times New Roman" w:hAnsi="Times New Roman"/>
          <w:sz w:val="20"/>
        </w:rPr>
        <w:t>Homeschooled students must provid</w:t>
      </w:r>
      <w:r>
        <w:rPr>
          <w:rFonts w:ascii="Times New Roman" w:hAnsi="Times New Roman"/>
          <w:sz w:val="20"/>
        </w:rPr>
        <w:t>e an</w:t>
      </w:r>
      <w:r w:rsidRPr="009C2641">
        <w:rPr>
          <w:rFonts w:ascii="Times New Roman" w:hAnsi="Times New Roman"/>
          <w:sz w:val="20"/>
        </w:rPr>
        <w:t xml:space="preserve"> official transcript issued by a governmental authority or school supervisor that attests to the successful completion of a state approved program considered to be equivalent to an accredited high school diploma or GED certificate. </w:t>
      </w:r>
    </w:p>
    <w:p w14:paraId="4E859D84" w14:textId="77777777" w:rsidR="007D2222" w:rsidRDefault="003F5473" w:rsidP="00EB3E91">
      <w:pPr>
        <w:numPr>
          <w:ilvl w:val="0"/>
          <w:numId w:val="1"/>
        </w:numPr>
        <w:tabs>
          <w:tab w:val="clear" w:pos="360"/>
          <w:tab w:val="num" w:pos="1080"/>
        </w:tabs>
        <w:ind w:left="1080"/>
        <w:rPr>
          <w:rFonts w:ascii="Times New Roman" w:hAnsi="Times New Roman"/>
          <w:sz w:val="20"/>
        </w:rPr>
      </w:pPr>
      <w:r>
        <w:rPr>
          <w:rFonts w:ascii="Times New Roman" w:hAnsi="Times New Roman"/>
          <w:sz w:val="20"/>
        </w:rPr>
        <w:t>Transfer students may</w:t>
      </w:r>
      <w:r w:rsidR="009C2641" w:rsidRPr="009C2641">
        <w:rPr>
          <w:rFonts w:ascii="Times New Roman" w:hAnsi="Times New Roman"/>
          <w:sz w:val="20"/>
        </w:rPr>
        <w:t xml:space="preserve"> provide an official </w:t>
      </w:r>
      <w:r w:rsidR="00C46A0C" w:rsidRPr="009C2641">
        <w:rPr>
          <w:rFonts w:ascii="Times New Roman" w:hAnsi="Times New Roman"/>
          <w:sz w:val="20"/>
        </w:rPr>
        <w:t>transcript</w:t>
      </w:r>
      <w:r w:rsidR="00C46A0C">
        <w:rPr>
          <w:rFonts w:ascii="Times New Roman" w:hAnsi="Times New Roman"/>
          <w:sz w:val="20"/>
        </w:rPr>
        <w:t xml:space="preserve"> from an</w:t>
      </w:r>
      <w:r w:rsidR="00C46A0C" w:rsidRPr="009C2641">
        <w:rPr>
          <w:rFonts w:ascii="Times New Roman" w:hAnsi="Times New Roman"/>
          <w:sz w:val="20"/>
        </w:rPr>
        <w:t xml:space="preserve"> </w:t>
      </w:r>
      <w:r w:rsidR="00EB3E91">
        <w:rPr>
          <w:rFonts w:ascii="Times New Roman" w:hAnsi="Times New Roman"/>
          <w:sz w:val="20"/>
        </w:rPr>
        <w:t xml:space="preserve">appropriately </w:t>
      </w:r>
      <w:r w:rsidR="009C2641" w:rsidRPr="009C2641">
        <w:rPr>
          <w:rFonts w:ascii="Times New Roman" w:hAnsi="Times New Roman"/>
          <w:sz w:val="20"/>
        </w:rPr>
        <w:t xml:space="preserve">accredited postsecondary institutional in which </w:t>
      </w:r>
      <w:r w:rsidR="00C46A0C">
        <w:rPr>
          <w:rFonts w:ascii="Times New Roman" w:hAnsi="Times New Roman"/>
          <w:sz w:val="20"/>
        </w:rPr>
        <w:t xml:space="preserve">at least </w:t>
      </w:r>
      <w:r w:rsidR="009C2641" w:rsidRPr="009C2641">
        <w:rPr>
          <w:rFonts w:ascii="Times New Roman" w:hAnsi="Times New Roman"/>
          <w:sz w:val="20"/>
        </w:rPr>
        <w:t xml:space="preserve">twelve (12) semester hours have been successfully completed with a grade of “C” or higher in each course. </w:t>
      </w:r>
      <w:r>
        <w:rPr>
          <w:rFonts w:ascii="Times New Roman" w:hAnsi="Times New Roman"/>
          <w:sz w:val="20"/>
        </w:rPr>
        <w:t>Apollos University reserves the right to verify high school completion and can still require proof of the completion.</w:t>
      </w:r>
    </w:p>
    <w:p w14:paraId="76F8BCB2" w14:textId="77777777" w:rsidR="007D2222" w:rsidRPr="007D2222" w:rsidRDefault="007D2222" w:rsidP="007D2222">
      <w:pPr>
        <w:numPr>
          <w:ilvl w:val="0"/>
          <w:numId w:val="1"/>
        </w:numPr>
        <w:tabs>
          <w:tab w:val="clear" w:pos="360"/>
          <w:tab w:val="num" w:pos="720"/>
        </w:tabs>
        <w:ind w:left="720"/>
        <w:rPr>
          <w:rFonts w:ascii="Times New Roman" w:hAnsi="Times New Roman"/>
          <w:sz w:val="20"/>
        </w:rPr>
      </w:pPr>
      <w:r w:rsidRPr="007D2222">
        <w:rPr>
          <w:rFonts w:ascii="Times New Roman" w:hAnsi="Times New Roman"/>
          <w:sz w:val="20"/>
        </w:rPr>
        <w:t xml:space="preserve">Transcripts of previously earned credit to be evaluated for possible transfer to an </w:t>
      </w:r>
      <w:r w:rsidR="003E6359">
        <w:rPr>
          <w:rFonts w:ascii="Times New Roman" w:hAnsi="Times New Roman"/>
          <w:sz w:val="20"/>
        </w:rPr>
        <w:t>APOLLOS</w:t>
      </w:r>
      <w:r w:rsidRPr="007D2222">
        <w:rPr>
          <w:rFonts w:ascii="Times New Roman" w:hAnsi="Times New Roman"/>
          <w:sz w:val="20"/>
        </w:rPr>
        <w:t xml:space="preserve"> program. </w:t>
      </w:r>
      <w:r>
        <w:rPr>
          <w:rFonts w:ascii="Times New Roman" w:hAnsi="Times New Roman"/>
          <w:sz w:val="20"/>
        </w:rPr>
        <w:t>NOTE: u</w:t>
      </w:r>
      <w:r w:rsidRPr="007D2222">
        <w:rPr>
          <w:rFonts w:ascii="Times New Roman" w:hAnsi="Times New Roman"/>
          <w:sz w:val="20"/>
        </w:rPr>
        <w:t>nofficial transcripts will be accepted to expedite transfer credit</w:t>
      </w:r>
      <w:r>
        <w:rPr>
          <w:rFonts w:ascii="Times New Roman" w:hAnsi="Times New Roman"/>
          <w:sz w:val="20"/>
        </w:rPr>
        <w:t xml:space="preserve"> </w:t>
      </w:r>
      <w:r w:rsidRPr="007D2222">
        <w:rPr>
          <w:rFonts w:ascii="Times New Roman" w:hAnsi="Times New Roman"/>
          <w:sz w:val="20"/>
        </w:rPr>
        <w:t>evaluation. Official transcripts must be submitt</w:t>
      </w:r>
      <w:r>
        <w:rPr>
          <w:rFonts w:ascii="Times New Roman" w:hAnsi="Times New Roman"/>
          <w:sz w:val="20"/>
        </w:rPr>
        <w:t xml:space="preserve">ed within the first semester by </w:t>
      </w:r>
      <w:r w:rsidRPr="007D2222">
        <w:rPr>
          <w:rFonts w:ascii="Times New Roman" w:hAnsi="Times New Roman"/>
          <w:sz w:val="20"/>
        </w:rPr>
        <w:t xml:space="preserve">students who </w:t>
      </w:r>
      <w:r>
        <w:rPr>
          <w:rFonts w:ascii="Times New Roman" w:hAnsi="Times New Roman"/>
          <w:sz w:val="20"/>
        </w:rPr>
        <w:t>are admitted to the University.</w:t>
      </w:r>
    </w:p>
    <w:p w14:paraId="3F6C0082" w14:textId="77777777" w:rsidR="009C2641" w:rsidRPr="008E1785" w:rsidRDefault="009C2641" w:rsidP="009C2641">
      <w:pPr>
        <w:numPr>
          <w:ilvl w:val="0"/>
          <w:numId w:val="1"/>
        </w:numPr>
        <w:tabs>
          <w:tab w:val="clear" w:pos="360"/>
          <w:tab w:val="num" w:pos="720"/>
        </w:tabs>
        <w:ind w:left="720"/>
        <w:rPr>
          <w:rFonts w:ascii="Times New Roman" w:hAnsi="Times New Roman"/>
          <w:snapToGrid w:val="0"/>
          <w:sz w:val="20"/>
        </w:rPr>
      </w:pPr>
      <w:r w:rsidRPr="008E1785">
        <w:rPr>
          <w:rFonts w:ascii="Times New Roman" w:hAnsi="Times New Roman"/>
          <w:snapToGrid w:val="0"/>
          <w:sz w:val="20"/>
        </w:rPr>
        <w:t>Résumé or Curriculum Vitae (CV)</w:t>
      </w:r>
    </w:p>
    <w:p w14:paraId="2D5C6135" w14:textId="77777777" w:rsidR="009C2641" w:rsidRPr="008E1785" w:rsidRDefault="009C2641" w:rsidP="009C2641">
      <w:pPr>
        <w:numPr>
          <w:ilvl w:val="0"/>
          <w:numId w:val="1"/>
        </w:numPr>
        <w:tabs>
          <w:tab w:val="clear" w:pos="360"/>
          <w:tab w:val="num" w:pos="720"/>
        </w:tabs>
        <w:ind w:left="720"/>
        <w:rPr>
          <w:rFonts w:ascii="Times New Roman" w:hAnsi="Times New Roman"/>
          <w:snapToGrid w:val="0"/>
          <w:sz w:val="20"/>
        </w:rPr>
      </w:pPr>
      <w:r w:rsidRPr="008E1785">
        <w:rPr>
          <w:rFonts w:ascii="Times New Roman" w:hAnsi="Times New Roman"/>
          <w:sz w:val="20"/>
        </w:rPr>
        <w:t xml:space="preserve">Successful completion of the </w:t>
      </w:r>
      <w:r w:rsidR="00C429FE">
        <w:rPr>
          <w:rFonts w:ascii="Times New Roman" w:hAnsi="Times New Roman"/>
          <w:sz w:val="20"/>
        </w:rPr>
        <w:t>Apollos</w:t>
      </w:r>
      <w:r w:rsidRPr="008E1785">
        <w:rPr>
          <w:rFonts w:ascii="Times New Roman" w:hAnsi="Times New Roman"/>
          <w:sz w:val="20"/>
        </w:rPr>
        <w:t xml:space="preserve"> Orientation Program Class</w:t>
      </w:r>
    </w:p>
    <w:p w14:paraId="4C09E9E5" w14:textId="77777777" w:rsidR="004531E4" w:rsidRDefault="004531E4" w:rsidP="00AA7131">
      <w:pPr>
        <w:rPr>
          <w:rFonts w:ascii="Times New Roman" w:hAnsi="Times New Roman"/>
          <w:snapToGrid w:val="0"/>
          <w:sz w:val="20"/>
        </w:rPr>
      </w:pPr>
    </w:p>
    <w:p w14:paraId="335EE683" w14:textId="77777777" w:rsidR="00AA7131" w:rsidRPr="004531E4" w:rsidRDefault="004531E4" w:rsidP="00AA7131">
      <w:pPr>
        <w:rPr>
          <w:rFonts w:ascii="Times New Roman" w:hAnsi="Times New Roman"/>
          <w:b/>
          <w:snapToGrid w:val="0"/>
          <w:sz w:val="20"/>
        </w:rPr>
      </w:pPr>
      <w:r w:rsidRPr="004531E4">
        <w:rPr>
          <w:rFonts w:ascii="Times New Roman" w:hAnsi="Times New Roman"/>
          <w:b/>
          <w:snapToGrid w:val="0"/>
          <w:sz w:val="20"/>
        </w:rPr>
        <w:t>Bachelor Degree Program Admissions Requirements</w:t>
      </w:r>
    </w:p>
    <w:p w14:paraId="5ABDEDC7" w14:textId="77777777" w:rsidR="00EB3E91" w:rsidRDefault="00EB3E91" w:rsidP="00EB3E91">
      <w:pPr>
        <w:numPr>
          <w:ilvl w:val="0"/>
          <w:numId w:val="1"/>
        </w:numPr>
        <w:tabs>
          <w:tab w:val="clear" w:pos="360"/>
          <w:tab w:val="num" w:pos="720"/>
        </w:tabs>
        <w:ind w:left="720"/>
        <w:rPr>
          <w:rFonts w:ascii="Times New Roman" w:hAnsi="Times New Roman"/>
          <w:sz w:val="20"/>
        </w:rPr>
      </w:pPr>
      <w:r w:rsidRPr="007D2222">
        <w:rPr>
          <w:rFonts w:ascii="Times New Roman" w:hAnsi="Times New Roman"/>
          <w:sz w:val="20"/>
        </w:rPr>
        <w:t xml:space="preserve">An official high school transcript </w:t>
      </w:r>
      <w:r w:rsidRPr="00EB3E91">
        <w:rPr>
          <w:rFonts w:ascii="Times New Roman" w:hAnsi="Times New Roman"/>
          <w:b/>
          <w:sz w:val="20"/>
          <w:u w:val="single"/>
        </w:rPr>
        <w:t>or</w:t>
      </w:r>
      <w:r w:rsidRPr="007D2222">
        <w:rPr>
          <w:rFonts w:ascii="Times New Roman" w:hAnsi="Times New Roman"/>
          <w:sz w:val="20"/>
        </w:rPr>
        <w:t xml:space="preserve"> its equivalent</w:t>
      </w:r>
      <w:r>
        <w:rPr>
          <w:rFonts w:ascii="Times New Roman" w:hAnsi="Times New Roman"/>
          <w:sz w:val="20"/>
        </w:rPr>
        <w:t xml:space="preserve"> as follows:</w:t>
      </w:r>
      <w:r w:rsidRPr="007D2222">
        <w:rPr>
          <w:rFonts w:ascii="Times New Roman" w:hAnsi="Times New Roman"/>
          <w:sz w:val="20"/>
        </w:rPr>
        <w:t xml:space="preserve"> </w:t>
      </w:r>
    </w:p>
    <w:p w14:paraId="4357E25B" w14:textId="77777777" w:rsidR="00EB3E91" w:rsidRPr="0048653E" w:rsidRDefault="00EB3E91" w:rsidP="00EB3E91">
      <w:pPr>
        <w:numPr>
          <w:ilvl w:val="0"/>
          <w:numId w:val="1"/>
        </w:numPr>
        <w:tabs>
          <w:tab w:val="clear" w:pos="360"/>
          <w:tab w:val="num" w:pos="1080"/>
        </w:tabs>
        <w:ind w:left="1080"/>
        <w:rPr>
          <w:rFonts w:ascii="Times New Roman" w:hAnsi="Times New Roman"/>
          <w:sz w:val="20"/>
        </w:rPr>
      </w:pPr>
      <w:r w:rsidRPr="0048653E">
        <w:rPr>
          <w:rFonts w:ascii="Times New Roman" w:hAnsi="Times New Roman"/>
          <w:sz w:val="20"/>
        </w:rPr>
        <w:t>Military service members and veterans may provide:</w:t>
      </w:r>
    </w:p>
    <w:p w14:paraId="1D938897" w14:textId="77777777" w:rsidR="00EB3E91" w:rsidRPr="0048653E" w:rsidRDefault="00EB3E91" w:rsidP="00EB3E91">
      <w:pPr>
        <w:numPr>
          <w:ilvl w:val="0"/>
          <w:numId w:val="1"/>
        </w:numPr>
        <w:tabs>
          <w:tab w:val="clear" w:pos="360"/>
          <w:tab w:val="num" w:pos="1440"/>
        </w:tabs>
        <w:ind w:left="1440"/>
        <w:rPr>
          <w:rFonts w:ascii="Times New Roman" w:hAnsi="Times New Roman"/>
          <w:sz w:val="20"/>
        </w:rPr>
      </w:pPr>
      <w:r w:rsidRPr="0048653E">
        <w:rPr>
          <w:rFonts w:ascii="Times New Roman" w:hAnsi="Times New Roman"/>
          <w:sz w:val="20"/>
        </w:rPr>
        <w:t>DD Form 1966 - Record of Military Processing.</w:t>
      </w:r>
    </w:p>
    <w:p w14:paraId="3FEBBFEE" w14:textId="77777777" w:rsidR="00EB3E91" w:rsidRPr="0048653E" w:rsidRDefault="00EB3E91" w:rsidP="00EB3E91">
      <w:pPr>
        <w:numPr>
          <w:ilvl w:val="0"/>
          <w:numId w:val="1"/>
        </w:numPr>
        <w:tabs>
          <w:tab w:val="clear" w:pos="360"/>
          <w:tab w:val="num" w:pos="1440"/>
        </w:tabs>
        <w:ind w:left="1440"/>
        <w:rPr>
          <w:rFonts w:ascii="Times New Roman" w:hAnsi="Times New Roman"/>
          <w:sz w:val="20"/>
        </w:rPr>
      </w:pPr>
      <w:r w:rsidRPr="0048653E">
        <w:rPr>
          <w:rFonts w:ascii="Times New Roman" w:hAnsi="Times New Roman"/>
          <w:sz w:val="20"/>
        </w:rPr>
        <w:t>DD Form 214 - Certificate of Release or Discharge from Active Duty.</w:t>
      </w:r>
    </w:p>
    <w:p w14:paraId="522ED458" w14:textId="77777777" w:rsidR="00EB3E91" w:rsidRPr="009C2641" w:rsidRDefault="00EB3E91" w:rsidP="00EB3E91">
      <w:pPr>
        <w:numPr>
          <w:ilvl w:val="0"/>
          <w:numId w:val="1"/>
        </w:numPr>
        <w:tabs>
          <w:tab w:val="clear" w:pos="360"/>
          <w:tab w:val="num" w:pos="1440"/>
        </w:tabs>
        <w:ind w:left="1440"/>
        <w:rPr>
          <w:rFonts w:ascii="Times New Roman" w:hAnsi="Times New Roman"/>
          <w:sz w:val="20"/>
        </w:rPr>
      </w:pPr>
      <w:r w:rsidRPr="0048653E">
        <w:rPr>
          <w:rFonts w:ascii="Times New Roman" w:hAnsi="Times New Roman"/>
          <w:sz w:val="20"/>
        </w:rPr>
        <w:t>Military Branch records that document high school graduation or equivalent.</w:t>
      </w:r>
    </w:p>
    <w:p w14:paraId="6995075D" w14:textId="77777777" w:rsidR="00EB3E91" w:rsidRPr="007D2222" w:rsidRDefault="00EB3E91" w:rsidP="00EB3E91">
      <w:pPr>
        <w:numPr>
          <w:ilvl w:val="0"/>
          <w:numId w:val="1"/>
        </w:numPr>
        <w:tabs>
          <w:tab w:val="clear" w:pos="360"/>
          <w:tab w:val="num" w:pos="1080"/>
        </w:tabs>
        <w:ind w:left="1080"/>
        <w:rPr>
          <w:rFonts w:ascii="Times New Roman" w:hAnsi="Times New Roman"/>
          <w:sz w:val="20"/>
        </w:rPr>
      </w:pPr>
      <w:r w:rsidRPr="009C2641">
        <w:rPr>
          <w:rFonts w:ascii="Times New Roman" w:hAnsi="Times New Roman"/>
          <w:sz w:val="20"/>
        </w:rPr>
        <w:t>Homeschooled students must provid</w:t>
      </w:r>
      <w:r>
        <w:rPr>
          <w:rFonts w:ascii="Times New Roman" w:hAnsi="Times New Roman"/>
          <w:sz w:val="20"/>
        </w:rPr>
        <w:t>e an</w:t>
      </w:r>
      <w:r w:rsidRPr="009C2641">
        <w:rPr>
          <w:rFonts w:ascii="Times New Roman" w:hAnsi="Times New Roman"/>
          <w:sz w:val="20"/>
        </w:rPr>
        <w:t xml:space="preserve"> official transcript issued by a governmental authority or school supervisor that attests to the successful completion of a state approved program considered to be equivalent to an accredited high school diploma or GED certificate. </w:t>
      </w:r>
    </w:p>
    <w:p w14:paraId="15485AFF" w14:textId="77777777" w:rsidR="00EB3E91" w:rsidRDefault="00EB3E91" w:rsidP="00EB3E91">
      <w:pPr>
        <w:numPr>
          <w:ilvl w:val="0"/>
          <w:numId w:val="1"/>
        </w:numPr>
        <w:tabs>
          <w:tab w:val="clear" w:pos="360"/>
          <w:tab w:val="num" w:pos="1080"/>
        </w:tabs>
        <w:ind w:left="1080"/>
        <w:rPr>
          <w:rFonts w:ascii="Times New Roman" w:hAnsi="Times New Roman"/>
          <w:sz w:val="20"/>
        </w:rPr>
      </w:pPr>
      <w:r>
        <w:rPr>
          <w:rFonts w:ascii="Times New Roman" w:hAnsi="Times New Roman"/>
          <w:sz w:val="20"/>
        </w:rPr>
        <w:lastRenderedPageBreak/>
        <w:t>Transfer students may</w:t>
      </w:r>
      <w:r w:rsidRPr="009C2641">
        <w:rPr>
          <w:rFonts w:ascii="Times New Roman" w:hAnsi="Times New Roman"/>
          <w:sz w:val="20"/>
        </w:rPr>
        <w:t xml:space="preserve"> provide an official transcript</w:t>
      </w:r>
      <w:r>
        <w:rPr>
          <w:rFonts w:ascii="Times New Roman" w:hAnsi="Times New Roman"/>
          <w:sz w:val="20"/>
        </w:rPr>
        <w:t xml:space="preserve"> from an</w:t>
      </w:r>
      <w:r w:rsidRPr="009C2641">
        <w:rPr>
          <w:rFonts w:ascii="Times New Roman" w:hAnsi="Times New Roman"/>
          <w:sz w:val="20"/>
        </w:rPr>
        <w:t xml:space="preserve"> </w:t>
      </w:r>
      <w:r>
        <w:rPr>
          <w:rFonts w:ascii="Times New Roman" w:hAnsi="Times New Roman"/>
          <w:sz w:val="20"/>
        </w:rPr>
        <w:t xml:space="preserve">appropriately </w:t>
      </w:r>
      <w:r w:rsidRPr="009C2641">
        <w:rPr>
          <w:rFonts w:ascii="Times New Roman" w:hAnsi="Times New Roman"/>
          <w:sz w:val="20"/>
        </w:rPr>
        <w:t xml:space="preserve">accredited postsecondary institutional in which </w:t>
      </w:r>
      <w:r>
        <w:rPr>
          <w:rFonts w:ascii="Times New Roman" w:hAnsi="Times New Roman"/>
          <w:sz w:val="20"/>
        </w:rPr>
        <w:t xml:space="preserve">at least </w:t>
      </w:r>
      <w:r w:rsidRPr="009C2641">
        <w:rPr>
          <w:rFonts w:ascii="Times New Roman" w:hAnsi="Times New Roman"/>
          <w:sz w:val="20"/>
        </w:rPr>
        <w:t xml:space="preserve">twelve (12) semester hours have been successfully completed with a grade of “C” or higher in each course. </w:t>
      </w:r>
      <w:r>
        <w:rPr>
          <w:rFonts w:ascii="Times New Roman" w:hAnsi="Times New Roman"/>
          <w:sz w:val="20"/>
        </w:rPr>
        <w:t>Apollos University reserves the right to verify high school completion and can still require proof of the completion.</w:t>
      </w:r>
    </w:p>
    <w:p w14:paraId="13D7A4CF" w14:textId="77777777" w:rsidR="004531E4" w:rsidRPr="007D2222" w:rsidRDefault="004531E4" w:rsidP="004531E4">
      <w:pPr>
        <w:numPr>
          <w:ilvl w:val="0"/>
          <w:numId w:val="1"/>
        </w:numPr>
        <w:tabs>
          <w:tab w:val="clear" w:pos="360"/>
          <w:tab w:val="num" w:pos="720"/>
        </w:tabs>
        <w:ind w:left="720"/>
        <w:rPr>
          <w:rFonts w:ascii="Times New Roman" w:hAnsi="Times New Roman"/>
          <w:sz w:val="20"/>
        </w:rPr>
      </w:pPr>
      <w:r w:rsidRPr="007D2222">
        <w:rPr>
          <w:rFonts w:ascii="Times New Roman" w:hAnsi="Times New Roman"/>
          <w:sz w:val="20"/>
        </w:rPr>
        <w:t xml:space="preserve">Transcripts of previously earned credit to be evaluated for possible transfer to an </w:t>
      </w:r>
      <w:r w:rsidR="003E6359">
        <w:rPr>
          <w:rFonts w:ascii="Times New Roman" w:hAnsi="Times New Roman"/>
          <w:sz w:val="20"/>
        </w:rPr>
        <w:t>APOLLOS</w:t>
      </w:r>
      <w:r w:rsidRPr="007D2222">
        <w:rPr>
          <w:rFonts w:ascii="Times New Roman" w:hAnsi="Times New Roman"/>
          <w:sz w:val="20"/>
        </w:rPr>
        <w:t xml:space="preserve"> program. </w:t>
      </w:r>
      <w:r>
        <w:rPr>
          <w:rFonts w:ascii="Times New Roman" w:hAnsi="Times New Roman"/>
          <w:sz w:val="20"/>
        </w:rPr>
        <w:t>NOTE: u</w:t>
      </w:r>
      <w:r w:rsidRPr="007D2222">
        <w:rPr>
          <w:rFonts w:ascii="Times New Roman" w:hAnsi="Times New Roman"/>
          <w:sz w:val="20"/>
        </w:rPr>
        <w:t>nofficial transcripts will be accepted to expedite transfer credit</w:t>
      </w:r>
      <w:r>
        <w:rPr>
          <w:rFonts w:ascii="Times New Roman" w:hAnsi="Times New Roman"/>
          <w:sz w:val="20"/>
        </w:rPr>
        <w:t xml:space="preserve"> </w:t>
      </w:r>
      <w:r w:rsidRPr="007D2222">
        <w:rPr>
          <w:rFonts w:ascii="Times New Roman" w:hAnsi="Times New Roman"/>
          <w:sz w:val="20"/>
        </w:rPr>
        <w:t>evaluation. Official transcripts must be submitt</w:t>
      </w:r>
      <w:r>
        <w:rPr>
          <w:rFonts w:ascii="Times New Roman" w:hAnsi="Times New Roman"/>
          <w:sz w:val="20"/>
        </w:rPr>
        <w:t xml:space="preserve">ed within the first semester by </w:t>
      </w:r>
      <w:r w:rsidRPr="007D2222">
        <w:rPr>
          <w:rFonts w:ascii="Times New Roman" w:hAnsi="Times New Roman"/>
          <w:sz w:val="20"/>
        </w:rPr>
        <w:t xml:space="preserve">students who </w:t>
      </w:r>
      <w:r>
        <w:rPr>
          <w:rFonts w:ascii="Times New Roman" w:hAnsi="Times New Roman"/>
          <w:sz w:val="20"/>
        </w:rPr>
        <w:t>are admitted to the University.</w:t>
      </w:r>
    </w:p>
    <w:p w14:paraId="52DA4734" w14:textId="77777777" w:rsidR="004531E4" w:rsidRPr="008E1785" w:rsidRDefault="004531E4" w:rsidP="004531E4">
      <w:pPr>
        <w:numPr>
          <w:ilvl w:val="0"/>
          <w:numId w:val="1"/>
        </w:numPr>
        <w:tabs>
          <w:tab w:val="clear" w:pos="360"/>
          <w:tab w:val="num" w:pos="720"/>
        </w:tabs>
        <w:ind w:left="720"/>
        <w:rPr>
          <w:rFonts w:ascii="Times New Roman" w:hAnsi="Times New Roman"/>
          <w:snapToGrid w:val="0"/>
          <w:sz w:val="20"/>
        </w:rPr>
      </w:pPr>
      <w:r w:rsidRPr="008E1785">
        <w:rPr>
          <w:rFonts w:ascii="Times New Roman" w:hAnsi="Times New Roman"/>
          <w:snapToGrid w:val="0"/>
          <w:sz w:val="20"/>
        </w:rPr>
        <w:t>Résumé or Curriculum Vitae (CV)</w:t>
      </w:r>
    </w:p>
    <w:p w14:paraId="1AEA83F6" w14:textId="77777777" w:rsidR="004531E4" w:rsidRPr="004531E4" w:rsidRDefault="004531E4" w:rsidP="00AA7131">
      <w:pPr>
        <w:numPr>
          <w:ilvl w:val="0"/>
          <w:numId w:val="1"/>
        </w:numPr>
        <w:tabs>
          <w:tab w:val="clear" w:pos="360"/>
          <w:tab w:val="num" w:pos="720"/>
        </w:tabs>
        <w:ind w:left="720"/>
        <w:rPr>
          <w:rFonts w:ascii="Times New Roman" w:hAnsi="Times New Roman"/>
          <w:snapToGrid w:val="0"/>
          <w:sz w:val="20"/>
        </w:rPr>
      </w:pPr>
      <w:r w:rsidRPr="008E1785">
        <w:rPr>
          <w:rFonts w:ascii="Times New Roman" w:hAnsi="Times New Roman"/>
          <w:sz w:val="20"/>
        </w:rPr>
        <w:t xml:space="preserve">Successful completion of the </w:t>
      </w:r>
      <w:r w:rsidR="00C429FE">
        <w:rPr>
          <w:rFonts w:ascii="Times New Roman" w:hAnsi="Times New Roman"/>
          <w:sz w:val="20"/>
        </w:rPr>
        <w:t>Apollos</w:t>
      </w:r>
      <w:r w:rsidRPr="008E1785">
        <w:rPr>
          <w:rFonts w:ascii="Times New Roman" w:hAnsi="Times New Roman"/>
          <w:sz w:val="20"/>
        </w:rPr>
        <w:t xml:space="preserve"> Orientation Program Class</w:t>
      </w:r>
    </w:p>
    <w:p w14:paraId="31D547B0" w14:textId="77777777" w:rsidR="004531E4" w:rsidRDefault="004531E4" w:rsidP="00AA7131">
      <w:pPr>
        <w:rPr>
          <w:rFonts w:ascii="Times New Roman" w:hAnsi="Times New Roman"/>
          <w:snapToGrid w:val="0"/>
          <w:sz w:val="20"/>
        </w:rPr>
      </w:pPr>
    </w:p>
    <w:p w14:paraId="5E2C042D" w14:textId="77777777" w:rsidR="00AA7131" w:rsidRPr="00AA7131" w:rsidRDefault="00AA7131" w:rsidP="00AA7131">
      <w:pPr>
        <w:rPr>
          <w:rFonts w:ascii="Times New Roman" w:hAnsi="Times New Roman"/>
          <w:snapToGrid w:val="0"/>
          <w:sz w:val="20"/>
        </w:rPr>
      </w:pPr>
      <w:bookmarkStart w:id="133" w:name="_Toc337369604"/>
      <w:bookmarkStart w:id="134" w:name="_Toc337369793"/>
      <w:bookmarkStart w:id="135" w:name="_Toc505612477"/>
      <w:r w:rsidRPr="00411DF9">
        <w:rPr>
          <w:rStyle w:val="Heading2Char"/>
          <w:rFonts w:ascii="Times New Roman" w:hAnsi="Times New Roman"/>
          <w:sz w:val="20"/>
        </w:rPr>
        <w:t>Conditional Status</w:t>
      </w:r>
      <w:r w:rsidR="00411DF9" w:rsidRPr="00411DF9">
        <w:rPr>
          <w:rStyle w:val="Heading2Char"/>
          <w:rFonts w:ascii="Times New Roman" w:hAnsi="Times New Roman"/>
          <w:sz w:val="20"/>
        </w:rPr>
        <w:t xml:space="preserve"> Undergraduate Programs:</w:t>
      </w:r>
      <w:bookmarkEnd w:id="133"/>
      <w:bookmarkEnd w:id="134"/>
      <w:bookmarkEnd w:id="135"/>
      <w:r>
        <w:rPr>
          <w:rFonts w:ascii="Times New Roman" w:hAnsi="Times New Roman"/>
          <w:snapToGrid w:val="0"/>
          <w:sz w:val="20"/>
        </w:rPr>
        <w:t xml:space="preserve">  </w:t>
      </w:r>
      <w:r w:rsidRPr="00AA7131">
        <w:rPr>
          <w:rFonts w:ascii="Times New Roman" w:hAnsi="Times New Roman"/>
          <w:snapToGrid w:val="0"/>
          <w:sz w:val="20"/>
        </w:rPr>
        <w:t>All undergraduate applicants are reviewed by qualified evaluators. Those who do not meet the specific requirements above or who only have documents provided by a family source may be eligible to enroll conditionally as a non-degree seekin</w:t>
      </w:r>
      <w:r>
        <w:rPr>
          <w:rFonts w:ascii="Times New Roman" w:hAnsi="Times New Roman"/>
          <w:snapToGrid w:val="0"/>
          <w:sz w:val="20"/>
        </w:rPr>
        <w:t>g student</w:t>
      </w:r>
      <w:r w:rsidRPr="00AA7131">
        <w:rPr>
          <w:rFonts w:ascii="Times New Roman" w:hAnsi="Times New Roman"/>
          <w:snapToGrid w:val="0"/>
          <w:sz w:val="20"/>
        </w:rPr>
        <w:t>. While on conditional status, students will be required to successfully complete all of the following courses with a minimum grade of “C” in each, or the student will be subject to academic dismissal:</w:t>
      </w:r>
    </w:p>
    <w:p w14:paraId="59A91900" w14:textId="77777777" w:rsidR="00D71F1B" w:rsidRDefault="00D71F1B" w:rsidP="00EC46D6">
      <w:pPr>
        <w:numPr>
          <w:ilvl w:val="0"/>
          <w:numId w:val="30"/>
        </w:numPr>
        <w:rPr>
          <w:rFonts w:ascii="Times New Roman" w:hAnsi="Times New Roman"/>
          <w:snapToGrid w:val="0"/>
          <w:sz w:val="20"/>
        </w:rPr>
      </w:pPr>
      <w:r>
        <w:rPr>
          <w:rFonts w:ascii="Times New Roman" w:hAnsi="Times New Roman"/>
          <w:snapToGrid w:val="0"/>
          <w:sz w:val="20"/>
        </w:rPr>
        <w:t>ADM 1000 Skills for Academic Success</w:t>
      </w:r>
    </w:p>
    <w:p w14:paraId="4730E8FF" w14:textId="77777777" w:rsidR="00AA7131" w:rsidRPr="00AA7131" w:rsidRDefault="00AA7131" w:rsidP="00EC46D6">
      <w:pPr>
        <w:numPr>
          <w:ilvl w:val="0"/>
          <w:numId w:val="30"/>
        </w:numPr>
        <w:rPr>
          <w:rFonts w:ascii="Times New Roman" w:hAnsi="Times New Roman"/>
          <w:snapToGrid w:val="0"/>
          <w:sz w:val="20"/>
        </w:rPr>
      </w:pPr>
      <w:r>
        <w:rPr>
          <w:rFonts w:ascii="Times New Roman" w:hAnsi="Times New Roman"/>
          <w:snapToGrid w:val="0"/>
          <w:sz w:val="20"/>
        </w:rPr>
        <w:t>ENG 1301</w:t>
      </w:r>
      <w:r w:rsidRPr="00AA7131">
        <w:rPr>
          <w:rFonts w:ascii="Times New Roman" w:hAnsi="Times New Roman"/>
          <w:snapToGrid w:val="0"/>
          <w:sz w:val="20"/>
        </w:rPr>
        <w:t xml:space="preserve"> English Composition I</w:t>
      </w:r>
    </w:p>
    <w:p w14:paraId="3A6749DE" w14:textId="77777777" w:rsidR="00AA7131" w:rsidRPr="00AA7131" w:rsidRDefault="00AA7131" w:rsidP="00EC46D6">
      <w:pPr>
        <w:numPr>
          <w:ilvl w:val="0"/>
          <w:numId w:val="30"/>
        </w:numPr>
        <w:rPr>
          <w:rFonts w:ascii="Times New Roman" w:hAnsi="Times New Roman"/>
          <w:snapToGrid w:val="0"/>
          <w:sz w:val="20"/>
        </w:rPr>
      </w:pPr>
      <w:r>
        <w:rPr>
          <w:rFonts w:ascii="Times New Roman" w:hAnsi="Times New Roman"/>
          <w:snapToGrid w:val="0"/>
          <w:sz w:val="20"/>
        </w:rPr>
        <w:t>MTH 1301 Algebra I</w:t>
      </w:r>
    </w:p>
    <w:p w14:paraId="27898B36" w14:textId="77777777" w:rsidR="009C2641" w:rsidRDefault="00AA7131" w:rsidP="00EC46D6">
      <w:pPr>
        <w:numPr>
          <w:ilvl w:val="0"/>
          <w:numId w:val="30"/>
        </w:numPr>
        <w:rPr>
          <w:rFonts w:ascii="Times New Roman" w:hAnsi="Times New Roman"/>
          <w:snapToGrid w:val="0"/>
          <w:sz w:val="20"/>
        </w:rPr>
      </w:pPr>
      <w:r>
        <w:rPr>
          <w:rFonts w:ascii="Times New Roman" w:hAnsi="Times New Roman"/>
          <w:snapToGrid w:val="0"/>
          <w:sz w:val="20"/>
        </w:rPr>
        <w:t>HIS 1310 US History I</w:t>
      </w:r>
    </w:p>
    <w:p w14:paraId="62AE6DFB" w14:textId="77777777" w:rsidR="00AA7131" w:rsidRPr="00AA7131" w:rsidRDefault="00AA7131" w:rsidP="00AA7131">
      <w:pPr>
        <w:ind w:left="360"/>
        <w:rPr>
          <w:rFonts w:ascii="Times New Roman" w:hAnsi="Times New Roman"/>
          <w:snapToGrid w:val="0"/>
          <w:sz w:val="20"/>
        </w:rPr>
      </w:pPr>
    </w:p>
    <w:p w14:paraId="58BE2E71" w14:textId="77777777" w:rsidR="00B902AA" w:rsidRPr="008E1785" w:rsidRDefault="00B902AA" w:rsidP="00656C1E">
      <w:pPr>
        <w:pStyle w:val="Heading2"/>
      </w:pPr>
      <w:bookmarkStart w:id="136" w:name="_Toc337369605"/>
      <w:bookmarkStart w:id="137" w:name="_Toc337369794"/>
      <w:bookmarkStart w:id="138" w:name="_Toc505612478"/>
      <w:r w:rsidRPr="008E1785">
        <w:t>Master</w:t>
      </w:r>
      <w:r w:rsidR="00B013FE" w:rsidRPr="008E1785">
        <w:t>’s</w:t>
      </w:r>
      <w:r w:rsidRPr="008E1785">
        <w:t xml:space="preserve"> Programs</w:t>
      </w:r>
      <w:bookmarkEnd w:id="131"/>
      <w:bookmarkEnd w:id="132"/>
      <w:bookmarkEnd w:id="136"/>
      <w:bookmarkEnd w:id="137"/>
      <w:bookmarkEnd w:id="138"/>
    </w:p>
    <w:p w14:paraId="13089359" w14:textId="77777777" w:rsidR="00B902AA" w:rsidRPr="008E1785" w:rsidRDefault="00B902AA" w:rsidP="00B902AA">
      <w:pPr>
        <w:rPr>
          <w:rFonts w:ascii="Times New Roman" w:hAnsi="Times New Roman"/>
          <w:snapToGrid w:val="0"/>
          <w:sz w:val="20"/>
        </w:rPr>
      </w:pPr>
    </w:p>
    <w:p w14:paraId="4B097F32" w14:textId="77777777" w:rsidR="00B902AA" w:rsidRPr="008E1785" w:rsidRDefault="00B902AA" w:rsidP="00B902AA">
      <w:pPr>
        <w:numPr>
          <w:ilvl w:val="0"/>
          <w:numId w:val="1"/>
        </w:numPr>
        <w:tabs>
          <w:tab w:val="clear" w:pos="360"/>
          <w:tab w:val="num" w:pos="720"/>
        </w:tabs>
        <w:ind w:left="720"/>
        <w:rPr>
          <w:rFonts w:ascii="Times New Roman" w:hAnsi="Times New Roman"/>
          <w:sz w:val="20"/>
        </w:rPr>
      </w:pPr>
      <w:r w:rsidRPr="008E1785">
        <w:rPr>
          <w:rFonts w:ascii="Times New Roman" w:hAnsi="Times New Roman"/>
          <w:sz w:val="20"/>
        </w:rPr>
        <w:t>Possess a baccalaureate degree</w:t>
      </w:r>
      <w:r w:rsidR="009F43CB" w:rsidRPr="008E1785">
        <w:rPr>
          <w:rFonts w:ascii="Times New Roman" w:hAnsi="Times New Roman"/>
          <w:sz w:val="20"/>
        </w:rPr>
        <w:t xml:space="preserve"> awarded by Institutions accredited by agencies that are recognized by the United States Secretary of Education and/or the Council for Higher Education Accreditation (CHEA) or, for no</w:t>
      </w:r>
      <w:r w:rsidR="006310D3" w:rsidRPr="008E1785">
        <w:rPr>
          <w:rFonts w:ascii="Times New Roman" w:hAnsi="Times New Roman"/>
          <w:sz w:val="20"/>
        </w:rPr>
        <w:t>n</w:t>
      </w:r>
      <w:r w:rsidR="009F43CB" w:rsidRPr="008E1785">
        <w:rPr>
          <w:rFonts w:ascii="Times New Roman" w:hAnsi="Times New Roman"/>
          <w:sz w:val="20"/>
        </w:rPr>
        <w:t>-U.S. Institutions, an accepted foreign equivalent that is listed in the Interna</w:t>
      </w:r>
      <w:r w:rsidR="001F71A5" w:rsidRPr="008E1785">
        <w:rPr>
          <w:rFonts w:ascii="Times New Roman" w:hAnsi="Times New Roman"/>
          <w:sz w:val="20"/>
        </w:rPr>
        <w:t>tional Handbook of Universities</w:t>
      </w:r>
      <w:r w:rsidRPr="008E1785">
        <w:rPr>
          <w:rFonts w:ascii="Times New Roman" w:hAnsi="Times New Roman"/>
          <w:sz w:val="20"/>
        </w:rPr>
        <w:t>.</w:t>
      </w:r>
    </w:p>
    <w:p w14:paraId="46616E0A" w14:textId="77777777" w:rsidR="00B902AA" w:rsidRPr="008E1785" w:rsidRDefault="00B902AA" w:rsidP="00B902AA">
      <w:pPr>
        <w:numPr>
          <w:ilvl w:val="0"/>
          <w:numId w:val="1"/>
        </w:numPr>
        <w:tabs>
          <w:tab w:val="clear" w:pos="360"/>
          <w:tab w:val="num" w:pos="720"/>
        </w:tabs>
        <w:ind w:left="720"/>
        <w:rPr>
          <w:rFonts w:ascii="Times New Roman" w:hAnsi="Times New Roman"/>
          <w:snapToGrid w:val="0"/>
          <w:sz w:val="20"/>
        </w:rPr>
      </w:pPr>
      <w:r w:rsidRPr="008E1785">
        <w:rPr>
          <w:rFonts w:ascii="Times New Roman" w:hAnsi="Times New Roman"/>
          <w:snapToGrid w:val="0"/>
          <w:sz w:val="20"/>
        </w:rPr>
        <w:t>Undergraduate grade point average of at least 2.0 (on a 4.0 scale) or its equivalent from an international institution.</w:t>
      </w:r>
    </w:p>
    <w:p w14:paraId="22C75D69" w14:textId="77777777" w:rsidR="00B902AA" w:rsidRPr="008E1785" w:rsidRDefault="00A0699C" w:rsidP="00B902AA">
      <w:pPr>
        <w:numPr>
          <w:ilvl w:val="0"/>
          <w:numId w:val="1"/>
        </w:numPr>
        <w:tabs>
          <w:tab w:val="clear" w:pos="360"/>
          <w:tab w:val="num" w:pos="720"/>
        </w:tabs>
        <w:ind w:left="720"/>
        <w:rPr>
          <w:rFonts w:ascii="Times New Roman" w:hAnsi="Times New Roman"/>
          <w:snapToGrid w:val="0"/>
          <w:sz w:val="20"/>
        </w:rPr>
      </w:pPr>
      <w:r>
        <w:rPr>
          <w:rFonts w:ascii="Times New Roman" w:hAnsi="Times New Roman"/>
          <w:snapToGrid w:val="0"/>
          <w:sz w:val="20"/>
        </w:rPr>
        <w:t>Graduate courses with grade of B</w:t>
      </w:r>
      <w:r w:rsidR="00B902AA" w:rsidRPr="008E1785">
        <w:rPr>
          <w:rFonts w:ascii="Times New Roman" w:hAnsi="Times New Roman"/>
          <w:snapToGrid w:val="0"/>
          <w:sz w:val="20"/>
        </w:rPr>
        <w:t xml:space="preserve"> or higher (3.0 on a 4.0 scale) </w:t>
      </w:r>
      <w:r w:rsidR="00F13B31" w:rsidRPr="008E1785">
        <w:rPr>
          <w:rFonts w:ascii="Times New Roman" w:hAnsi="Times New Roman"/>
          <w:snapToGrid w:val="0"/>
          <w:sz w:val="20"/>
        </w:rPr>
        <w:t>from an Institution</w:t>
      </w:r>
      <w:r w:rsidR="00414FBE" w:rsidRPr="008E1785">
        <w:rPr>
          <w:rFonts w:ascii="Times New Roman" w:hAnsi="Times New Roman"/>
          <w:snapToGrid w:val="0"/>
          <w:sz w:val="20"/>
        </w:rPr>
        <w:t xml:space="preserve"> </w:t>
      </w:r>
      <w:r w:rsidR="00F13B31" w:rsidRPr="008E1785">
        <w:rPr>
          <w:rFonts w:ascii="Times New Roman" w:hAnsi="Times New Roman"/>
          <w:snapToGrid w:val="0"/>
          <w:sz w:val="20"/>
        </w:rPr>
        <w:t>as defined above</w:t>
      </w:r>
      <w:r w:rsidR="00AD24B7" w:rsidRPr="008E1785">
        <w:rPr>
          <w:rFonts w:ascii="Times New Roman" w:hAnsi="Times New Roman"/>
          <w:snapToGrid w:val="0"/>
          <w:sz w:val="20"/>
        </w:rPr>
        <w:t xml:space="preserve"> can</w:t>
      </w:r>
      <w:r w:rsidR="00B902AA" w:rsidRPr="008E1785">
        <w:rPr>
          <w:rFonts w:ascii="Times New Roman" w:hAnsi="Times New Roman"/>
          <w:snapToGrid w:val="0"/>
          <w:sz w:val="20"/>
        </w:rPr>
        <w:t xml:space="preserve"> be considered for tran</w:t>
      </w:r>
      <w:r w:rsidR="00F13B31" w:rsidRPr="008E1785">
        <w:rPr>
          <w:rFonts w:ascii="Times New Roman" w:hAnsi="Times New Roman"/>
          <w:snapToGrid w:val="0"/>
          <w:sz w:val="20"/>
        </w:rPr>
        <w:t>sfer</w:t>
      </w:r>
      <w:r w:rsidR="00B902AA" w:rsidRPr="008E1785">
        <w:rPr>
          <w:rFonts w:ascii="Times New Roman" w:hAnsi="Times New Roman"/>
          <w:snapToGrid w:val="0"/>
          <w:sz w:val="20"/>
        </w:rPr>
        <w:t>.</w:t>
      </w:r>
      <w:r w:rsidR="00C429FE">
        <w:rPr>
          <w:rFonts w:ascii="Times New Roman" w:hAnsi="Times New Roman"/>
          <w:snapToGrid w:val="0"/>
          <w:sz w:val="20"/>
        </w:rPr>
        <w:t xml:space="preserve">  A maximum of 18</w:t>
      </w:r>
      <w:r w:rsidR="00F13B31" w:rsidRPr="008E1785">
        <w:rPr>
          <w:rFonts w:ascii="Times New Roman" w:hAnsi="Times New Roman"/>
          <w:snapToGrid w:val="0"/>
          <w:sz w:val="20"/>
        </w:rPr>
        <w:t xml:space="preserve"> credits can be transferred into the master’s level program</w:t>
      </w:r>
      <w:r w:rsidR="00C429FE">
        <w:rPr>
          <w:rFonts w:ascii="Times New Roman" w:hAnsi="Times New Roman"/>
          <w:snapToGrid w:val="0"/>
          <w:sz w:val="20"/>
        </w:rPr>
        <w:t xml:space="preserve"> from an appropriately accredited master’s program</w:t>
      </w:r>
      <w:r w:rsidR="00F13B31" w:rsidRPr="008E1785">
        <w:rPr>
          <w:rFonts w:ascii="Times New Roman" w:hAnsi="Times New Roman"/>
          <w:snapToGrid w:val="0"/>
          <w:sz w:val="20"/>
        </w:rPr>
        <w:t>.</w:t>
      </w:r>
      <w:r w:rsidR="00760903" w:rsidRPr="008E1785">
        <w:rPr>
          <w:rFonts w:ascii="Times New Roman" w:hAnsi="Times New Roman"/>
          <w:snapToGrid w:val="0"/>
          <w:sz w:val="20"/>
        </w:rPr>
        <w:t xml:space="preserve">  </w:t>
      </w:r>
    </w:p>
    <w:p w14:paraId="55574E93" w14:textId="77777777" w:rsidR="00B902AA" w:rsidRPr="008E1785" w:rsidRDefault="00B902AA" w:rsidP="00B902AA">
      <w:pPr>
        <w:numPr>
          <w:ilvl w:val="0"/>
          <w:numId w:val="1"/>
        </w:numPr>
        <w:tabs>
          <w:tab w:val="clear" w:pos="360"/>
          <w:tab w:val="num" w:pos="720"/>
        </w:tabs>
        <w:ind w:left="720"/>
        <w:rPr>
          <w:rFonts w:ascii="Times New Roman" w:hAnsi="Times New Roman"/>
          <w:snapToGrid w:val="0"/>
          <w:sz w:val="20"/>
        </w:rPr>
      </w:pPr>
      <w:r w:rsidRPr="008E1785">
        <w:rPr>
          <w:rFonts w:ascii="Times New Roman" w:hAnsi="Times New Roman"/>
          <w:snapToGrid w:val="0"/>
          <w:sz w:val="20"/>
        </w:rPr>
        <w:t>Résumé</w:t>
      </w:r>
      <w:r w:rsidR="00E740BF" w:rsidRPr="008E1785">
        <w:rPr>
          <w:rFonts w:ascii="Times New Roman" w:hAnsi="Times New Roman"/>
          <w:snapToGrid w:val="0"/>
          <w:sz w:val="20"/>
        </w:rPr>
        <w:t xml:space="preserve"> or Curriculum Vitae (CV)</w:t>
      </w:r>
    </w:p>
    <w:p w14:paraId="116E378B" w14:textId="77777777" w:rsidR="00E05454" w:rsidRPr="008E1785" w:rsidRDefault="00CB06FB" w:rsidP="00B902AA">
      <w:pPr>
        <w:numPr>
          <w:ilvl w:val="0"/>
          <w:numId w:val="1"/>
        </w:numPr>
        <w:tabs>
          <w:tab w:val="clear" w:pos="360"/>
          <w:tab w:val="num" w:pos="720"/>
        </w:tabs>
        <w:ind w:left="720"/>
        <w:rPr>
          <w:rFonts w:ascii="Times New Roman" w:hAnsi="Times New Roman"/>
          <w:snapToGrid w:val="0"/>
          <w:sz w:val="20"/>
        </w:rPr>
      </w:pPr>
      <w:r w:rsidRPr="008E1785">
        <w:rPr>
          <w:rFonts w:ascii="Times New Roman" w:hAnsi="Times New Roman"/>
          <w:sz w:val="20"/>
        </w:rPr>
        <w:t>Successful completion of</w:t>
      </w:r>
      <w:r w:rsidR="00E05454" w:rsidRPr="008E1785">
        <w:rPr>
          <w:rFonts w:ascii="Times New Roman" w:hAnsi="Times New Roman"/>
          <w:sz w:val="20"/>
        </w:rPr>
        <w:t xml:space="preserve"> the </w:t>
      </w:r>
      <w:r w:rsidR="00C429FE">
        <w:rPr>
          <w:rFonts w:ascii="Times New Roman" w:hAnsi="Times New Roman"/>
          <w:sz w:val="20"/>
        </w:rPr>
        <w:t>Apollos</w:t>
      </w:r>
      <w:r w:rsidR="00E05454" w:rsidRPr="008E1785">
        <w:rPr>
          <w:rFonts w:ascii="Times New Roman" w:hAnsi="Times New Roman"/>
          <w:sz w:val="20"/>
        </w:rPr>
        <w:t xml:space="preserve"> Orientation Program Class</w:t>
      </w:r>
    </w:p>
    <w:p w14:paraId="4C5596AD" w14:textId="77777777" w:rsidR="00B902AA" w:rsidRPr="008E1785" w:rsidRDefault="00B902AA" w:rsidP="00B902AA">
      <w:pPr>
        <w:ind w:left="360"/>
        <w:rPr>
          <w:rFonts w:ascii="Times New Roman" w:hAnsi="Times New Roman"/>
          <w:snapToGrid w:val="0"/>
          <w:sz w:val="20"/>
        </w:rPr>
      </w:pPr>
    </w:p>
    <w:p w14:paraId="0A825A1F" w14:textId="77777777" w:rsidR="00B902AA" w:rsidRPr="008E1785" w:rsidRDefault="00B902AA" w:rsidP="00656C1E">
      <w:pPr>
        <w:pStyle w:val="Heading2"/>
      </w:pPr>
      <w:bookmarkStart w:id="139" w:name="_Toc337369606"/>
      <w:bookmarkStart w:id="140" w:name="_Toc337369795"/>
      <w:bookmarkStart w:id="141" w:name="_Toc505612479"/>
      <w:r w:rsidRPr="008E1785">
        <w:t>Doctorate Program</w:t>
      </w:r>
      <w:bookmarkEnd w:id="139"/>
      <w:bookmarkEnd w:id="140"/>
      <w:bookmarkEnd w:id="141"/>
    </w:p>
    <w:p w14:paraId="45C8009F" w14:textId="77777777" w:rsidR="00B902AA" w:rsidRPr="008E1785" w:rsidRDefault="00B902AA" w:rsidP="00B902AA">
      <w:pPr>
        <w:rPr>
          <w:rFonts w:ascii="Times New Roman" w:hAnsi="Times New Roman"/>
          <w:snapToGrid w:val="0"/>
          <w:sz w:val="20"/>
        </w:rPr>
      </w:pPr>
    </w:p>
    <w:p w14:paraId="24CCB7CB" w14:textId="77777777" w:rsidR="00B902AA" w:rsidRPr="008E1785" w:rsidRDefault="00B902AA" w:rsidP="009F43CB">
      <w:pPr>
        <w:numPr>
          <w:ilvl w:val="0"/>
          <w:numId w:val="1"/>
        </w:numPr>
        <w:tabs>
          <w:tab w:val="clear" w:pos="360"/>
          <w:tab w:val="num" w:pos="720"/>
        </w:tabs>
        <w:ind w:left="720"/>
        <w:rPr>
          <w:rFonts w:ascii="Times New Roman" w:hAnsi="Times New Roman"/>
          <w:sz w:val="20"/>
        </w:rPr>
      </w:pPr>
      <w:r w:rsidRPr="008E1785">
        <w:rPr>
          <w:rFonts w:ascii="Times New Roman" w:hAnsi="Times New Roman"/>
          <w:sz w:val="20"/>
        </w:rPr>
        <w:t xml:space="preserve">Possess a master degree </w:t>
      </w:r>
      <w:r w:rsidR="00121162" w:rsidRPr="008E1785">
        <w:rPr>
          <w:rFonts w:ascii="Times New Roman" w:hAnsi="Times New Roman"/>
          <w:sz w:val="20"/>
        </w:rPr>
        <w:t>awarded by i</w:t>
      </w:r>
      <w:r w:rsidR="009F43CB" w:rsidRPr="008E1785">
        <w:rPr>
          <w:rFonts w:ascii="Times New Roman" w:hAnsi="Times New Roman"/>
          <w:sz w:val="20"/>
        </w:rPr>
        <w:t>nstitutions accredited by agencies that are recognized by the United States Secretary of Education and/or the Council for Higher Education Accreditation (CHEA) or, for no</w:t>
      </w:r>
      <w:r w:rsidR="00A478B2" w:rsidRPr="008E1785">
        <w:rPr>
          <w:rFonts w:ascii="Times New Roman" w:hAnsi="Times New Roman"/>
          <w:sz w:val="20"/>
        </w:rPr>
        <w:t>n</w:t>
      </w:r>
      <w:r w:rsidR="009F43CB" w:rsidRPr="008E1785">
        <w:rPr>
          <w:rFonts w:ascii="Times New Roman" w:hAnsi="Times New Roman"/>
          <w:sz w:val="20"/>
        </w:rPr>
        <w:t>-U.S. Institutions, an accepted foreign equivalent that is listed in the International Handbook of Universities</w:t>
      </w:r>
      <w:r w:rsidR="00B4645B" w:rsidRPr="008E1785">
        <w:rPr>
          <w:rFonts w:ascii="Times New Roman" w:hAnsi="Times New Roman"/>
          <w:sz w:val="20"/>
        </w:rPr>
        <w:t xml:space="preserve">, hereafter, referred to as </w:t>
      </w:r>
      <w:r w:rsidR="00B4645B" w:rsidRPr="008E1785">
        <w:rPr>
          <w:rFonts w:ascii="Times New Roman" w:hAnsi="Times New Roman"/>
          <w:bCs/>
          <w:sz w:val="20"/>
        </w:rPr>
        <w:t>appropriately accredited institution(s)</w:t>
      </w:r>
      <w:r w:rsidR="00F13B31" w:rsidRPr="008E1785">
        <w:rPr>
          <w:rFonts w:ascii="Times New Roman" w:hAnsi="Times New Roman"/>
          <w:sz w:val="20"/>
        </w:rPr>
        <w:t>.</w:t>
      </w:r>
    </w:p>
    <w:p w14:paraId="5CB3AD07" w14:textId="77777777" w:rsidR="00B902AA" w:rsidRPr="008E1785" w:rsidRDefault="00B902AA" w:rsidP="00B902AA">
      <w:pPr>
        <w:numPr>
          <w:ilvl w:val="0"/>
          <w:numId w:val="1"/>
        </w:numPr>
        <w:tabs>
          <w:tab w:val="clear" w:pos="360"/>
          <w:tab w:val="num" w:pos="720"/>
        </w:tabs>
        <w:ind w:left="720"/>
        <w:rPr>
          <w:rFonts w:ascii="Times New Roman" w:hAnsi="Times New Roman"/>
          <w:snapToGrid w:val="0"/>
          <w:sz w:val="20"/>
        </w:rPr>
      </w:pPr>
      <w:r w:rsidRPr="008E1785">
        <w:rPr>
          <w:rFonts w:ascii="Times New Roman" w:hAnsi="Times New Roman"/>
          <w:snapToGrid w:val="0"/>
          <w:sz w:val="20"/>
        </w:rPr>
        <w:t>Graduate grade point average of at least 3.0 (on a 4.0 scale) or its equivalent.</w:t>
      </w:r>
    </w:p>
    <w:p w14:paraId="7401CDEA" w14:textId="77777777" w:rsidR="00B902AA" w:rsidRPr="008E1785" w:rsidRDefault="00F13B31" w:rsidP="00B902AA">
      <w:pPr>
        <w:numPr>
          <w:ilvl w:val="0"/>
          <w:numId w:val="1"/>
        </w:numPr>
        <w:tabs>
          <w:tab w:val="clear" w:pos="360"/>
          <w:tab w:val="num" w:pos="720"/>
        </w:tabs>
        <w:ind w:left="720"/>
        <w:rPr>
          <w:rFonts w:ascii="Times New Roman" w:hAnsi="Times New Roman"/>
          <w:snapToGrid w:val="0"/>
          <w:sz w:val="20"/>
        </w:rPr>
      </w:pPr>
      <w:r w:rsidRPr="008E1785">
        <w:rPr>
          <w:rFonts w:ascii="Times New Roman" w:hAnsi="Times New Roman"/>
          <w:snapToGrid w:val="0"/>
          <w:sz w:val="20"/>
        </w:rPr>
        <w:t>Doctoral level courses with grade of B or highe</w:t>
      </w:r>
      <w:r w:rsidR="00121162" w:rsidRPr="008E1785">
        <w:rPr>
          <w:rFonts w:ascii="Times New Roman" w:hAnsi="Times New Roman"/>
          <w:snapToGrid w:val="0"/>
          <w:sz w:val="20"/>
        </w:rPr>
        <w:t>r (3.0 on a 4.0 scale) from an i</w:t>
      </w:r>
      <w:r w:rsidRPr="008E1785">
        <w:rPr>
          <w:rFonts w:ascii="Times New Roman" w:hAnsi="Times New Roman"/>
          <w:snapToGrid w:val="0"/>
          <w:sz w:val="20"/>
        </w:rPr>
        <w:t xml:space="preserve">nstitution as defined above can be considered for transfer.  A maximum of </w:t>
      </w:r>
      <w:r w:rsidR="00985112">
        <w:rPr>
          <w:rFonts w:ascii="Times New Roman" w:hAnsi="Times New Roman"/>
          <w:snapToGrid w:val="0"/>
          <w:sz w:val="20"/>
        </w:rPr>
        <w:t>9 credits</w:t>
      </w:r>
      <w:r w:rsidRPr="008E1785">
        <w:rPr>
          <w:rFonts w:ascii="Times New Roman" w:hAnsi="Times New Roman"/>
          <w:snapToGrid w:val="0"/>
          <w:sz w:val="20"/>
        </w:rPr>
        <w:t xml:space="preserve"> can be transferred into the doctorate level program.</w:t>
      </w:r>
    </w:p>
    <w:p w14:paraId="04458B30" w14:textId="77777777" w:rsidR="00B902AA" w:rsidRPr="008E1785" w:rsidRDefault="00B902AA" w:rsidP="00BE1009">
      <w:pPr>
        <w:numPr>
          <w:ilvl w:val="0"/>
          <w:numId w:val="1"/>
        </w:numPr>
        <w:tabs>
          <w:tab w:val="clear" w:pos="360"/>
          <w:tab w:val="num" w:pos="720"/>
        </w:tabs>
        <w:ind w:left="720"/>
        <w:rPr>
          <w:rFonts w:ascii="Times New Roman" w:hAnsi="Times New Roman"/>
          <w:snapToGrid w:val="0"/>
          <w:sz w:val="20"/>
        </w:rPr>
      </w:pPr>
      <w:r w:rsidRPr="008E1785">
        <w:rPr>
          <w:rFonts w:ascii="Times New Roman" w:hAnsi="Times New Roman"/>
          <w:snapToGrid w:val="0"/>
          <w:sz w:val="20"/>
        </w:rPr>
        <w:t>Résumé</w:t>
      </w:r>
      <w:r w:rsidR="00E740BF" w:rsidRPr="008E1785">
        <w:rPr>
          <w:rFonts w:ascii="Times New Roman" w:hAnsi="Times New Roman"/>
          <w:snapToGrid w:val="0"/>
          <w:sz w:val="20"/>
        </w:rPr>
        <w:t xml:space="preserve"> or Curriculum Vitae (CV)</w:t>
      </w:r>
      <w:r w:rsidRPr="008E1785">
        <w:rPr>
          <w:rFonts w:ascii="Times New Roman" w:hAnsi="Times New Roman"/>
          <w:snapToGrid w:val="0"/>
          <w:sz w:val="20"/>
        </w:rPr>
        <w:t xml:space="preserve">  </w:t>
      </w:r>
    </w:p>
    <w:p w14:paraId="7AF9699B" w14:textId="77777777" w:rsidR="00E05454" w:rsidRPr="008E1785" w:rsidRDefault="00CB06FB" w:rsidP="00BE1009">
      <w:pPr>
        <w:numPr>
          <w:ilvl w:val="0"/>
          <w:numId w:val="1"/>
        </w:numPr>
        <w:tabs>
          <w:tab w:val="clear" w:pos="360"/>
          <w:tab w:val="num" w:pos="720"/>
        </w:tabs>
        <w:ind w:left="720"/>
        <w:rPr>
          <w:rFonts w:ascii="Times New Roman" w:hAnsi="Times New Roman"/>
          <w:snapToGrid w:val="0"/>
          <w:sz w:val="20"/>
        </w:rPr>
      </w:pPr>
      <w:r w:rsidRPr="008E1785">
        <w:rPr>
          <w:rFonts w:ascii="Times New Roman" w:hAnsi="Times New Roman"/>
          <w:sz w:val="20"/>
        </w:rPr>
        <w:t>Successful completion</w:t>
      </w:r>
      <w:r w:rsidR="00E05454" w:rsidRPr="008E1785">
        <w:rPr>
          <w:rFonts w:ascii="Times New Roman" w:hAnsi="Times New Roman"/>
          <w:sz w:val="20"/>
        </w:rPr>
        <w:t xml:space="preserve"> </w:t>
      </w:r>
      <w:r w:rsidR="001764CF" w:rsidRPr="008E1785">
        <w:rPr>
          <w:rFonts w:ascii="Times New Roman" w:hAnsi="Times New Roman"/>
          <w:sz w:val="20"/>
        </w:rPr>
        <w:t xml:space="preserve">of </w:t>
      </w:r>
      <w:r w:rsidR="00E05454" w:rsidRPr="008E1785">
        <w:rPr>
          <w:rFonts w:ascii="Times New Roman" w:hAnsi="Times New Roman"/>
          <w:sz w:val="20"/>
        </w:rPr>
        <w:t xml:space="preserve">the </w:t>
      </w:r>
      <w:r w:rsidR="00C429FE">
        <w:rPr>
          <w:rFonts w:ascii="Times New Roman" w:hAnsi="Times New Roman"/>
          <w:sz w:val="20"/>
        </w:rPr>
        <w:t>Apollos</w:t>
      </w:r>
      <w:r w:rsidR="00E05454" w:rsidRPr="008E1785">
        <w:rPr>
          <w:rFonts w:ascii="Times New Roman" w:hAnsi="Times New Roman"/>
          <w:sz w:val="20"/>
        </w:rPr>
        <w:t xml:space="preserve"> Orientation Program Class</w:t>
      </w:r>
    </w:p>
    <w:p w14:paraId="4D554FDA" w14:textId="77777777" w:rsidR="00AA7131" w:rsidRDefault="00AA7131" w:rsidP="00AA7131">
      <w:pPr>
        <w:rPr>
          <w:rFonts w:ascii="Times New Roman" w:hAnsi="Times New Roman"/>
          <w:sz w:val="20"/>
        </w:rPr>
      </w:pPr>
      <w:bookmarkStart w:id="142" w:name="_Toc406642776"/>
      <w:bookmarkStart w:id="143" w:name="_Toc407703779"/>
    </w:p>
    <w:p w14:paraId="5CE53170" w14:textId="77777777" w:rsidR="00AA7131" w:rsidRPr="00AA7131" w:rsidRDefault="00AA7131" w:rsidP="00AA7131">
      <w:pPr>
        <w:rPr>
          <w:rFonts w:ascii="Times New Roman" w:hAnsi="Times New Roman"/>
          <w:sz w:val="20"/>
        </w:rPr>
      </w:pPr>
      <w:bookmarkStart w:id="144" w:name="_Toc337369607"/>
      <w:bookmarkStart w:id="145" w:name="_Toc337369796"/>
      <w:bookmarkStart w:id="146" w:name="_Toc505612480"/>
      <w:r w:rsidRPr="00411DF9">
        <w:rPr>
          <w:rStyle w:val="Heading2Char"/>
          <w:rFonts w:ascii="Times New Roman" w:hAnsi="Times New Roman"/>
          <w:sz w:val="20"/>
        </w:rPr>
        <w:t>Conditional Status</w:t>
      </w:r>
      <w:r w:rsidR="00411DF9" w:rsidRPr="00411DF9">
        <w:rPr>
          <w:rStyle w:val="Heading2Char"/>
          <w:rFonts w:ascii="Times New Roman" w:hAnsi="Times New Roman"/>
          <w:sz w:val="20"/>
        </w:rPr>
        <w:t xml:space="preserve"> Graduate Level</w:t>
      </w:r>
      <w:r w:rsidRPr="00411DF9">
        <w:rPr>
          <w:rStyle w:val="Heading2Char"/>
          <w:rFonts w:ascii="Times New Roman" w:hAnsi="Times New Roman"/>
          <w:sz w:val="20"/>
        </w:rPr>
        <w:t>:</w:t>
      </w:r>
      <w:bookmarkEnd w:id="144"/>
      <w:bookmarkEnd w:id="145"/>
      <w:bookmarkEnd w:id="146"/>
      <w:r w:rsidRPr="00411DF9">
        <w:rPr>
          <w:rStyle w:val="Heading2Char"/>
          <w:rFonts w:ascii="Times New Roman" w:hAnsi="Times New Roman"/>
          <w:sz w:val="20"/>
        </w:rPr>
        <w:t xml:space="preserve"> </w:t>
      </w:r>
      <w:r>
        <w:rPr>
          <w:rFonts w:ascii="Times New Roman" w:hAnsi="Times New Roman"/>
          <w:sz w:val="20"/>
        </w:rPr>
        <w:t>Master’s and doctoral a</w:t>
      </w:r>
      <w:r w:rsidRPr="008E1785">
        <w:rPr>
          <w:rFonts w:ascii="Times New Roman" w:hAnsi="Times New Roman"/>
          <w:sz w:val="20"/>
        </w:rPr>
        <w:t>pplicants who cannot meet the above requirements may petition to be accepted on a conditional basis.  If accepted, the student will be permitted to take a maximum of four courses in a Conditional Acceptance status.  The</w:t>
      </w:r>
      <w:r>
        <w:rPr>
          <w:rFonts w:ascii="Times New Roman" w:hAnsi="Times New Roman"/>
          <w:sz w:val="20"/>
        </w:rPr>
        <w:t xml:space="preserve"> student must achieve a GPA of 3</w:t>
      </w:r>
      <w:r w:rsidRPr="008E1785">
        <w:rPr>
          <w:rFonts w:ascii="Times New Roman" w:hAnsi="Times New Roman"/>
          <w:sz w:val="20"/>
        </w:rPr>
        <w:t>.0 or higher at the end of the four courses.  If the student’s GPA is lower than the required 3.0 at the end of the four courses, the student’s status will be changed to Terminated and the student can no longer take classes.</w:t>
      </w:r>
    </w:p>
    <w:p w14:paraId="5FA68E52" w14:textId="77777777" w:rsidR="00B902AA" w:rsidRPr="008E1785" w:rsidRDefault="00B902AA" w:rsidP="00197F98">
      <w:pPr>
        <w:rPr>
          <w:rFonts w:ascii="Times New Roman" w:hAnsi="Times New Roman"/>
        </w:rPr>
      </w:pPr>
    </w:p>
    <w:p w14:paraId="13AECA91" w14:textId="77777777" w:rsidR="00C81D78" w:rsidRDefault="00C81D78" w:rsidP="00656C1E">
      <w:pPr>
        <w:pStyle w:val="Heading2"/>
      </w:pPr>
      <w:bookmarkStart w:id="147" w:name="_Toc505612481"/>
      <w:bookmarkEnd w:id="121"/>
      <w:bookmarkEnd w:id="122"/>
      <w:bookmarkEnd w:id="123"/>
      <w:bookmarkEnd w:id="124"/>
      <w:bookmarkEnd w:id="142"/>
      <w:bookmarkEnd w:id="143"/>
      <w:r>
        <w:t xml:space="preserve">Applicants whose </w:t>
      </w:r>
      <w:r w:rsidRPr="00197264">
        <w:t>Native Language is other than English</w:t>
      </w:r>
      <w:bookmarkEnd w:id="147"/>
    </w:p>
    <w:p w14:paraId="339DC9EF" w14:textId="77777777" w:rsidR="00C81D78" w:rsidRDefault="00C81D78" w:rsidP="00C81D78">
      <w:pPr>
        <w:pStyle w:val="NormalWeb"/>
        <w:spacing w:before="0" w:after="0"/>
        <w:rPr>
          <w:rFonts w:ascii="Arial" w:hAnsi="Arial" w:cs="Arial"/>
          <w:sz w:val="11"/>
          <w:szCs w:val="11"/>
        </w:rPr>
      </w:pPr>
    </w:p>
    <w:p w14:paraId="4758A493" w14:textId="77777777" w:rsidR="00C81D78" w:rsidRPr="00C81D78" w:rsidRDefault="00E409C7" w:rsidP="00C81D78">
      <w:pPr>
        <w:pStyle w:val="NormalWeb"/>
        <w:spacing w:before="0" w:after="0"/>
        <w:rPr>
          <w:rFonts w:ascii="Times New Roman"/>
          <w:sz w:val="20"/>
        </w:rPr>
      </w:pPr>
      <w:r>
        <w:rPr>
          <w:rFonts w:ascii="Times New Roman"/>
          <w:sz w:val="20"/>
        </w:rPr>
        <w:lastRenderedPageBreak/>
        <w:t xml:space="preserve">All programs at </w:t>
      </w:r>
      <w:r w:rsidR="00657764">
        <w:rPr>
          <w:rFonts w:ascii="Times New Roman"/>
          <w:sz w:val="20"/>
        </w:rPr>
        <w:t>Apollos</w:t>
      </w:r>
      <w:r>
        <w:rPr>
          <w:rFonts w:ascii="Times New Roman"/>
          <w:sz w:val="20"/>
        </w:rPr>
        <w:t xml:space="preserve"> are taught strictly in English.  </w:t>
      </w:r>
      <w:r w:rsidR="00C81D78" w:rsidRPr="00C81D78">
        <w:rPr>
          <w:rFonts w:ascii="Times New Roman"/>
          <w:sz w:val="20"/>
        </w:rPr>
        <w:t xml:space="preserve">Applicants whose native language is not English and who have not earned a degree from an appropriately accredited institution where English is the principal language of instruction must demonstrate college-level proficiency in English through </w:t>
      </w:r>
      <w:r w:rsidR="00C81D78" w:rsidRPr="00C81D78">
        <w:rPr>
          <w:rFonts w:ascii="Times New Roman"/>
          <w:sz w:val="20"/>
          <w:u w:val="single"/>
        </w:rPr>
        <w:t>one</w:t>
      </w:r>
      <w:r w:rsidR="00C81D78" w:rsidRPr="00C81D78">
        <w:rPr>
          <w:rFonts w:ascii="Times New Roman"/>
          <w:sz w:val="20"/>
        </w:rPr>
        <w:t xml:space="preserve"> of the following:</w:t>
      </w:r>
    </w:p>
    <w:p w14:paraId="2EAE7192" w14:textId="77777777" w:rsidR="00C81D78" w:rsidRPr="00C81D78" w:rsidRDefault="00C81D78" w:rsidP="00C81D78">
      <w:pPr>
        <w:autoSpaceDE w:val="0"/>
        <w:autoSpaceDN w:val="0"/>
        <w:adjustRightInd w:val="0"/>
        <w:rPr>
          <w:rFonts w:ascii="Times New Roman" w:hAnsi="Times New Roman"/>
          <w:sz w:val="20"/>
        </w:rPr>
      </w:pPr>
    </w:p>
    <w:p w14:paraId="7547C388" w14:textId="77777777" w:rsidR="00C81D78" w:rsidRPr="00C81D78" w:rsidRDefault="00C81D78" w:rsidP="00EC46D6">
      <w:pPr>
        <w:pStyle w:val="ListParagraph"/>
        <w:numPr>
          <w:ilvl w:val="0"/>
          <w:numId w:val="38"/>
        </w:numPr>
        <w:autoSpaceDE w:val="0"/>
        <w:autoSpaceDN w:val="0"/>
        <w:adjustRightInd w:val="0"/>
        <w:rPr>
          <w:sz w:val="20"/>
          <w:szCs w:val="20"/>
        </w:rPr>
      </w:pPr>
      <w:r w:rsidRPr="00C81D78">
        <w:rPr>
          <w:sz w:val="20"/>
          <w:szCs w:val="20"/>
        </w:rPr>
        <w:t>Test of English As a Foreign Language (TOEFL) or International English Language Test (IELTS)</w:t>
      </w:r>
    </w:p>
    <w:p w14:paraId="5D251BE9" w14:textId="77777777" w:rsidR="00C81D78" w:rsidRPr="00C81D78" w:rsidRDefault="00C81D78" w:rsidP="00EC46D6">
      <w:pPr>
        <w:pStyle w:val="ListParagraph"/>
        <w:numPr>
          <w:ilvl w:val="1"/>
          <w:numId w:val="38"/>
        </w:numPr>
        <w:autoSpaceDE w:val="0"/>
        <w:autoSpaceDN w:val="0"/>
        <w:adjustRightInd w:val="0"/>
        <w:rPr>
          <w:sz w:val="20"/>
          <w:szCs w:val="20"/>
        </w:rPr>
      </w:pPr>
      <w:r w:rsidRPr="00C81D78">
        <w:rPr>
          <w:b/>
          <w:bCs/>
          <w:sz w:val="20"/>
          <w:szCs w:val="20"/>
        </w:rPr>
        <w:t xml:space="preserve">Undergraduate: </w:t>
      </w:r>
      <w:r w:rsidRPr="00C81D78">
        <w:rPr>
          <w:sz w:val="20"/>
          <w:szCs w:val="20"/>
        </w:rPr>
        <w:t xml:space="preserve">A minimum score of </w:t>
      </w:r>
      <w:r w:rsidRPr="00C81D78">
        <w:rPr>
          <w:b/>
          <w:bCs/>
          <w:sz w:val="20"/>
          <w:szCs w:val="20"/>
        </w:rPr>
        <w:t xml:space="preserve">500 </w:t>
      </w:r>
      <w:r w:rsidRPr="00C81D78">
        <w:rPr>
          <w:sz w:val="20"/>
          <w:szCs w:val="20"/>
        </w:rPr>
        <w:t xml:space="preserve">on the paper-based Test of English as a Foreign Language (TOEFL PBT), or </w:t>
      </w:r>
      <w:r w:rsidRPr="00C81D78">
        <w:rPr>
          <w:b/>
          <w:bCs/>
          <w:sz w:val="20"/>
          <w:szCs w:val="20"/>
        </w:rPr>
        <w:t xml:space="preserve">61 </w:t>
      </w:r>
      <w:r w:rsidRPr="00C81D78">
        <w:rPr>
          <w:sz w:val="20"/>
          <w:szCs w:val="20"/>
        </w:rPr>
        <w:t xml:space="preserve">on the Internet Based Test (iBT), </w:t>
      </w:r>
      <w:r w:rsidRPr="00C81D78">
        <w:rPr>
          <w:b/>
          <w:bCs/>
          <w:sz w:val="20"/>
          <w:szCs w:val="20"/>
        </w:rPr>
        <w:t xml:space="preserve">a 6.0 </w:t>
      </w:r>
      <w:r w:rsidRPr="00C81D78">
        <w:rPr>
          <w:sz w:val="20"/>
          <w:szCs w:val="20"/>
        </w:rPr>
        <w:t xml:space="preserve">on the International English Language Test (IELTS) or 44 on the PTE** Academic Score Report. </w:t>
      </w:r>
    </w:p>
    <w:p w14:paraId="73AC9BDF" w14:textId="77777777" w:rsidR="00C81D78" w:rsidRPr="00C81D78" w:rsidRDefault="00C81D78" w:rsidP="00EC46D6">
      <w:pPr>
        <w:pStyle w:val="ListParagraph"/>
        <w:numPr>
          <w:ilvl w:val="1"/>
          <w:numId w:val="38"/>
        </w:numPr>
        <w:autoSpaceDE w:val="0"/>
        <w:autoSpaceDN w:val="0"/>
        <w:adjustRightInd w:val="0"/>
        <w:rPr>
          <w:sz w:val="20"/>
          <w:szCs w:val="20"/>
        </w:rPr>
      </w:pPr>
      <w:r w:rsidRPr="00C81D78">
        <w:rPr>
          <w:b/>
          <w:bCs/>
          <w:sz w:val="20"/>
          <w:szCs w:val="20"/>
        </w:rPr>
        <w:t xml:space="preserve">Master’s Degree: </w:t>
      </w:r>
      <w:r w:rsidRPr="00C81D78">
        <w:rPr>
          <w:sz w:val="20"/>
          <w:szCs w:val="20"/>
        </w:rPr>
        <w:t xml:space="preserve">A minimum score of </w:t>
      </w:r>
      <w:r w:rsidRPr="00C81D78">
        <w:rPr>
          <w:b/>
          <w:bCs/>
          <w:sz w:val="20"/>
          <w:szCs w:val="20"/>
        </w:rPr>
        <w:t>530</w:t>
      </w:r>
      <w:r w:rsidRPr="00C81D78">
        <w:rPr>
          <w:sz w:val="20"/>
          <w:szCs w:val="20"/>
        </w:rPr>
        <w:t xml:space="preserve"> on the paper-based Test of English as a Foreign Language (TOEFL PBT) or </w:t>
      </w:r>
      <w:r w:rsidRPr="00C81D78">
        <w:rPr>
          <w:b/>
          <w:bCs/>
          <w:sz w:val="20"/>
          <w:szCs w:val="20"/>
        </w:rPr>
        <w:t xml:space="preserve">71 </w:t>
      </w:r>
      <w:r w:rsidRPr="00C81D78">
        <w:rPr>
          <w:sz w:val="20"/>
          <w:szCs w:val="20"/>
        </w:rPr>
        <w:t xml:space="preserve">on the Internet Based Test (iBT), </w:t>
      </w:r>
      <w:r w:rsidRPr="00C81D78">
        <w:rPr>
          <w:b/>
          <w:bCs/>
          <w:sz w:val="20"/>
          <w:szCs w:val="20"/>
        </w:rPr>
        <w:t xml:space="preserve">6.5 </w:t>
      </w:r>
      <w:r w:rsidRPr="00C81D78">
        <w:rPr>
          <w:sz w:val="20"/>
          <w:szCs w:val="20"/>
        </w:rPr>
        <w:t xml:space="preserve">on the International English Language Test (IELTS) or 50 on the PTE Academic Score Report; </w:t>
      </w:r>
    </w:p>
    <w:p w14:paraId="3FE4BF3C" w14:textId="77777777" w:rsidR="00C81D78" w:rsidRPr="00C81D78" w:rsidRDefault="00C81D78" w:rsidP="00EC46D6">
      <w:pPr>
        <w:pStyle w:val="ListParagraph"/>
        <w:numPr>
          <w:ilvl w:val="1"/>
          <w:numId w:val="38"/>
        </w:numPr>
        <w:autoSpaceDE w:val="0"/>
        <w:autoSpaceDN w:val="0"/>
        <w:adjustRightInd w:val="0"/>
        <w:rPr>
          <w:sz w:val="20"/>
          <w:szCs w:val="20"/>
        </w:rPr>
      </w:pPr>
      <w:r w:rsidRPr="00C81D78">
        <w:rPr>
          <w:b/>
          <w:bCs/>
          <w:sz w:val="20"/>
          <w:szCs w:val="20"/>
        </w:rPr>
        <w:t>Professional Doctoral Degree</w:t>
      </w:r>
      <w:r w:rsidRPr="00C81D78">
        <w:rPr>
          <w:sz w:val="20"/>
          <w:szCs w:val="20"/>
        </w:rPr>
        <w:t xml:space="preserve">: a minimum score of </w:t>
      </w:r>
      <w:r w:rsidRPr="00C81D78">
        <w:rPr>
          <w:b/>
          <w:bCs/>
          <w:sz w:val="20"/>
          <w:szCs w:val="20"/>
        </w:rPr>
        <w:t xml:space="preserve">550 </w:t>
      </w:r>
      <w:r w:rsidRPr="00C81D78">
        <w:rPr>
          <w:sz w:val="20"/>
          <w:szCs w:val="20"/>
        </w:rPr>
        <w:t xml:space="preserve">on the paper-based Test of English as a Foreign Language (TOEFL PBT), or </w:t>
      </w:r>
      <w:r w:rsidRPr="00C81D78">
        <w:rPr>
          <w:b/>
          <w:bCs/>
          <w:sz w:val="20"/>
          <w:szCs w:val="20"/>
        </w:rPr>
        <w:t xml:space="preserve">80 </w:t>
      </w:r>
      <w:r w:rsidRPr="00C81D78">
        <w:rPr>
          <w:sz w:val="20"/>
          <w:szCs w:val="20"/>
        </w:rPr>
        <w:t xml:space="preserve">on the Internet Based Test (iBT), a </w:t>
      </w:r>
      <w:r w:rsidRPr="00C81D78">
        <w:rPr>
          <w:b/>
          <w:bCs/>
          <w:sz w:val="20"/>
          <w:szCs w:val="20"/>
        </w:rPr>
        <w:t xml:space="preserve">6.5 </w:t>
      </w:r>
      <w:r w:rsidRPr="00C81D78">
        <w:rPr>
          <w:sz w:val="20"/>
          <w:szCs w:val="20"/>
        </w:rPr>
        <w:t>on the International English Language Test (IELTS), or 58 on the PTE Academic Score Report.</w:t>
      </w:r>
    </w:p>
    <w:p w14:paraId="45893923" w14:textId="77777777" w:rsidR="00C81D78" w:rsidRPr="00C81D78" w:rsidRDefault="00C81D78" w:rsidP="00EC46D6">
      <w:pPr>
        <w:pStyle w:val="ListParagraph"/>
        <w:numPr>
          <w:ilvl w:val="0"/>
          <w:numId w:val="38"/>
        </w:numPr>
        <w:autoSpaceDE w:val="0"/>
        <w:autoSpaceDN w:val="0"/>
        <w:adjustRightInd w:val="0"/>
        <w:rPr>
          <w:sz w:val="20"/>
          <w:szCs w:val="20"/>
        </w:rPr>
      </w:pPr>
      <w:r w:rsidRPr="00C81D78">
        <w:rPr>
          <w:sz w:val="20"/>
          <w:szCs w:val="20"/>
        </w:rPr>
        <w:t>A minimum grade of Level 3 on the ACT COMPASS’s English as a Second Language Placement Test;</w:t>
      </w:r>
    </w:p>
    <w:p w14:paraId="3C61D379" w14:textId="77777777" w:rsidR="00C81D78" w:rsidRPr="00C81D78" w:rsidRDefault="00C81D78" w:rsidP="00EC46D6">
      <w:pPr>
        <w:pStyle w:val="ListParagraph"/>
        <w:numPr>
          <w:ilvl w:val="0"/>
          <w:numId w:val="38"/>
        </w:numPr>
        <w:autoSpaceDE w:val="0"/>
        <w:autoSpaceDN w:val="0"/>
        <w:adjustRightInd w:val="0"/>
        <w:rPr>
          <w:sz w:val="20"/>
          <w:szCs w:val="20"/>
        </w:rPr>
      </w:pPr>
      <w:r w:rsidRPr="00C81D78">
        <w:rPr>
          <w:sz w:val="20"/>
          <w:szCs w:val="20"/>
        </w:rPr>
        <w:t>A minimum grade of Pre-1 on the Eiken English Proficiency Exam;</w:t>
      </w:r>
    </w:p>
    <w:p w14:paraId="0FFAA80B" w14:textId="77777777" w:rsidR="00C81D78" w:rsidRPr="00C81D78" w:rsidRDefault="000F6797" w:rsidP="00EC46D6">
      <w:pPr>
        <w:pStyle w:val="ListParagraph"/>
        <w:numPr>
          <w:ilvl w:val="0"/>
          <w:numId w:val="38"/>
        </w:numPr>
        <w:autoSpaceDE w:val="0"/>
        <w:autoSpaceDN w:val="0"/>
        <w:adjustRightInd w:val="0"/>
        <w:rPr>
          <w:sz w:val="20"/>
          <w:szCs w:val="20"/>
        </w:rPr>
      </w:pPr>
      <w:r>
        <w:rPr>
          <w:sz w:val="20"/>
          <w:szCs w:val="20"/>
        </w:rPr>
        <w:t>A minimum B2</w:t>
      </w:r>
      <w:r w:rsidR="00C81D78" w:rsidRPr="00C81D78">
        <w:rPr>
          <w:sz w:val="20"/>
          <w:szCs w:val="20"/>
        </w:rPr>
        <w:t xml:space="preserve"> English proficiency level identified within the Common European Framework of Reference (CEFR) standards and assessed through various ESOL examinations, including the University of Cambridge; </w:t>
      </w:r>
    </w:p>
    <w:p w14:paraId="1E0D74BB" w14:textId="77777777" w:rsidR="00C81D78" w:rsidRPr="000F6797" w:rsidRDefault="00C81D78" w:rsidP="00EC46D6">
      <w:pPr>
        <w:pStyle w:val="ListParagraph"/>
        <w:numPr>
          <w:ilvl w:val="0"/>
          <w:numId w:val="38"/>
        </w:numPr>
        <w:autoSpaceDE w:val="0"/>
        <w:autoSpaceDN w:val="0"/>
        <w:adjustRightInd w:val="0"/>
        <w:rPr>
          <w:sz w:val="20"/>
          <w:szCs w:val="20"/>
        </w:rPr>
      </w:pPr>
      <w:r w:rsidRPr="00C81D78">
        <w:rPr>
          <w:sz w:val="20"/>
          <w:szCs w:val="20"/>
        </w:rPr>
        <w:t>A transcript indicating completion of at least 30 semester hours of credit with an average grade of “C” or higher at an appropriately</w:t>
      </w:r>
      <w:r w:rsidR="000F6797">
        <w:rPr>
          <w:sz w:val="20"/>
          <w:szCs w:val="20"/>
        </w:rPr>
        <w:t>*</w:t>
      </w:r>
      <w:r w:rsidRPr="00C81D78">
        <w:rPr>
          <w:sz w:val="20"/>
          <w:szCs w:val="20"/>
        </w:rPr>
        <w:t xml:space="preserve"> accredited college or university where the language of instruction was English; “B” or higher for Master’s o</w:t>
      </w:r>
      <w:r w:rsidR="000F6797">
        <w:rPr>
          <w:sz w:val="20"/>
          <w:szCs w:val="20"/>
        </w:rPr>
        <w:t xml:space="preserve">r Professional Doctoral Degrees, </w:t>
      </w:r>
      <w:r w:rsidRPr="000F6797">
        <w:rPr>
          <w:sz w:val="20"/>
          <w:szCs w:val="20"/>
        </w:rPr>
        <w:t>or</w:t>
      </w:r>
    </w:p>
    <w:p w14:paraId="0543EF65" w14:textId="77777777" w:rsidR="00C81D78" w:rsidRDefault="00C81D78" w:rsidP="00EC46D6">
      <w:pPr>
        <w:pStyle w:val="ListParagraph"/>
        <w:numPr>
          <w:ilvl w:val="0"/>
          <w:numId w:val="38"/>
        </w:numPr>
        <w:autoSpaceDE w:val="0"/>
        <w:autoSpaceDN w:val="0"/>
        <w:adjustRightInd w:val="0"/>
        <w:rPr>
          <w:sz w:val="20"/>
          <w:szCs w:val="20"/>
        </w:rPr>
      </w:pPr>
      <w:r w:rsidRPr="00C81D78">
        <w:rPr>
          <w:b/>
          <w:bCs/>
          <w:sz w:val="20"/>
          <w:szCs w:val="20"/>
        </w:rPr>
        <w:t xml:space="preserve">Undergraduate only: </w:t>
      </w:r>
      <w:r w:rsidRPr="00C81D78">
        <w:rPr>
          <w:sz w:val="20"/>
          <w:szCs w:val="20"/>
        </w:rPr>
        <w:t xml:space="preserve">A high school diploma completed at an appropriately accredited/recognized high school (where the medium of instruction is English). </w:t>
      </w:r>
    </w:p>
    <w:p w14:paraId="1A43B7C8" w14:textId="77777777" w:rsidR="000F6797" w:rsidRDefault="000F6797" w:rsidP="000F6797">
      <w:pPr>
        <w:pStyle w:val="ListParagraph"/>
        <w:autoSpaceDE w:val="0"/>
        <w:autoSpaceDN w:val="0"/>
        <w:adjustRightInd w:val="0"/>
        <w:rPr>
          <w:sz w:val="20"/>
          <w:szCs w:val="20"/>
        </w:rPr>
      </w:pPr>
    </w:p>
    <w:p w14:paraId="32EE2F13" w14:textId="77777777" w:rsidR="000F6797" w:rsidRDefault="000F6797" w:rsidP="000F6797">
      <w:pPr>
        <w:autoSpaceDE w:val="0"/>
        <w:autoSpaceDN w:val="0"/>
        <w:adjustRightInd w:val="0"/>
        <w:ind w:left="720"/>
        <w:rPr>
          <w:rFonts w:ascii="Times New Roman" w:hAnsi="Times New Roman"/>
          <w:sz w:val="20"/>
        </w:rPr>
      </w:pPr>
      <w:r w:rsidRPr="000F6797">
        <w:rPr>
          <w:rFonts w:ascii="Times New Roman" w:hAnsi="Times New Roman"/>
          <w:b/>
          <w:sz w:val="20"/>
        </w:rPr>
        <w:t>*</w:t>
      </w:r>
      <w:r>
        <w:rPr>
          <w:rFonts w:ascii="Times New Roman" w:hAnsi="Times New Roman"/>
          <w:sz w:val="20"/>
        </w:rPr>
        <w:t>accredited by an agency recognized by the United States Secretary of Education and/or the Council for Higher Education Accreditation (CHEA), or an accepted foreign equivalent that is listed in the International Handbook of Universities.</w:t>
      </w:r>
    </w:p>
    <w:p w14:paraId="7690C750" w14:textId="77777777" w:rsidR="000F6797" w:rsidRPr="00C81D78" w:rsidRDefault="000F6797" w:rsidP="000F6797">
      <w:pPr>
        <w:pStyle w:val="ListParagraph"/>
        <w:autoSpaceDE w:val="0"/>
        <w:autoSpaceDN w:val="0"/>
        <w:adjustRightInd w:val="0"/>
        <w:rPr>
          <w:sz w:val="20"/>
          <w:szCs w:val="20"/>
        </w:rPr>
      </w:pPr>
      <w:r w:rsidRPr="000F6797">
        <w:rPr>
          <w:b/>
          <w:sz w:val="20"/>
        </w:rPr>
        <w:t>**</w:t>
      </w:r>
      <w:r>
        <w:rPr>
          <w:sz w:val="20"/>
        </w:rPr>
        <w:t xml:space="preserve"> Pearson Test of English Academic (PTE Academic). For more information on this test, visit www.pearsonpte.com.</w:t>
      </w:r>
    </w:p>
    <w:p w14:paraId="2B3B38FB" w14:textId="77777777" w:rsidR="000F6797" w:rsidRDefault="000F6797" w:rsidP="00C81D78">
      <w:pPr>
        <w:pStyle w:val="ListParagraph"/>
        <w:autoSpaceDE w:val="0"/>
        <w:autoSpaceDN w:val="0"/>
        <w:adjustRightInd w:val="0"/>
        <w:ind w:left="0"/>
        <w:rPr>
          <w:sz w:val="20"/>
        </w:rPr>
      </w:pPr>
    </w:p>
    <w:p w14:paraId="1A05C4D6" w14:textId="77777777" w:rsidR="00C85496" w:rsidRPr="00C81D78" w:rsidRDefault="00C85496" w:rsidP="00C81D78">
      <w:pPr>
        <w:pStyle w:val="ListParagraph"/>
        <w:autoSpaceDE w:val="0"/>
        <w:autoSpaceDN w:val="0"/>
        <w:adjustRightInd w:val="0"/>
        <w:ind w:left="0"/>
        <w:rPr>
          <w:rFonts w:ascii="Arial" w:hAnsi="Arial" w:cs="Arial"/>
          <w:szCs w:val="24"/>
        </w:rPr>
      </w:pPr>
      <w:r w:rsidRPr="00C81D78">
        <w:rPr>
          <w:sz w:val="20"/>
        </w:rPr>
        <w:t xml:space="preserve">Transcripts not in U.S. equivalency must be evaluated by an organization such as one that is a member of </w:t>
      </w:r>
      <w:r w:rsidRPr="00C81D78">
        <w:rPr>
          <w:iCs/>
          <w:sz w:val="20"/>
          <w:lang w:val="en"/>
        </w:rPr>
        <w:t>National Association of Credential Evaluation Services (NACES) (</w:t>
      </w:r>
      <w:hyperlink r:id="rId26" w:history="1">
        <w:r w:rsidRPr="00C81D78">
          <w:rPr>
            <w:iCs/>
            <w:color w:val="0000FF"/>
            <w:sz w:val="20"/>
            <w:u w:val="single"/>
            <w:lang w:val="en"/>
          </w:rPr>
          <w:t>www.naces.org</w:t>
        </w:r>
      </w:hyperlink>
      <w:r w:rsidRPr="00C81D78">
        <w:rPr>
          <w:iCs/>
          <w:sz w:val="20"/>
          <w:lang w:val="en"/>
        </w:rPr>
        <w:t>) or an Apollos University approved organization or individual</w:t>
      </w:r>
      <w:r w:rsidRPr="00C81D78">
        <w:rPr>
          <w:sz w:val="20"/>
        </w:rPr>
        <w:t>.  It is recommended that the applicant work with the Admissions Office to ensure that the company performing the evaluation is acceptable.</w:t>
      </w:r>
    </w:p>
    <w:p w14:paraId="6A5CFC70" w14:textId="77777777" w:rsidR="00653A67" w:rsidRPr="008E1785" w:rsidRDefault="00653A67" w:rsidP="00664E63">
      <w:pPr>
        <w:rPr>
          <w:rFonts w:ascii="Times New Roman" w:hAnsi="Times New Roman"/>
          <w:sz w:val="20"/>
        </w:rPr>
      </w:pPr>
    </w:p>
    <w:p w14:paraId="0C4D4575" w14:textId="77777777" w:rsidR="00653A67" w:rsidRPr="008E1785" w:rsidRDefault="002B73EC" w:rsidP="00656C1E">
      <w:pPr>
        <w:pStyle w:val="Heading2"/>
      </w:pPr>
      <w:bookmarkStart w:id="148" w:name="_Toc337369609"/>
      <w:bookmarkStart w:id="149" w:name="_Toc337369798"/>
      <w:bookmarkStart w:id="150" w:name="_Toc505612482"/>
      <w:r>
        <w:t xml:space="preserve">Credit Evaluation and Transfer </w:t>
      </w:r>
      <w:r w:rsidR="00E248E0" w:rsidRPr="008E1785">
        <w:t>Policy</w:t>
      </w:r>
      <w:bookmarkEnd w:id="148"/>
      <w:bookmarkEnd w:id="149"/>
      <w:bookmarkEnd w:id="150"/>
    </w:p>
    <w:p w14:paraId="0B6E5B25" w14:textId="77777777" w:rsidR="00653A67" w:rsidRPr="008E1785" w:rsidRDefault="00653A67" w:rsidP="00653A67">
      <w:pPr>
        <w:rPr>
          <w:rFonts w:ascii="Times New Roman" w:hAnsi="Times New Roman"/>
          <w:sz w:val="20"/>
        </w:rPr>
      </w:pPr>
    </w:p>
    <w:p w14:paraId="23AB526A" w14:textId="76433922" w:rsidR="00842F90" w:rsidRDefault="00037D6D" w:rsidP="00653A67">
      <w:pPr>
        <w:rPr>
          <w:rFonts w:ascii="Times New Roman" w:hAnsi="Times New Roman"/>
          <w:sz w:val="20"/>
        </w:rPr>
      </w:pPr>
      <w:r>
        <w:rPr>
          <w:rFonts w:ascii="Times New Roman" w:hAnsi="Times New Roman"/>
          <w:sz w:val="20"/>
        </w:rPr>
        <w:t>C</w:t>
      </w:r>
      <w:r w:rsidR="00653A67" w:rsidRPr="008E1785">
        <w:rPr>
          <w:rFonts w:ascii="Times New Roman" w:hAnsi="Times New Roman"/>
          <w:sz w:val="20"/>
        </w:rPr>
        <w:t xml:space="preserve">redits previously completed at other universities </w:t>
      </w:r>
      <w:r>
        <w:rPr>
          <w:rFonts w:ascii="Times New Roman" w:hAnsi="Times New Roman"/>
          <w:sz w:val="20"/>
        </w:rPr>
        <w:t xml:space="preserve">will </w:t>
      </w:r>
      <w:r w:rsidR="00653A67" w:rsidRPr="008E1785">
        <w:rPr>
          <w:rFonts w:ascii="Times New Roman" w:hAnsi="Times New Roman"/>
          <w:sz w:val="20"/>
        </w:rPr>
        <w:t xml:space="preserve">be considered for transfer into Apollos University. </w:t>
      </w:r>
      <w:r>
        <w:rPr>
          <w:rFonts w:ascii="Times New Roman" w:hAnsi="Times New Roman"/>
          <w:sz w:val="20"/>
        </w:rPr>
        <w:t xml:space="preserve"> </w:t>
      </w:r>
      <w:r w:rsidR="00842F90">
        <w:rPr>
          <w:rFonts w:ascii="Times New Roman" w:hAnsi="Times New Roman"/>
          <w:sz w:val="20"/>
        </w:rPr>
        <w:t>For non-standard college/university courses</w:t>
      </w:r>
      <w:r w:rsidR="0086573B">
        <w:rPr>
          <w:rFonts w:ascii="Times New Roman" w:hAnsi="Times New Roman"/>
          <w:sz w:val="20"/>
        </w:rPr>
        <w:t>, A</w:t>
      </w:r>
      <w:r w:rsidR="00564F2C">
        <w:rPr>
          <w:rFonts w:ascii="Times New Roman" w:hAnsi="Times New Roman"/>
          <w:sz w:val="20"/>
        </w:rPr>
        <w:t>pollos</w:t>
      </w:r>
      <w:r w:rsidR="00842F90">
        <w:rPr>
          <w:rFonts w:ascii="Times New Roman" w:hAnsi="Times New Roman"/>
          <w:sz w:val="20"/>
        </w:rPr>
        <w:t xml:space="preserve"> uses guidelines established by the American Council on Education (ACE) to determine the transferability of specific training programs, certificates, professional licenses, and/or military training.  The following </w:t>
      </w:r>
      <w:r w:rsidR="00D61FC9">
        <w:rPr>
          <w:rFonts w:ascii="Times New Roman" w:hAnsi="Times New Roman"/>
          <w:sz w:val="20"/>
        </w:rPr>
        <w:t>are</w:t>
      </w:r>
      <w:r w:rsidR="00842F90">
        <w:rPr>
          <w:rFonts w:ascii="Times New Roman" w:hAnsi="Times New Roman"/>
          <w:sz w:val="20"/>
        </w:rPr>
        <w:t xml:space="preserve"> used for this process:</w:t>
      </w:r>
    </w:p>
    <w:p w14:paraId="7E857A48" w14:textId="77777777" w:rsidR="00890DD3" w:rsidRDefault="00890DD3" w:rsidP="00653A67">
      <w:pPr>
        <w:rPr>
          <w:rFonts w:ascii="Times New Roman" w:hAnsi="Times New Roman"/>
          <w:sz w:val="20"/>
        </w:rPr>
      </w:pPr>
    </w:p>
    <w:p w14:paraId="61B10AD3" w14:textId="77777777" w:rsidR="00842F90" w:rsidRDefault="00842F90" w:rsidP="00EC46D6">
      <w:pPr>
        <w:numPr>
          <w:ilvl w:val="1"/>
          <w:numId w:val="42"/>
        </w:numPr>
        <w:rPr>
          <w:rFonts w:ascii="Times New Roman" w:hAnsi="Times New Roman"/>
          <w:sz w:val="20"/>
        </w:rPr>
      </w:pPr>
      <w:r>
        <w:rPr>
          <w:rFonts w:ascii="Times New Roman" w:hAnsi="Times New Roman"/>
          <w:sz w:val="20"/>
        </w:rPr>
        <w:t>The National Guide to Education Credit for Training Programs</w:t>
      </w:r>
    </w:p>
    <w:p w14:paraId="5FF9256E" w14:textId="77777777" w:rsidR="00842F90" w:rsidRDefault="00842F90" w:rsidP="00EC46D6">
      <w:pPr>
        <w:numPr>
          <w:ilvl w:val="1"/>
          <w:numId w:val="42"/>
        </w:numPr>
        <w:rPr>
          <w:rFonts w:ascii="Times New Roman" w:hAnsi="Times New Roman"/>
          <w:sz w:val="20"/>
        </w:rPr>
      </w:pPr>
      <w:r>
        <w:rPr>
          <w:rFonts w:ascii="Times New Roman" w:hAnsi="Times New Roman"/>
          <w:sz w:val="20"/>
        </w:rPr>
        <w:t>Guide to the Evaluation of Educational Experiences in the Armed Forces</w:t>
      </w:r>
    </w:p>
    <w:p w14:paraId="741DD290" w14:textId="77777777" w:rsidR="00842F90" w:rsidRDefault="00842F90" w:rsidP="00EC46D6">
      <w:pPr>
        <w:numPr>
          <w:ilvl w:val="1"/>
          <w:numId w:val="42"/>
        </w:numPr>
        <w:rPr>
          <w:rFonts w:ascii="Times New Roman" w:hAnsi="Times New Roman"/>
          <w:sz w:val="20"/>
        </w:rPr>
      </w:pPr>
      <w:r>
        <w:rPr>
          <w:rFonts w:ascii="Times New Roman" w:hAnsi="Times New Roman"/>
          <w:sz w:val="20"/>
        </w:rPr>
        <w:t>Credit by Examination:</w:t>
      </w:r>
    </w:p>
    <w:p w14:paraId="3723C3D7" w14:textId="77777777" w:rsidR="00842F90" w:rsidRDefault="00842F90" w:rsidP="00EC46D6">
      <w:pPr>
        <w:numPr>
          <w:ilvl w:val="2"/>
          <w:numId w:val="46"/>
        </w:numPr>
        <w:rPr>
          <w:rFonts w:ascii="Times New Roman" w:hAnsi="Times New Roman"/>
          <w:sz w:val="20"/>
        </w:rPr>
      </w:pPr>
      <w:r>
        <w:rPr>
          <w:rFonts w:ascii="Times New Roman" w:hAnsi="Times New Roman"/>
          <w:sz w:val="20"/>
        </w:rPr>
        <w:t>The College Level Examination Program (CLEP)</w:t>
      </w:r>
    </w:p>
    <w:p w14:paraId="721CEDBD" w14:textId="77777777" w:rsidR="00842F90" w:rsidRDefault="00842F90" w:rsidP="00EC46D6">
      <w:pPr>
        <w:numPr>
          <w:ilvl w:val="2"/>
          <w:numId w:val="46"/>
        </w:numPr>
        <w:rPr>
          <w:rFonts w:ascii="Times New Roman" w:hAnsi="Times New Roman"/>
          <w:sz w:val="20"/>
        </w:rPr>
      </w:pPr>
      <w:r>
        <w:rPr>
          <w:rFonts w:ascii="Times New Roman" w:hAnsi="Times New Roman"/>
          <w:sz w:val="20"/>
        </w:rPr>
        <w:t>Defense Activity for Non-Traditional Education (DANTES)</w:t>
      </w:r>
    </w:p>
    <w:p w14:paraId="5AD9554F" w14:textId="77777777" w:rsidR="00842F90" w:rsidRDefault="00842F90" w:rsidP="00842F90">
      <w:pPr>
        <w:ind w:left="1800"/>
        <w:rPr>
          <w:rFonts w:ascii="Times New Roman" w:hAnsi="Times New Roman"/>
          <w:sz w:val="20"/>
        </w:rPr>
      </w:pPr>
    </w:p>
    <w:p w14:paraId="5EAA9608" w14:textId="77777777" w:rsidR="00BE71FD" w:rsidRDefault="00CC20B4" w:rsidP="00653A67">
      <w:pPr>
        <w:rPr>
          <w:rFonts w:ascii="Times New Roman" w:hAnsi="Times New Roman"/>
          <w:sz w:val="20"/>
        </w:rPr>
      </w:pPr>
      <w:r>
        <w:rPr>
          <w:rFonts w:ascii="Times New Roman" w:hAnsi="Times New Roman"/>
          <w:sz w:val="20"/>
        </w:rPr>
        <w:t>Submit your academic transcripts immediately after you complete the online application process (</w:t>
      </w:r>
      <w:hyperlink r:id="rId27" w:history="1">
        <w:r w:rsidRPr="00720318">
          <w:rPr>
            <w:rStyle w:val="Hyperlink"/>
            <w:rFonts w:ascii="Times New Roman" w:hAnsi="Times New Roman"/>
            <w:color w:val="1F4E79"/>
            <w:sz w:val="20"/>
          </w:rPr>
          <w:t>https://apollos.edu/Apply/Default.aspx</w:t>
        </w:r>
      </w:hyperlink>
      <w:r>
        <w:rPr>
          <w:rFonts w:ascii="Times New Roman" w:hAnsi="Times New Roman"/>
          <w:sz w:val="20"/>
        </w:rPr>
        <w:t xml:space="preserve">). </w:t>
      </w:r>
      <w:r w:rsidR="00BE71FD">
        <w:rPr>
          <w:rFonts w:ascii="Times New Roman" w:hAnsi="Times New Roman"/>
          <w:sz w:val="20"/>
        </w:rPr>
        <w:t xml:space="preserve"> </w:t>
      </w:r>
      <w:r>
        <w:rPr>
          <w:rFonts w:ascii="Times New Roman" w:hAnsi="Times New Roman"/>
          <w:sz w:val="20"/>
        </w:rPr>
        <w:t>Military transcripts and professional licen</w:t>
      </w:r>
      <w:r w:rsidR="00BE71FD">
        <w:rPr>
          <w:rFonts w:ascii="Times New Roman" w:hAnsi="Times New Roman"/>
          <w:sz w:val="20"/>
        </w:rPr>
        <w:t>ses and certificates should</w:t>
      </w:r>
      <w:r>
        <w:rPr>
          <w:rFonts w:ascii="Times New Roman" w:hAnsi="Times New Roman"/>
          <w:sz w:val="20"/>
        </w:rPr>
        <w:t xml:space="preserve"> be included if applicable.  </w:t>
      </w:r>
      <w:r w:rsidR="00A0699C">
        <w:rPr>
          <w:rFonts w:ascii="Times New Roman" w:hAnsi="Times New Roman"/>
          <w:sz w:val="20"/>
        </w:rPr>
        <w:t>Apollos</w:t>
      </w:r>
      <w:r w:rsidR="00BE71FD">
        <w:rPr>
          <w:rFonts w:ascii="Times New Roman" w:hAnsi="Times New Roman"/>
          <w:sz w:val="20"/>
        </w:rPr>
        <w:t xml:space="preserve"> will review all educational documents and identify applicable transfer credits.  </w:t>
      </w:r>
      <w:r w:rsidR="00890DD3">
        <w:rPr>
          <w:rFonts w:ascii="Times New Roman" w:hAnsi="Times New Roman"/>
          <w:sz w:val="20"/>
        </w:rPr>
        <w:t>You may FAX</w:t>
      </w:r>
      <w:r>
        <w:rPr>
          <w:rFonts w:ascii="Times New Roman" w:hAnsi="Times New Roman"/>
          <w:sz w:val="20"/>
        </w:rPr>
        <w:t xml:space="preserve"> unofficial copies to 1-</w:t>
      </w:r>
      <w:r w:rsidRPr="00CC20B4">
        <w:rPr>
          <w:rFonts w:ascii="Times New Roman" w:hAnsi="Times New Roman"/>
          <w:sz w:val="20"/>
        </w:rPr>
        <w:t>866-287-1938</w:t>
      </w:r>
      <w:r>
        <w:rPr>
          <w:rFonts w:ascii="Times New Roman" w:hAnsi="Times New Roman"/>
          <w:sz w:val="20"/>
        </w:rPr>
        <w:t xml:space="preserve"> or scan and email copies to </w:t>
      </w:r>
      <w:hyperlink r:id="rId28" w:history="1">
        <w:r w:rsidRPr="00720318">
          <w:rPr>
            <w:rStyle w:val="Hyperlink"/>
            <w:rFonts w:ascii="Times New Roman" w:hAnsi="Times New Roman"/>
            <w:color w:val="1F4E79"/>
            <w:sz w:val="20"/>
          </w:rPr>
          <w:t>info@apollos.edu</w:t>
        </w:r>
      </w:hyperlink>
      <w:r>
        <w:rPr>
          <w:rFonts w:ascii="Times New Roman" w:hAnsi="Times New Roman"/>
          <w:sz w:val="20"/>
        </w:rPr>
        <w:t xml:space="preserve">.  </w:t>
      </w:r>
      <w:r w:rsidR="00BE71FD">
        <w:rPr>
          <w:rFonts w:ascii="Times New Roman" w:hAnsi="Times New Roman"/>
          <w:sz w:val="20"/>
        </w:rPr>
        <w:t xml:space="preserve">Please identify on the application under “US Military Information” if you are active duty, reserve, or veteran.  Also, please notify the Admissions Office if you are eligible for tuition assistance through DANTES or VA.  </w:t>
      </w:r>
    </w:p>
    <w:p w14:paraId="514AA50B" w14:textId="77777777" w:rsidR="00653A67" w:rsidRDefault="00653A67" w:rsidP="00653A67">
      <w:pPr>
        <w:rPr>
          <w:rFonts w:ascii="Times New Roman" w:hAnsi="Times New Roman"/>
          <w:sz w:val="20"/>
        </w:rPr>
      </w:pPr>
    </w:p>
    <w:p w14:paraId="37AA85AA" w14:textId="77777777" w:rsidR="00037D6D" w:rsidRDefault="00037D6D" w:rsidP="00653A67">
      <w:pPr>
        <w:rPr>
          <w:rFonts w:ascii="Times New Roman" w:hAnsi="Times New Roman"/>
          <w:sz w:val="20"/>
        </w:rPr>
      </w:pPr>
      <w:r>
        <w:rPr>
          <w:rFonts w:ascii="Times New Roman" w:hAnsi="Times New Roman"/>
          <w:sz w:val="20"/>
        </w:rPr>
        <w:t xml:space="preserve">A Transfer Credit Worksheet is used by the Register to document the credits that are transferred.  </w:t>
      </w:r>
      <w:r w:rsidR="00BE71FD">
        <w:rPr>
          <w:rFonts w:ascii="Times New Roman" w:hAnsi="Times New Roman"/>
          <w:sz w:val="20"/>
        </w:rPr>
        <w:t>Once all official documents have been received</w:t>
      </w:r>
      <w:r w:rsidR="00A0699C">
        <w:rPr>
          <w:rFonts w:ascii="Times New Roman" w:hAnsi="Times New Roman"/>
          <w:sz w:val="20"/>
        </w:rPr>
        <w:t xml:space="preserve"> by Apollos</w:t>
      </w:r>
      <w:r w:rsidR="00BE71FD">
        <w:rPr>
          <w:rFonts w:ascii="Times New Roman" w:hAnsi="Times New Roman"/>
          <w:sz w:val="20"/>
        </w:rPr>
        <w:t>, a copy of the Transfer Credit Worksheet</w:t>
      </w:r>
      <w:r>
        <w:rPr>
          <w:rFonts w:ascii="Times New Roman" w:hAnsi="Times New Roman"/>
          <w:sz w:val="20"/>
        </w:rPr>
        <w:t xml:space="preserve"> is provided to the student and a copy becomes a permanent part of the student’s file.  A copy of the document is emailed to the student and the student’s transcript and Academic Plan are both updated to include the transferred credits and reflect the reduced number of required credits for graduation. </w:t>
      </w:r>
    </w:p>
    <w:p w14:paraId="23D6AF77" w14:textId="77777777" w:rsidR="00BE71FD" w:rsidRDefault="00BE71FD" w:rsidP="00BE71FD">
      <w:pPr>
        <w:rPr>
          <w:rFonts w:ascii="Times New Roman" w:hAnsi="Times New Roman"/>
          <w:sz w:val="20"/>
        </w:rPr>
      </w:pPr>
    </w:p>
    <w:p w14:paraId="7E162080" w14:textId="77777777" w:rsidR="00BE71FD" w:rsidRPr="008E1785" w:rsidRDefault="00BE71FD" w:rsidP="00BE71FD">
      <w:pPr>
        <w:rPr>
          <w:rFonts w:ascii="Times New Roman" w:hAnsi="Times New Roman"/>
          <w:sz w:val="20"/>
        </w:rPr>
      </w:pPr>
      <w:r w:rsidRPr="008E1785">
        <w:rPr>
          <w:rFonts w:ascii="Times New Roman" w:hAnsi="Times New Roman"/>
          <w:sz w:val="20"/>
        </w:rPr>
        <w:t xml:space="preserve">Transferable credits must be approved by the Registrar who performs a review of the courses, accepting only those whose course description, course-learning objectives, and program objects match the </w:t>
      </w:r>
      <w:r w:rsidR="00A0699C">
        <w:rPr>
          <w:rFonts w:ascii="Times New Roman" w:hAnsi="Times New Roman"/>
          <w:sz w:val="20"/>
        </w:rPr>
        <w:t>Apollos</w:t>
      </w:r>
      <w:r w:rsidRPr="008E1785">
        <w:rPr>
          <w:rFonts w:ascii="Times New Roman" w:hAnsi="Times New Roman"/>
          <w:sz w:val="20"/>
        </w:rPr>
        <w:t xml:space="preserve"> course(s) and program.  If necessary, the Registrar will request the applicable </w:t>
      </w:r>
      <w:r w:rsidR="00842F90">
        <w:rPr>
          <w:rFonts w:ascii="Times New Roman" w:hAnsi="Times New Roman"/>
          <w:sz w:val="20"/>
        </w:rPr>
        <w:t xml:space="preserve">program </w:t>
      </w:r>
      <w:r w:rsidRPr="008E1785">
        <w:rPr>
          <w:rFonts w:ascii="Times New Roman" w:hAnsi="Times New Roman"/>
          <w:sz w:val="20"/>
        </w:rPr>
        <w:t xml:space="preserve">chair to review the </w:t>
      </w:r>
      <w:r>
        <w:rPr>
          <w:rFonts w:ascii="Times New Roman" w:hAnsi="Times New Roman"/>
          <w:sz w:val="20"/>
        </w:rPr>
        <w:t>material to help ensure</w:t>
      </w:r>
      <w:r w:rsidRPr="008E1785">
        <w:rPr>
          <w:rFonts w:ascii="Times New Roman" w:hAnsi="Times New Roman"/>
          <w:sz w:val="20"/>
        </w:rPr>
        <w:t xml:space="preserve"> there is a match between the transfer credits and the requirements of the </w:t>
      </w:r>
      <w:r w:rsidR="00A0699C">
        <w:rPr>
          <w:rFonts w:ascii="Times New Roman" w:hAnsi="Times New Roman"/>
          <w:sz w:val="20"/>
        </w:rPr>
        <w:t>Apollos</w:t>
      </w:r>
      <w:r w:rsidRPr="008E1785">
        <w:rPr>
          <w:rFonts w:ascii="Times New Roman" w:hAnsi="Times New Roman"/>
          <w:sz w:val="20"/>
        </w:rPr>
        <w:t xml:space="preserve"> degree program.  The Registrar may require the applicant to provide additional information in order to help support the evaluation process.  In addition to </w:t>
      </w:r>
      <w:r>
        <w:rPr>
          <w:rFonts w:ascii="Times New Roman" w:hAnsi="Times New Roman"/>
          <w:sz w:val="20"/>
        </w:rPr>
        <w:t>the official transcript fro</w:t>
      </w:r>
      <w:r w:rsidRPr="008E1785">
        <w:rPr>
          <w:rFonts w:ascii="Times New Roman" w:hAnsi="Times New Roman"/>
          <w:sz w:val="20"/>
        </w:rPr>
        <w:t>m the previous university, additional types of information may include but are not limited to the following:</w:t>
      </w:r>
    </w:p>
    <w:p w14:paraId="31E9B826" w14:textId="77777777" w:rsidR="00BE71FD" w:rsidRPr="008E1785" w:rsidRDefault="00BE71FD" w:rsidP="00BE71FD">
      <w:pPr>
        <w:rPr>
          <w:rFonts w:ascii="Times New Roman" w:hAnsi="Times New Roman"/>
          <w:sz w:val="20"/>
        </w:rPr>
      </w:pPr>
    </w:p>
    <w:p w14:paraId="6E4A6823" w14:textId="77777777" w:rsidR="00BE71FD" w:rsidRDefault="00BE71FD" w:rsidP="00EC46D6">
      <w:pPr>
        <w:numPr>
          <w:ilvl w:val="0"/>
          <w:numId w:val="45"/>
        </w:numPr>
        <w:rPr>
          <w:rFonts w:ascii="Times New Roman" w:hAnsi="Times New Roman"/>
          <w:sz w:val="20"/>
        </w:rPr>
      </w:pPr>
      <w:r w:rsidRPr="008E1785">
        <w:rPr>
          <w:rFonts w:ascii="Times New Roman" w:hAnsi="Times New Roman"/>
          <w:sz w:val="20"/>
        </w:rPr>
        <w:t>Syllabi of courses being considered for transfer credit.</w:t>
      </w:r>
    </w:p>
    <w:p w14:paraId="3789FADB" w14:textId="77777777" w:rsidR="00037D6D" w:rsidRPr="00BE71FD" w:rsidRDefault="00BE71FD" w:rsidP="00EC46D6">
      <w:pPr>
        <w:numPr>
          <w:ilvl w:val="0"/>
          <w:numId w:val="45"/>
        </w:numPr>
        <w:rPr>
          <w:rFonts w:ascii="Times New Roman" w:hAnsi="Times New Roman"/>
          <w:sz w:val="20"/>
        </w:rPr>
      </w:pPr>
      <w:r w:rsidRPr="00BE71FD">
        <w:rPr>
          <w:rFonts w:ascii="Times New Roman" w:hAnsi="Times New Roman"/>
          <w:sz w:val="20"/>
        </w:rPr>
        <w:t>Official catalog(s) covering the dates the courses were taken</w:t>
      </w:r>
      <w:r w:rsidR="00842F90">
        <w:rPr>
          <w:rFonts w:ascii="Times New Roman" w:hAnsi="Times New Roman"/>
          <w:sz w:val="20"/>
        </w:rPr>
        <w:t>.</w:t>
      </w:r>
    </w:p>
    <w:p w14:paraId="43696C04" w14:textId="77777777" w:rsidR="00BE71FD" w:rsidRDefault="00BE71FD" w:rsidP="00653A67">
      <w:pPr>
        <w:rPr>
          <w:rFonts w:ascii="Times New Roman" w:hAnsi="Times New Roman"/>
          <w:sz w:val="20"/>
        </w:rPr>
      </w:pPr>
    </w:p>
    <w:p w14:paraId="3E61A1BB" w14:textId="77777777" w:rsidR="00653A67" w:rsidRPr="008E1785" w:rsidRDefault="00653A67" w:rsidP="00653A67">
      <w:pPr>
        <w:rPr>
          <w:rFonts w:ascii="Times New Roman" w:hAnsi="Times New Roman"/>
          <w:sz w:val="20"/>
        </w:rPr>
      </w:pPr>
      <w:r w:rsidRPr="008E1785">
        <w:rPr>
          <w:rFonts w:ascii="Times New Roman" w:hAnsi="Times New Roman"/>
          <w:sz w:val="20"/>
        </w:rPr>
        <w:t>The number of possible transfer credits allowed is based upon the following requirements.</w:t>
      </w:r>
    </w:p>
    <w:p w14:paraId="42865953" w14:textId="77777777" w:rsidR="00653A67" w:rsidRDefault="00653A67" w:rsidP="00653A67">
      <w:pPr>
        <w:rPr>
          <w:rFonts w:ascii="Times New Roman" w:hAnsi="Times New Roman"/>
          <w:sz w:val="20"/>
        </w:rPr>
      </w:pPr>
    </w:p>
    <w:p w14:paraId="371DAF8D" w14:textId="77777777" w:rsidR="009C5D3E" w:rsidRDefault="009C5D3E" w:rsidP="009C5D3E">
      <w:pPr>
        <w:autoSpaceDE w:val="0"/>
        <w:autoSpaceDN w:val="0"/>
        <w:adjustRightInd w:val="0"/>
        <w:ind w:firstLine="720"/>
        <w:rPr>
          <w:rFonts w:ascii="Times New Roman" w:hAnsi="Times New Roman"/>
          <w:color w:val="000000"/>
          <w:sz w:val="20"/>
        </w:rPr>
      </w:pPr>
      <w:r>
        <w:rPr>
          <w:rFonts w:ascii="Times New Roman" w:hAnsi="Times New Roman"/>
          <w:color w:val="000000"/>
          <w:sz w:val="20"/>
        </w:rPr>
        <w:t>Associate degree programs:</w:t>
      </w:r>
    </w:p>
    <w:p w14:paraId="08E48B5E" w14:textId="77777777" w:rsidR="00F12E32" w:rsidRDefault="00F12E32" w:rsidP="00EC46D6">
      <w:pPr>
        <w:widowControl w:val="0"/>
        <w:numPr>
          <w:ilvl w:val="0"/>
          <w:numId w:val="16"/>
        </w:numPr>
        <w:tabs>
          <w:tab w:val="right" w:pos="133"/>
          <w:tab w:val="left" w:pos="280"/>
        </w:tabs>
        <w:autoSpaceDE w:val="0"/>
        <w:autoSpaceDN w:val="0"/>
        <w:adjustRightInd w:val="0"/>
        <w:rPr>
          <w:rFonts w:ascii="Times New Roman" w:hAnsi="Times New Roman"/>
          <w:snapToGrid w:val="0"/>
          <w:sz w:val="20"/>
        </w:rPr>
      </w:pPr>
      <w:r w:rsidRPr="00F12E32">
        <w:rPr>
          <w:rFonts w:ascii="Times New Roman" w:hAnsi="Times New Roman"/>
          <w:color w:val="000000"/>
          <w:sz w:val="20"/>
        </w:rPr>
        <w:t>U</w:t>
      </w:r>
      <w:r w:rsidR="009C5D3E" w:rsidRPr="00F12E32">
        <w:rPr>
          <w:rFonts w:ascii="Times New Roman" w:hAnsi="Times New Roman"/>
          <w:color w:val="000000"/>
          <w:sz w:val="20"/>
        </w:rPr>
        <w:t xml:space="preserve">ndergraduate courses for which a grade of “C” </w:t>
      </w:r>
      <w:r w:rsidRPr="00F12E32">
        <w:rPr>
          <w:rFonts w:ascii="Times New Roman" w:hAnsi="Times New Roman"/>
          <w:snapToGrid w:val="0"/>
          <w:sz w:val="20"/>
        </w:rPr>
        <w:t xml:space="preserve">(2.0 on a 4.0 scale) </w:t>
      </w:r>
      <w:r w:rsidR="009C5D3E" w:rsidRPr="00F12E32">
        <w:rPr>
          <w:rFonts w:ascii="Times New Roman" w:hAnsi="Times New Roman"/>
          <w:color w:val="000000"/>
          <w:sz w:val="20"/>
        </w:rPr>
        <w:t xml:space="preserve">or higher </w:t>
      </w:r>
      <w:r w:rsidRPr="008E1785">
        <w:rPr>
          <w:rFonts w:ascii="Times New Roman" w:hAnsi="Times New Roman"/>
          <w:snapToGrid w:val="0"/>
          <w:sz w:val="20"/>
        </w:rPr>
        <w:t>from an institution as defined above can be considered for transfer.</w:t>
      </w:r>
      <w:r w:rsidR="0086573B">
        <w:rPr>
          <w:rFonts w:ascii="Times New Roman" w:hAnsi="Times New Roman"/>
          <w:snapToGrid w:val="0"/>
          <w:sz w:val="20"/>
        </w:rPr>
        <w:t xml:space="preserve">  However, a maximum of three courses in which a “D” was ea</w:t>
      </w:r>
      <w:r w:rsidR="003919AD">
        <w:rPr>
          <w:rFonts w:ascii="Times New Roman" w:hAnsi="Times New Roman"/>
          <w:snapToGrid w:val="0"/>
          <w:sz w:val="20"/>
        </w:rPr>
        <w:t>rned may be considered for acceptance</w:t>
      </w:r>
      <w:r w:rsidR="0086573B">
        <w:rPr>
          <w:rFonts w:ascii="Times New Roman" w:hAnsi="Times New Roman"/>
          <w:snapToGrid w:val="0"/>
          <w:sz w:val="20"/>
        </w:rPr>
        <w:t>.  A grade of “C” or better must be achieved for English Composition I or II courses to be considered for transfer.</w:t>
      </w:r>
    </w:p>
    <w:p w14:paraId="42C35224" w14:textId="77777777" w:rsidR="00F12E32" w:rsidRDefault="00F12E32" w:rsidP="00EC46D6">
      <w:pPr>
        <w:widowControl w:val="0"/>
        <w:numPr>
          <w:ilvl w:val="0"/>
          <w:numId w:val="16"/>
        </w:numPr>
        <w:tabs>
          <w:tab w:val="right" w:pos="133"/>
          <w:tab w:val="left" w:pos="280"/>
        </w:tabs>
        <w:autoSpaceDE w:val="0"/>
        <w:autoSpaceDN w:val="0"/>
        <w:adjustRightInd w:val="0"/>
        <w:rPr>
          <w:rFonts w:ascii="Times New Roman" w:hAnsi="Times New Roman"/>
          <w:sz w:val="20"/>
        </w:rPr>
      </w:pPr>
      <w:r w:rsidRPr="00F12E32">
        <w:rPr>
          <w:rFonts w:ascii="Times New Roman" w:hAnsi="Times New Roman"/>
          <w:color w:val="000000"/>
          <w:sz w:val="20"/>
        </w:rPr>
        <w:t>A</w:t>
      </w:r>
      <w:r w:rsidR="009C5D3E" w:rsidRPr="00F12E32">
        <w:rPr>
          <w:rFonts w:ascii="Times New Roman" w:hAnsi="Times New Roman"/>
          <w:color w:val="000000"/>
          <w:sz w:val="20"/>
        </w:rPr>
        <w:t xml:space="preserve"> maximum of 45 credits </w:t>
      </w:r>
      <w:r>
        <w:rPr>
          <w:rFonts w:ascii="Times New Roman" w:hAnsi="Times New Roman"/>
          <w:color w:val="000000"/>
          <w:sz w:val="20"/>
        </w:rPr>
        <w:t xml:space="preserve">of undergraduate level course </w:t>
      </w:r>
      <w:r w:rsidRPr="008E1785">
        <w:rPr>
          <w:rFonts w:ascii="Times New Roman" w:hAnsi="Times New Roman"/>
          <w:sz w:val="20"/>
        </w:rPr>
        <w:t xml:space="preserve">may be transferred into </w:t>
      </w:r>
      <w:r>
        <w:rPr>
          <w:rFonts w:ascii="Times New Roman" w:hAnsi="Times New Roman"/>
          <w:sz w:val="20"/>
        </w:rPr>
        <w:t>the associate</w:t>
      </w:r>
      <w:r w:rsidRPr="008E1785">
        <w:rPr>
          <w:rFonts w:ascii="Times New Roman" w:hAnsi="Times New Roman"/>
          <w:sz w:val="20"/>
        </w:rPr>
        <w:t xml:space="preserve"> level programs.</w:t>
      </w:r>
    </w:p>
    <w:p w14:paraId="5A33035F" w14:textId="77777777" w:rsidR="009C5D3E" w:rsidRPr="00F12E32" w:rsidRDefault="009C5D3E" w:rsidP="00EC46D6">
      <w:pPr>
        <w:widowControl w:val="0"/>
        <w:numPr>
          <w:ilvl w:val="1"/>
          <w:numId w:val="16"/>
        </w:numPr>
        <w:tabs>
          <w:tab w:val="right" w:pos="133"/>
          <w:tab w:val="left" w:pos="280"/>
        </w:tabs>
        <w:autoSpaceDE w:val="0"/>
        <w:autoSpaceDN w:val="0"/>
        <w:adjustRightInd w:val="0"/>
        <w:ind w:left="2160"/>
        <w:rPr>
          <w:rFonts w:ascii="Times New Roman" w:hAnsi="Times New Roman"/>
          <w:sz w:val="20"/>
        </w:rPr>
      </w:pPr>
      <w:r w:rsidRPr="00F12E32">
        <w:rPr>
          <w:rFonts w:ascii="Times New Roman" w:hAnsi="Times New Roman"/>
          <w:color w:val="000000"/>
          <w:sz w:val="20"/>
        </w:rPr>
        <w:t xml:space="preserve">In addition, credit earned on national examinations such as the College Level Examination Program (CLEP), or in </w:t>
      </w:r>
      <w:r w:rsidR="0086573B">
        <w:rPr>
          <w:rFonts w:ascii="Times New Roman" w:hAnsi="Times New Roman"/>
          <w:color w:val="000000"/>
          <w:sz w:val="20"/>
        </w:rPr>
        <w:t>military institutions well</w:t>
      </w:r>
      <w:r w:rsidR="00F12E32">
        <w:rPr>
          <w:rFonts w:ascii="Times New Roman" w:hAnsi="Times New Roman"/>
          <w:color w:val="000000"/>
          <w:sz w:val="20"/>
        </w:rPr>
        <w:t xml:space="preserve"> be considered for</w:t>
      </w:r>
      <w:r w:rsidRPr="00F12E32">
        <w:rPr>
          <w:rFonts w:ascii="Times New Roman" w:hAnsi="Times New Roman"/>
          <w:color w:val="000000"/>
          <w:sz w:val="20"/>
        </w:rPr>
        <w:t xml:space="preserve"> transfer. In order to evaluate prior work, Apollos University must have official transcripts of college work, official transcripts of CLEP results, and</w:t>
      </w:r>
      <w:r w:rsidRPr="00F12E32">
        <w:rPr>
          <w:color w:val="000000"/>
          <w:sz w:val="20"/>
        </w:rPr>
        <w:t xml:space="preserve"> or</w:t>
      </w:r>
      <w:r w:rsidRPr="00F12E32">
        <w:rPr>
          <w:rFonts w:ascii="Times New Roman" w:hAnsi="Times New Roman"/>
          <w:color w:val="000000"/>
          <w:sz w:val="20"/>
        </w:rPr>
        <w:t xml:space="preserve"> a certified copy of the DD-214 for military schooling or 5454R Evaluation of Military Training.</w:t>
      </w:r>
    </w:p>
    <w:p w14:paraId="72153A9C" w14:textId="77777777" w:rsidR="009C5D3E" w:rsidRDefault="009C5D3E" w:rsidP="009C5D3E">
      <w:pPr>
        <w:autoSpaceDE w:val="0"/>
        <w:autoSpaceDN w:val="0"/>
        <w:adjustRightInd w:val="0"/>
        <w:ind w:firstLine="720"/>
        <w:rPr>
          <w:rFonts w:ascii="Times New Roman" w:hAnsi="Times New Roman"/>
          <w:color w:val="000000"/>
          <w:sz w:val="20"/>
        </w:rPr>
      </w:pPr>
      <w:r>
        <w:rPr>
          <w:rFonts w:ascii="Times New Roman" w:hAnsi="Times New Roman"/>
          <w:color w:val="000000"/>
          <w:sz w:val="20"/>
        </w:rPr>
        <w:t>Bachelor degree programs:</w:t>
      </w:r>
    </w:p>
    <w:p w14:paraId="3376707A" w14:textId="77777777" w:rsidR="00F12E32" w:rsidRDefault="00F12E32" w:rsidP="00EC46D6">
      <w:pPr>
        <w:widowControl w:val="0"/>
        <w:numPr>
          <w:ilvl w:val="0"/>
          <w:numId w:val="31"/>
        </w:numPr>
        <w:tabs>
          <w:tab w:val="right" w:pos="133"/>
          <w:tab w:val="left" w:pos="280"/>
        </w:tabs>
        <w:autoSpaceDE w:val="0"/>
        <w:autoSpaceDN w:val="0"/>
        <w:adjustRightInd w:val="0"/>
        <w:rPr>
          <w:rFonts w:ascii="Times New Roman" w:hAnsi="Times New Roman"/>
          <w:snapToGrid w:val="0"/>
          <w:sz w:val="20"/>
        </w:rPr>
      </w:pPr>
      <w:r w:rsidRPr="00F12E32">
        <w:rPr>
          <w:rFonts w:ascii="Times New Roman" w:hAnsi="Times New Roman"/>
          <w:color w:val="000000"/>
          <w:sz w:val="20"/>
        </w:rPr>
        <w:t xml:space="preserve">Undergraduate courses for which a grade of “C” </w:t>
      </w:r>
      <w:r w:rsidRPr="00F12E32">
        <w:rPr>
          <w:rFonts w:ascii="Times New Roman" w:hAnsi="Times New Roman"/>
          <w:snapToGrid w:val="0"/>
          <w:sz w:val="20"/>
        </w:rPr>
        <w:t xml:space="preserve">(2.0 on a 4.0 scale) </w:t>
      </w:r>
      <w:r w:rsidRPr="00F12E32">
        <w:rPr>
          <w:rFonts w:ascii="Times New Roman" w:hAnsi="Times New Roman"/>
          <w:color w:val="000000"/>
          <w:sz w:val="20"/>
        </w:rPr>
        <w:t xml:space="preserve">or higher </w:t>
      </w:r>
      <w:r w:rsidRPr="008E1785">
        <w:rPr>
          <w:rFonts w:ascii="Times New Roman" w:hAnsi="Times New Roman"/>
          <w:snapToGrid w:val="0"/>
          <w:sz w:val="20"/>
        </w:rPr>
        <w:t>from an institution as defined above can be considered for transfer.</w:t>
      </w:r>
      <w:r w:rsidR="0086573B">
        <w:rPr>
          <w:rFonts w:ascii="Times New Roman" w:hAnsi="Times New Roman"/>
          <w:snapToGrid w:val="0"/>
          <w:sz w:val="20"/>
        </w:rPr>
        <w:t xml:space="preserve"> However, a maximum of three courses in which a “D” was earned may be considered during the admissions process.  A grade of “C” or better must be achieved for English Composition I or II courses to be considered for transfer.</w:t>
      </w:r>
    </w:p>
    <w:p w14:paraId="61C5D142" w14:textId="77777777" w:rsidR="00F12E32" w:rsidRDefault="00F12E32" w:rsidP="00EC46D6">
      <w:pPr>
        <w:widowControl w:val="0"/>
        <w:numPr>
          <w:ilvl w:val="0"/>
          <w:numId w:val="31"/>
        </w:numPr>
        <w:tabs>
          <w:tab w:val="right" w:pos="133"/>
          <w:tab w:val="left" w:pos="280"/>
        </w:tabs>
        <w:autoSpaceDE w:val="0"/>
        <w:autoSpaceDN w:val="0"/>
        <w:adjustRightInd w:val="0"/>
        <w:rPr>
          <w:rFonts w:ascii="Times New Roman" w:hAnsi="Times New Roman"/>
          <w:snapToGrid w:val="0"/>
          <w:sz w:val="20"/>
        </w:rPr>
      </w:pPr>
      <w:r w:rsidRPr="00F12E32">
        <w:rPr>
          <w:rFonts w:ascii="Times New Roman" w:hAnsi="Times New Roman"/>
          <w:color w:val="000000"/>
          <w:sz w:val="20"/>
        </w:rPr>
        <w:t>A</w:t>
      </w:r>
      <w:r w:rsidR="009C5D3E" w:rsidRPr="00F12E32">
        <w:rPr>
          <w:rFonts w:ascii="Times New Roman" w:hAnsi="Times New Roman"/>
          <w:color w:val="000000"/>
          <w:sz w:val="20"/>
        </w:rPr>
        <w:t xml:space="preserve"> maximum of 90 </w:t>
      </w:r>
      <w:r w:rsidRPr="00F12E32">
        <w:rPr>
          <w:rFonts w:ascii="Times New Roman" w:hAnsi="Times New Roman"/>
          <w:color w:val="000000"/>
          <w:sz w:val="20"/>
        </w:rPr>
        <w:t xml:space="preserve">credits of undergraduate level course </w:t>
      </w:r>
      <w:r w:rsidRPr="00F12E32">
        <w:rPr>
          <w:rFonts w:ascii="Times New Roman" w:hAnsi="Times New Roman"/>
          <w:sz w:val="20"/>
        </w:rPr>
        <w:t>may be transferred into the bachelor level programs.</w:t>
      </w:r>
    </w:p>
    <w:p w14:paraId="7CF9C21D" w14:textId="77777777" w:rsidR="009C5D3E" w:rsidRPr="00F12E32" w:rsidRDefault="009C5D3E" w:rsidP="00EC46D6">
      <w:pPr>
        <w:widowControl w:val="0"/>
        <w:numPr>
          <w:ilvl w:val="1"/>
          <w:numId w:val="31"/>
        </w:numPr>
        <w:tabs>
          <w:tab w:val="right" w:pos="133"/>
          <w:tab w:val="left" w:pos="280"/>
        </w:tabs>
        <w:autoSpaceDE w:val="0"/>
        <w:autoSpaceDN w:val="0"/>
        <w:adjustRightInd w:val="0"/>
        <w:rPr>
          <w:rFonts w:ascii="Times New Roman" w:hAnsi="Times New Roman"/>
          <w:snapToGrid w:val="0"/>
          <w:sz w:val="20"/>
        </w:rPr>
      </w:pPr>
      <w:r w:rsidRPr="00F12E32">
        <w:rPr>
          <w:rFonts w:ascii="Times New Roman" w:hAnsi="Times New Roman"/>
          <w:color w:val="000000"/>
          <w:sz w:val="20"/>
        </w:rPr>
        <w:t xml:space="preserve">In addition, credit earned on national examinations such as </w:t>
      </w:r>
      <w:r w:rsidR="00F12E32" w:rsidRPr="00F12E32">
        <w:rPr>
          <w:rFonts w:ascii="Times New Roman" w:hAnsi="Times New Roman"/>
          <w:color w:val="000000"/>
          <w:sz w:val="20"/>
        </w:rPr>
        <w:t xml:space="preserve">College Level Examination Program </w:t>
      </w:r>
      <w:r w:rsidR="00F12E32">
        <w:rPr>
          <w:rFonts w:ascii="Times New Roman" w:hAnsi="Times New Roman"/>
          <w:color w:val="000000"/>
          <w:sz w:val="20"/>
        </w:rPr>
        <w:t>(</w:t>
      </w:r>
      <w:r w:rsidRPr="00F12E32">
        <w:rPr>
          <w:rFonts w:ascii="Times New Roman" w:hAnsi="Times New Roman"/>
          <w:color w:val="000000"/>
          <w:sz w:val="20"/>
        </w:rPr>
        <w:t>CLEP</w:t>
      </w:r>
      <w:r w:rsidR="00F12E32">
        <w:rPr>
          <w:rFonts w:ascii="Times New Roman" w:hAnsi="Times New Roman"/>
          <w:color w:val="000000"/>
          <w:sz w:val="20"/>
        </w:rPr>
        <w:t>)</w:t>
      </w:r>
      <w:r w:rsidRPr="00F12E32">
        <w:rPr>
          <w:rFonts w:ascii="Times New Roman" w:hAnsi="Times New Roman"/>
          <w:color w:val="000000"/>
          <w:sz w:val="20"/>
        </w:rPr>
        <w:t>, or in military institutions can be considered for transfer. Apollos University must have official transcripts of college work, official transcripts of CLEP results, and or a certified copy of the DD-214 for military training or 5454R Evaluation of Military Training.</w:t>
      </w:r>
    </w:p>
    <w:p w14:paraId="1498DD61" w14:textId="77777777" w:rsidR="00653A67" w:rsidRPr="008E1785" w:rsidRDefault="00CB06FB" w:rsidP="00653A67">
      <w:pPr>
        <w:rPr>
          <w:rFonts w:ascii="Times New Roman" w:hAnsi="Times New Roman"/>
          <w:sz w:val="20"/>
        </w:rPr>
      </w:pPr>
      <w:r w:rsidRPr="008E1785">
        <w:rPr>
          <w:rFonts w:ascii="Times New Roman" w:hAnsi="Times New Roman"/>
          <w:sz w:val="20"/>
        </w:rPr>
        <w:tab/>
        <w:t>Master</w:t>
      </w:r>
      <w:r w:rsidR="00653A67" w:rsidRPr="008E1785">
        <w:rPr>
          <w:rFonts w:ascii="Times New Roman" w:hAnsi="Times New Roman"/>
          <w:sz w:val="20"/>
        </w:rPr>
        <w:t xml:space="preserve"> degree programs:</w:t>
      </w:r>
    </w:p>
    <w:p w14:paraId="47719C0B" w14:textId="77777777" w:rsidR="00653A67" w:rsidRPr="008E1785" w:rsidRDefault="00653A67" w:rsidP="00EC46D6">
      <w:pPr>
        <w:widowControl w:val="0"/>
        <w:numPr>
          <w:ilvl w:val="0"/>
          <w:numId w:val="32"/>
        </w:numPr>
        <w:tabs>
          <w:tab w:val="right" w:pos="133"/>
          <w:tab w:val="left" w:pos="280"/>
        </w:tabs>
        <w:autoSpaceDE w:val="0"/>
        <w:autoSpaceDN w:val="0"/>
        <w:adjustRightInd w:val="0"/>
        <w:rPr>
          <w:rFonts w:ascii="Times New Roman" w:hAnsi="Times New Roman"/>
          <w:snapToGrid w:val="0"/>
          <w:sz w:val="20"/>
        </w:rPr>
      </w:pPr>
      <w:r w:rsidRPr="008E1785">
        <w:rPr>
          <w:rFonts w:ascii="Times New Roman" w:hAnsi="Times New Roman"/>
          <w:snapToGrid w:val="0"/>
          <w:sz w:val="20"/>
        </w:rPr>
        <w:t xml:space="preserve">Graduate courses with grade of </w:t>
      </w:r>
      <w:r w:rsidR="00F12E32">
        <w:rPr>
          <w:rFonts w:ascii="Times New Roman" w:hAnsi="Times New Roman"/>
          <w:snapToGrid w:val="0"/>
          <w:sz w:val="20"/>
        </w:rPr>
        <w:t>“</w:t>
      </w:r>
      <w:r w:rsidRPr="008E1785">
        <w:rPr>
          <w:rFonts w:ascii="Times New Roman" w:hAnsi="Times New Roman"/>
          <w:snapToGrid w:val="0"/>
          <w:sz w:val="20"/>
        </w:rPr>
        <w:t>B</w:t>
      </w:r>
      <w:r w:rsidR="00F12E32">
        <w:rPr>
          <w:rFonts w:ascii="Times New Roman" w:hAnsi="Times New Roman"/>
          <w:snapToGrid w:val="0"/>
          <w:sz w:val="20"/>
        </w:rPr>
        <w:t>”</w:t>
      </w:r>
      <w:r w:rsidRPr="008E1785">
        <w:rPr>
          <w:rFonts w:ascii="Times New Roman" w:hAnsi="Times New Roman"/>
          <w:snapToGrid w:val="0"/>
          <w:sz w:val="20"/>
        </w:rPr>
        <w:t xml:space="preserve"> or higher (3.0 on a 4.0 scale) from an </w:t>
      </w:r>
      <w:r w:rsidR="00232A13" w:rsidRPr="008E1785">
        <w:rPr>
          <w:rFonts w:ascii="Times New Roman" w:hAnsi="Times New Roman"/>
          <w:snapToGrid w:val="0"/>
          <w:sz w:val="20"/>
        </w:rPr>
        <w:t>i</w:t>
      </w:r>
      <w:r w:rsidRPr="008E1785">
        <w:rPr>
          <w:rFonts w:ascii="Times New Roman" w:hAnsi="Times New Roman"/>
          <w:snapToGrid w:val="0"/>
          <w:sz w:val="20"/>
        </w:rPr>
        <w:t>nstitution as defined above can be considered for transfer.</w:t>
      </w:r>
      <w:r w:rsidR="0086573B">
        <w:rPr>
          <w:rFonts w:ascii="Times New Roman" w:hAnsi="Times New Roman"/>
          <w:snapToGrid w:val="0"/>
          <w:sz w:val="20"/>
        </w:rPr>
        <w:t xml:space="preserve">  However, a maximum of one course in which a “C” was earned may be considered for acceptance.</w:t>
      </w:r>
    </w:p>
    <w:p w14:paraId="6C7C289C" w14:textId="77777777" w:rsidR="00653A67" w:rsidRPr="008E1785" w:rsidRDefault="00D61864" w:rsidP="00EC46D6">
      <w:pPr>
        <w:widowControl w:val="0"/>
        <w:numPr>
          <w:ilvl w:val="0"/>
          <w:numId w:val="32"/>
        </w:numPr>
        <w:tabs>
          <w:tab w:val="right" w:pos="133"/>
          <w:tab w:val="left" w:pos="280"/>
        </w:tabs>
        <w:autoSpaceDE w:val="0"/>
        <w:autoSpaceDN w:val="0"/>
        <w:adjustRightInd w:val="0"/>
        <w:rPr>
          <w:rFonts w:ascii="Times New Roman" w:hAnsi="Times New Roman"/>
          <w:sz w:val="20"/>
        </w:rPr>
      </w:pPr>
      <w:r>
        <w:rPr>
          <w:rFonts w:ascii="Times New Roman" w:hAnsi="Times New Roman"/>
          <w:sz w:val="20"/>
        </w:rPr>
        <w:t>A maximum o</w:t>
      </w:r>
      <w:r w:rsidR="00A0699C">
        <w:rPr>
          <w:rFonts w:ascii="Times New Roman" w:hAnsi="Times New Roman"/>
          <w:sz w:val="20"/>
        </w:rPr>
        <w:t>f 18</w:t>
      </w:r>
      <w:r>
        <w:rPr>
          <w:rFonts w:ascii="Times New Roman" w:hAnsi="Times New Roman"/>
          <w:sz w:val="20"/>
        </w:rPr>
        <w:t xml:space="preserve"> </w:t>
      </w:r>
      <w:r w:rsidR="00653A67" w:rsidRPr="008E1785">
        <w:rPr>
          <w:rFonts w:ascii="Times New Roman" w:hAnsi="Times New Roman"/>
          <w:sz w:val="20"/>
        </w:rPr>
        <w:t xml:space="preserve">credits of graduate level courses may be transferred into </w:t>
      </w:r>
      <w:r w:rsidR="00C15912" w:rsidRPr="008E1785">
        <w:rPr>
          <w:rFonts w:ascii="Times New Roman" w:hAnsi="Times New Roman"/>
          <w:sz w:val="20"/>
        </w:rPr>
        <w:t>the master level</w:t>
      </w:r>
      <w:r w:rsidR="00653A67" w:rsidRPr="008E1785">
        <w:rPr>
          <w:rFonts w:ascii="Times New Roman" w:hAnsi="Times New Roman"/>
          <w:sz w:val="20"/>
        </w:rPr>
        <w:t xml:space="preserve"> program</w:t>
      </w:r>
      <w:r w:rsidR="00C15912" w:rsidRPr="008E1785">
        <w:rPr>
          <w:rFonts w:ascii="Times New Roman" w:hAnsi="Times New Roman"/>
          <w:sz w:val="20"/>
        </w:rPr>
        <w:t>s</w:t>
      </w:r>
      <w:r w:rsidR="00653A67" w:rsidRPr="008E1785">
        <w:rPr>
          <w:rFonts w:ascii="Times New Roman" w:hAnsi="Times New Roman"/>
          <w:sz w:val="20"/>
        </w:rPr>
        <w:t>.</w:t>
      </w:r>
    </w:p>
    <w:p w14:paraId="722EE7F9" w14:textId="77777777" w:rsidR="00653A67" w:rsidRPr="008E1785" w:rsidRDefault="00CB06FB" w:rsidP="00653A67">
      <w:pPr>
        <w:rPr>
          <w:rFonts w:ascii="Times New Roman" w:hAnsi="Times New Roman"/>
          <w:sz w:val="20"/>
        </w:rPr>
      </w:pPr>
      <w:r w:rsidRPr="008E1785">
        <w:rPr>
          <w:rFonts w:ascii="Times New Roman" w:hAnsi="Times New Roman"/>
          <w:sz w:val="20"/>
        </w:rPr>
        <w:tab/>
        <w:t>Doctorate</w:t>
      </w:r>
      <w:r w:rsidR="00653A67" w:rsidRPr="008E1785">
        <w:rPr>
          <w:rFonts w:ascii="Times New Roman" w:hAnsi="Times New Roman"/>
          <w:sz w:val="20"/>
        </w:rPr>
        <w:t xml:space="preserve"> degree program: </w:t>
      </w:r>
    </w:p>
    <w:p w14:paraId="0C862CAD" w14:textId="77777777" w:rsidR="00653A67" w:rsidRPr="008E1785" w:rsidRDefault="00653A67" w:rsidP="00EC46D6">
      <w:pPr>
        <w:numPr>
          <w:ilvl w:val="0"/>
          <w:numId w:val="19"/>
        </w:numPr>
        <w:rPr>
          <w:rFonts w:ascii="Times New Roman" w:hAnsi="Times New Roman"/>
          <w:snapToGrid w:val="0"/>
          <w:sz w:val="20"/>
        </w:rPr>
      </w:pPr>
      <w:r w:rsidRPr="008E1785">
        <w:rPr>
          <w:rFonts w:ascii="Times New Roman" w:hAnsi="Times New Roman"/>
          <w:snapToGrid w:val="0"/>
          <w:sz w:val="20"/>
        </w:rPr>
        <w:t xml:space="preserve">Doctoral level courses with grade of </w:t>
      </w:r>
      <w:r w:rsidR="00F12E32">
        <w:rPr>
          <w:rFonts w:ascii="Times New Roman" w:hAnsi="Times New Roman"/>
          <w:snapToGrid w:val="0"/>
          <w:sz w:val="20"/>
        </w:rPr>
        <w:t>“</w:t>
      </w:r>
      <w:r w:rsidRPr="008E1785">
        <w:rPr>
          <w:rFonts w:ascii="Times New Roman" w:hAnsi="Times New Roman"/>
          <w:snapToGrid w:val="0"/>
          <w:sz w:val="20"/>
        </w:rPr>
        <w:t>B</w:t>
      </w:r>
      <w:r w:rsidR="00F12E32">
        <w:rPr>
          <w:rFonts w:ascii="Times New Roman" w:hAnsi="Times New Roman"/>
          <w:snapToGrid w:val="0"/>
          <w:sz w:val="20"/>
        </w:rPr>
        <w:t>”</w:t>
      </w:r>
      <w:r w:rsidRPr="008E1785">
        <w:rPr>
          <w:rFonts w:ascii="Times New Roman" w:hAnsi="Times New Roman"/>
          <w:snapToGrid w:val="0"/>
          <w:sz w:val="20"/>
        </w:rPr>
        <w:t xml:space="preserve"> or higher (3.0 on a 4.0 scale) from an </w:t>
      </w:r>
      <w:r w:rsidR="00232A13" w:rsidRPr="008E1785">
        <w:rPr>
          <w:rFonts w:ascii="Times New Roman" w:hAnsi="Times New Roman"/>
          <w:snapToGrid w:val="0"/>
          <w:sz w:val="20"/>
        </w:rPr>
        <w:t>i</w:t>
      </w:r>
      <w:r w:rsidRPr="008E1785">
        <w:rPr>
          <w:rFonts w:ascii="Times New Roman" w:hAnsi="Times New Roman"/>
          <w:snapToGrid w:val="0"/>
          <w:sz w:val="20"/>
        </w:rPr>
        <w:t xml:space="preserve">nstitution as defined above can be considered for transfer.  </w:t>
      </w:r>
    </w:p>
    <w:p w14:paraId="126CAE02" w14:textId="77777777" w:rsidR="00F579B1" w:rsidRPr="008E1785" w:rsidRDefault="00653A67" w:rsidP="00EC46D6">
      <w:pPr>
        <w:numPr>
          <w:ilvl w:val="0"/>
          <w:numId w:val="19"/>
        </w:numPr>
        <w:rPr>
          <w:rFonts w:ascii="Times New Roman" w:hAnsi="Times New Roman"/>
          <w:snapToGrid w:val="0"/>
          <w:sz w:val="20"/>
        </w:rPr>
      </w:pPr>
      <w:r w:rsidRPr="008E1785">
        <w:rPr>
          <w:rFonts w:ascii="Times New Roman" w:hAnsi="Times New Roman"/>
          <w:snapToGrid w:val="0"/>
          <w:sz w:val="20"/>
        </w:rPr>
        <w:t xml:space="preserve">A maximum of </w:t>
      </w:r>
      <w:r w:rsidR="00985112">
        <w:rPr>
          <w:rFonts w:ascii="Times New Roman" w:hAnsi="Times New Roman"/>
          <w:snapToGrid w:val="0"/>
          <w:sz w:val="20"/>
        </w:rPr>
        <w:t>9 credits</w:t>
      </w:r>
      <w:r w:rsidRPr="008E1785">
        <w:rPr>
          <w:rFonts w:ascii="Times New Roman" w:hAnsi="Times New Roman"/>
          <w:snapToGrid w:val="0"/>
          <w:sz w:val="20"/>
        </w:rPr>
        <w:t xml:space="preserve"> can be transferred into the doctorate level program. </w:t>
      </w:r>
    </w:p>
    <w:p w14:paraId="6E5C4F4D" w14:textId="77777777" w:rsidR="00AD55BF" w:rsidRPr="008E1785" w:rsidRDefault="00AD55BF" w:rsidP="00AD55BF">
      <w:pPr>
        <w:rPr>
          <w:rFonts w:ascii="Times New Roman" w:hAnsi="Times New Roman"/>
          <w:snapToGrid w:val="0"/>
          <w:sz w:val="20"/>
        </w:rPr>
      </w:pPr>
    </w:p>
    <w:p w14:paraId="665B2F3C" w14:textId="77777777" w:rsidR="002E139B" w:rsidRDefault="002E139B" w:rsidP="00AD55BF">
      <w:pPr>
        <w:rPr>
          <w:rFonts w:ascii="Times New Roman" w:hAnsi="Times New Roman"/>
          <w:snapToGrid w:val="0"/>
          <w:sz w:val="20"/>
        </w:rPr>
      </w:pPr>
      <w:r>
        <w:rPr>
          <w:rFonts w:ascii="Times New Roman" w:hAnsi="Times New Roman"/>
          <w:snapToGrid w:val="0"/>
          <w:sz w:val="20"/>
        </w:rPr>
        <w:lastRenderedPageBreak/>
        <w:t xml:space="preserve">Once approved, </w:t>
      </w:r>
      <w:r w:rsidR="005969FC">
        <w:rPr>
          <w:rFonts w:ascii="Times New Roman" w:hAnsi="Times New Roman"/>
          <w:snapToGrid w:val="0"/>
          <w:sz w:val="20"/>
        </w:rPr>
        <w:t>Apollos</w:t>
      </w:r>
      <w:r>
        <w:rPr>
          <w:rFonts w:ascii="Times New Roman" w:hAnsi="Times New Roman"/>
          <w:snapToGrid w:val="0"/>
          <w:sz w:val="20"/>
        </w:rPr>
        <w:t xml:space="preserve"> will maintain a written record of the previous education and training of military, veterans, and eligible persons in the student’s file.  The transferred credits will be documented on the student’s transcript indicating clearly that the transfer credit was granted.  The student will be provided with a copy of the transfer credit worksheet and a copy will be placed in the student’s file. </w:t>
      </w:r>
    </w:p>
    <w:p w14:paraId="53301126" w14:textId="77777777" w:rsidR="002E139B" w:rsidRDefault="002E139B" w:rsidP="00AD55BF">
      <w:pPr>
        <w:rPr>
          <w:rFonts w:ascii="Times New Roman" w:hAnsi="Times New Roman"/>
          <w:snapToGrid w:val="0"/>
          <w:sz w:val="20"/>
        </w:rPr>
      </w:pPr>
    </w:p>
    <w:p w14:paraId="760EBE69" w14:textId="77777777" w:rsidR="00CF19A4" w:rsidRDefault="00AB48A0" w:rsidP="00AD55BF">
      <w:pPr>
        <w:rPr>
          <w:rFonts w:ascii="Times New Roman" w:hAnsi="Times New Roman"/>
          <w:snapToGrid w:val="0"/>
          <w:sz w:val="20"/>
        </w:rPr>
      </w:pPr>
      <w:r>
        <w:rPr>
          <w:rFonts w:ascii="Times New Roman" w:hAnsi="Times New Roman"/>
          <w:snapToGrid w:val="0"/>
          <w:sz w:val="20"/>
        </w:rPr>
        <w:t>Apollos</w:t>
      </w:r>
      <w:r w:rsidR="00CF19A4">
        <w:rPr>
          <w:rFonts w:ascii="Times New Roman" w:hAnsi="Times New Roman"/>
          <w:snapToGrid w:val="0"/>
          <w:sz w:val="20"/>
        </w:rPr>
        <w:t xml:space="preserve"> has</w:t>
      </w:r>
      <w:r w:rsidR="003711E7">
        <w:rPr>
          <w:rFonts w:ascii="Times New Roman" w:hAnsi="Times New Roman"/>
          <w:snapToGrid w:val="0"/>
          <w:sz w:val="20"/>
        </w:rPr>
        <w:t xml:space="preserve"> entered into an</w:t>
      </w:r>
      <w:r w:rsidR="00AD55BF" w:rsidRPr="008E1785">
        <w:rPr>
          <w:rFonts w:ascii="Times New Roman" w:hAnsi="Times New Roman"/>
          <w:snapToGrid w:val="0"/>
          <w:sz w:val="20"/>
        </w:rPr>
        <w:t xml:space="preserve"> articulation or tr</w:t>
      </w:r>
      <w:r w:rsidR="00CF19A4">
        <w:rPr>
          <w:rFonts w:ascii="Times New Roman" w:hAnsi="Times New Roman"/>
          <w:snapToGrid w:val="0"/>
          <w:sz w:val="20"/>
        </w:rPr>
        <w:t xml:space="preserve">ansfer agreement with the following institutions and continues to look for universities that have the same standards in or to broaden the number of articulation / transfer agreements. </w:t>
      </w:r>
    </w:p>
    <w:p w14:paraId="2EABB9A8" w14:textId="77777777" w:rsidR="00FF3E37" w:rsidRDefault="00FF3E37" w:rsidP="00AD55BF">
      <w:pPr>
        <w:rPr>
          <w:rFonts w:ascii="Times New Roman" w:hAnsi="Times New Roman"/>
          <w:snapToGrid w:val="0"/>
          <w:sz w:val="20"/>
        </w:rPr>
      </w:pPr>
    </w:p>
    <w:p w14:paraId="0CFE3116" w14:textId="77777777" w:rsidR="00CF19A4" w:rsidRPr="003919AD" w:rsidRDefault="00CF19A4" w:rsidP="00EC46D6">
      <w:pPr>
        <w:numPr>
          <w:ilvl w:val="0"/>
          <w:numId w:val="39"/>
        </w:numPr>
        <w:rPr>
          <w:rFonts w:ascii="Times New Roman" w:hAnsi="Times New Roman"/>
          <w:snapToGrid w:val="0"/>
          <w:sz w:val="20"/>
        </w:rPr>
      </w:pPr>
      <w:r w:rsidRPr="00CF19A4">
        <w:rPr>
          <w:rFonts w:ascii="Times New Roman" w:hAnsi="Times New Roman"/>
          <w:sz w:val="20"/>
        </w:rPr>
        <w:t>Arts, Sciences &amp; Technology University in Lebanon (AUL), Beirut, Lebanon</w:t>
      </w:r>
    </w:p>
    <w:p w14:paraId="0EADBE4F" w14:textId="77777777" w:rsidR="00B308A5" w:rsidRDefault="00B308A5" w:rsidP="00EC46D6">
      <w:pPr>
        <w:numPr>
          <w:ilvl w:val="0"/>
          <w:numId w:val="39"/>
        </w:numPr>
        <w:rPr>
          <w:rFonts w:ascii="Times New Roman" w:hAnsi="Times New Roman"/>
          <w:sz w:val="20"/>
        </w:rPr>
      </w:pPr>
      <w:r>
        <w:rPr>
          <w:rFonts w:ascii="Times New Roman" w:hAnsi="Times New Roman"/>
          <w:sz w:val="20"/>
        </w:rPr>
        <w:t xml:space="preserve">Bellevue University, </w:t>
      </w:r>
      <w:r w:rsidRPr="00B308A5">
        <w:rPr>
          <w:rFonts w:ascii="Times New Roman" w:hAnsi="Times New Roman"/>
          <w:sz w:val="20"/>
        </w:rPr>
        <w:t>Bellevue, Nebraska</w:t>
      </w:r>
    </w:p>
    <w:p w14:paraId="3A6AA1B5" w14:textId="77777777" w:rsidR="007A68DA" w:rsidRDefault="007A68DA" w:rsidP="00EC46D6">
      <w:pPr>
        <w:numPr>
          <w:ilvl w:val="0"/>
          <w:numId w:val="39"/>
        </w:numPr>
        <w:rPr>
          <w:rFonts w:ascii="Times New Roman" w:hAnsi="Times New Roman"/>
          <w:sz w:val="20"/>
        </w:rPr>
      </w:pPr>
      <w:r>
        <w:rPr>
          <w:rFonts w:ascii="Times New Roman" w:hAnsi="Times New Roman"/>
          <w:sz w:val="20"/>
        </w:rPr>
        <w:t>Brighton College, Phoenix, Arizona</w:t>
      </w:r>
    </w:p>
    <w:p w14:paraId="27CA81C2" w14:textId="77777777" w:rsidR="003919AD" w:rsidRPr="003919AD" w:rsidRDefault="003919AD" w:rsidP="00EC46D6">
      <w:pPr>
        <w:numPr>
          <w:ilvl w:val="0"/>
          <w:numId w:val="39"/>
        </w:numPr>
        <w:rPr>
          <w:rFonts w:ascii="Times New Roman" w:hAnsi="Times New Roman"/>
          <w:sz w:val="20"/>
        </w:rPr>
      </w:pPr>
      <w:r>
        <w:rPr>
          <w:rFonts w:ascii="Times New Roman" w:hAnsi="Times New Roman"/>
          <w:sz w:val="20"/>
        </w:rPr>
        <w:t xml:space="preserve">Charisma University, </w:t>
      </w:r>
      <w:r w:rsidRPr="003919AD">
        <w:rPr>
          <w:rFonts w:ascii="Times New Roman" w:hAnsi="Times New Roman"/>
          <w:sz w:val="20"/>
        </w:rPr>
        <w:t>Providenciales</w:t>
      </w:r>
      <w:r>
        <w:rPr>
          <w:rFonts w:ascii="Times New Roman" w:hAnsi="Times New Roman"/>
          <w:sz w:val="20"/>
        </w:rPr>
        <w:t xml:space="preserve">, </w:t>
      </w:r>
      <w:r w:rsidRPr="003919AD">
        <w:rPr>
          <w:rFonts w:ascii="Times New Roman" w:hAnsi="Times New Roman"/>
          <w:sz w:val="20"/>
        </w:rPr>
        <w:t>Turks and Caicos Islands</w:t>
      </w:r>
      <w:r>
        <w:rPr>
          <w:rFonts w:ascii="Times New Roman" w:hAnsi="Times New Roman"/>
          <w:sz w:val="20"/>
        </w:rPr>
        <w:t xml:space="preserve">, </w:t>
      </w:r>
      <w:r w:rsidRPr="003919AD">
        <w:rPr>
          <w:rFonts w:ascii="Times New Roman" w:hAnsi="Times New Roman"/>
          <w:sz w:val="20"/>
        </w:rPr>
        <w:t>British West Indies</w:t>
      </w:r>
    </w:p>
    <w:p w14:paraId="1EE0C3A0" w14:textId="77777777" w:rsidR="00CF19A4" w:rsidRPr="00CF19A4" w:rsidRDefault="00CF19A4" w:rsidP="00EC46D6">
      <w:pPr>
        <w:numPr>
          <w:ilvl w:val="0"/>
          <w:numId w:val="39"/>
        </w:numPr>
        <w:rPr>
          <w:rFonts w:ascii="Times New Roman" w:hAnsi="Times New Roman"/>
          <w:sz w:val="20"/>
        </w:rPr>
      </w:pPr>
      <w:r w:rsidRPr="00CF19A4">
        <w:rPr>
          <w:rFonts w:ascii="Times New Roman" w:hAnsi="Times New Roman"/>
          <w:sz w:val="20"/>
        </w:rPr>
        <w:t>Euro College (EC), Kumanovo, Macedonia</w:t>
      </w:r>
    </w:p>
    <w:p w14:paraId="2FBD83ED" w14:textId="77777777" w:rsidR="00CF19A4" w:rsidRPr="00CF19A4" w:rsidRDefault="00CF19A4" w:rsidP="00EC46D6">
      <w:pPr>
        <w:numPr>
          <w:ilvl w:val="0"/>
          <w:numId w:val="39"/>
        </w:numPr>
        <w:rPr>
          <w:rFonts w:ascii="Times New Roman" w:hAnsi="Times New Roman"/>
          <w:sz w:val="20"/>
        </w:rPr>
      </w:pPr>
      <w:r w:rsidRPr="00CF19A4">
        <w:rPr>
          <w:rFonts w:ascii="Times New Roman" w:hAnsi="Times New Roman"/>
          <w:sz w:val="20"/>
        </w:rPr>
        <w:t>University of Fairfax (UOF), Fairfax, Virginia</w:t>
      </w:r>
    </w:p>
    <w:p w14:paraId="147AFAC9" w14:textId="77777777" w:rsidR="00CF19A4" w:rsidRDefault="00CF19A4" w:rsidP="00AD55BF">
      <w:pPr>
        <w:rPr>
          <w:rFonts w:ascii="Times New Roman" w:hAnsi="Times New Roman"/>
          <w:snapToGrid w:val="0"/>
          <w:sz w:val="20"/>
        </w:rPr>
      </w:pPr>
    </w:p>
    <w:p w14:paraId="4CF3A2C5" w14:textId="77777777" w:rsidR="00AD55BF" w:rsidRPr="008E1785" w:rsidRDefault="00CF19A4" w:rsidP="00AD55BF">
      <w:pPr>
        <w:rPr>
          <w:rFonts w:ascii="Times New Roman" w:hAnsi="Times New Roman"/>
          <w:snapToGrid w:val="0"/>
          <w:sz w:val="20"/>
        </w:rPr>
      </w:pPr>
      <w:r>
        <w:rPr>
          <w:rFonts w:ascii="Times New Roman" w:hAnsi="Times New Roman"/>
          <w:snapToGrid w:val="0"/>
          <w:sz w:val="20"/>
        </w:rPr>
        <w:t xml:space="preserve">All transfer </w:t>
      </w:r>
      <w:r w:rsidR="000A493F" w:rsidRPr="008E1785">
        <w:rPr>
          <w:rFonts w:ascii="Times New Roman" w:hAnsi="Times New Roman"/>
          <w:snapToGrid w:val="0"/>
          <w:sz w:val="20"/>
        </w:rPr>
        <w:t>requests</w:t>
      </w:r>
      <w:r w:rsidR="00AD55BF" w:rsidRPr="008E1785">
        <w:rPr>
          <w:rFonts w:ascii="Times New Roman" w:hAnsi="Times New Roman"/>
          <w:snapToGrid w:val="0"/>
          <w:sz w:val="20"/>
        </w:rPr>
        <w:t xml:space="preserve"> </w:t>
      </w:r>
      <w:r>
        <w:rPr>
          <w:rFonts w:ascii="Times New Roman" w:hAnsi="Times New Roman"/>
          <w:snapToGrid w:val="0"/>
          <w:sz w:val="20"/>
        </w:rPr>
        <w:t>are reviewed as described above but the approved courses / programs from the institutions listed above are automatically accepted as long as the student passes the course / program with the grade(s) required for transfer.</w:t>
      </w:r>
      <w:r w:rsidR="00FF3E37">
        <w:rPr>
          <w:rFonts w:ascii="Times New Roman" w:hAnsi="Times New Roman"/>
          <w:snapToGrid w:val="0"/>
          <w:sz w:val="20"/>
        </w:rPr>
        <w:t xml:space="preserve">  Questions concerning the transfer of credits should be directed to </w:t>
      </w:r>
      <w:hyperlink r:id="rId29" w:history="1">
        <w:r w:rsidR="00FF3E37" w:rsidRPr="006B7A93">
          <w:rPr>
            <w:rStyle w:val="Hyperlink"/>
            <w:rFonts w:ascii="Times New Roman" w:hAnsi="Times New Roman"/>
            <w:snapToGrid w:val="0"/>
            <w:sz w:val="20"/>
          </w:rPr>
          <w:t>info@apollos.edu</w:t>
        </w:r>
      </w:hyperlink>
      <w:r w:rsidR="00FF3E37">
        <w:rPr>
          <w:rFonts w:ascii="Times New Roman" w:hAnsi="Times New Roman"/>
          <w:snapToGrid w:val="0"/>
          <w:sz w:val="20"/>
        </w:rPr>
        <w:t xml:space="preserve">. </w:t>
      </w:r>
    </w:p>
    <w:p w14:paraId="39B850C9" w14:textId="77777777" w:rsidR="00AD55BF" w:rsidRPr="008E1785" w:rsidRDefault="00AD55BF" w:rsidP="00AD55BF">
      <w:pPr>
        <w:rPr>
          <w:rFonts w:ascii="Times New Roman" w:hAnsi="Times New Roman"/>
          <w:snapToGrid w:val="0"/>
          <w:sz w:val="20"/>
        </w:rPr>
      </w:pPr>
    </w:p>
    <w:p w14:paraId="6EFFF41A" w14:textId="77777777" w:rsidR="00312033" w:rsidRPr="008E1785" w:rsidRDefault="00312033" w:rsidP="00656C1E">
      <w:pPr>
        <w:pStyle w:val="Heading2"/>
      </w:pPr>
      <w:bookmarkStart w:id="151" w:name="_Toc337369610"/>
      <w:bookmarkStart w:id="152" w:name="_Toc337369799"/>
      <w:bookmarkStart w:id="153" w:name="_Toc505612483"/>
      <w:r w:rsidRPr="008E1785">
        <w:t>Experiential Learning Policy</w:t>
      </w:r>
      <w:bookmarkEnd w:id="151"/>
      <w:bookmarkEnd w:id="152"/>
      <w:bookmarkEnd w:id="153"/>
    </w:p>
    <w:p w14:paraId="6C44756A" w14:textId="77777777" w:rsidR="00312033" w:rsidRPr="008E1785" w:rsidRDefault="00312033" w:rsidP="00AD55BF">
      <w:pPr>
        <w:rPr>
          <w:rFonts w:ascii="Times New Roman" w:hAnsi="Times New Roman"/>
          <w:snapToGrid w:val="0"/>
          <w:sz w:val="20"/>
        </w:rPr>
      </w:pPr>
    </w:p>
    <w:p w14:paraId="195959F9" w14:textId="77777777" w:rsidR="00312033" w:rsidRPr="008E1785" w:rsidRDefault="00A23F01" w:rsidP="00AD55BF">
      <w:pPr>
        <w:rPr>
          <w:rFonts w:ascii="Times New Roman" w:hAnsi="Times New Roman"/>
          <w:snapToGrid w:val="0"/>
          <w:sz w:val="20"/>
        </w:rPr>
      </w:pPr>
      <w:r>
        <w:rPr>
          <w:rFonts w:ascii="Times New Roman" w:hAnsi="Times New Roman"/>
          <w:snapToGrid w:val="0"/>
          <w:sz w:val="20"/>
        </w:rPr>
        <w:t>Apollos</w:t>
      </w:r>
      <w:r w:rsidR="00312033" w:rsidRPr="008E1785">
        <w:rPr>
          <w:rFonts w:ascii="Times New Roman" w:hAnsi="Times New Roman"/>
          <w:snapToGrid w:val="0"/>
          <w:sz w:val="20"/>
        </w:rPr>
        <w:t xml:space="preserve"> does not award credit for prior experiential learning.  </w:t>
      </w:r>
    </w:p>
    <w:p w14:paraId="13DD5FAE" w14:textId="77777777" w:rsidR="00312033" w:rsidRPr="008E1785" w:rsidRDefault="00312033" w:rsidP="00AD55BF">
      <w:pPr>
        <w:rPr>
          <w:rFonts w:ascii="Times New Roman" w:hAnsi="Times New Roman"/>
          <w:snapToGrid w:val="0"/>
          <w:sz w:val="20"/>
        </w:rPr>
      </w:pPr>
    </w:p>
    <w:p w14:paraId="2EAC4EDC" w14:textId="77777777" w:rsidR="00DE4636" w:rsidRPr="008E1785" w:rsidRDefault="00DE4636" w:rsidP="00656C1E">
      <w:pPr>
        <w:pStyle w:val="Heading2"/>
      </w:pPr>
      <w:bookmarkStart w:id="154" w:name="_Toc406642779"/>
      <w:bookmarkStart w:id="155" w:name="_Toc407703782"/>
      <w:bookmarkStart w:id="156" w:name="_Toc488853454"/>
      <w:bookmarkStart w:id="157" w:name="_Toc489614562"/>
      <w:bookmarkStart w:id="158" w:name="_Toc337369611"/>
      <w:bookmarkStart w:id="159" w:name="_Toc337369800"/>
      <w:bookmarkStart w:id="160" w:name="_Toc505612484"/>
      <w:r w:rsidRPr="008E1785">
        <w:t>Admissions Committee Review</w:t>
      </w:r>
      <w:bookmarkEnd w:id="154"/>
      <w:bookmarkEnd w:id="155"/>
      <w:bookmarkEnd w:id="156"/>
      <w:bookmarkEnd w:id="157"/>
      <w:bookmarkEnd w:id="158"/>
      <w:bookmarkEnd w:id="159"/>
      <w:bookmarkEnd w:id="160"/>
    </w:p>
    <w:p w14:paraId="235A0DB0" w14:textId="77777777" w:rsidR="00DE4636" w:rsidRPr="008E1785" w:rsidRDefault="00DE4636">
      <w:pPr>
        <w:rPr>
          <w:rFonts w:ascii="Times New Roman" w:hAnsi="Times New Roman"/>
          <w:b/>
          <w:snapToGrid w:val="0"/>
          <w:sz w:val="20"/>
        </w:rPr>
      </w:pPr>
    </w:p>
    <w:p w14:paraId="50CBE284" w14:textId="77777777" w:rsidR="00DE4636" w:rsidRPr="008E1785" w:rsidRDefault="00DE4636">
      <w:pPr>
        <w:rPr>
          <w:rFonts w:ascii="Times New Roman" w:hAnsi="Times New Roman"/>
          <w:snapToGrid w:val="0"/>
          <w:sz w:val="20"/>
        </w:rPr>
      </w:pPr>
      <w:r w:rsidRPr="008E1785">
        <w:rPr>
          <w:rFonts w:ascii="Times New Roman" w:hAnsi="Times New Roman"/>
          <w:snapToGrid w:val="0"/>
          <w:sz w:val="20"/>
        </w:rPr>
        <w:t xml:space="preserve">When the </w:t>
      </w:r>
      <w:r w:rsidR="00CB06FB" w:rsidRPr="008E1785">
        <w:rPr>
          <w:rFonts w:ascii="Times New Roman" w:hAnsi="Times New Roman"/>
          <w:snapToGrid w:val="0"/>
          <w:sz w:val="20"/>
        </w:rPr>
        <w:t xml:space="preserve">applicant’s </w:t>
      </w:r>
      <w:r w:rsidRPr="008E1785">
        <w:rPr>
          <w:rFonts w:ascii="Times New Roman" w:hAnsi="Times New Roman"/>
          <w:snapToGrid w:val="0"/>
          <w:sz w:val="20"/>
        </w:rPr>
        <w:t>file is complete, it will be forwarded to the Admissions Committee for revie</w:t>
      </w:r>
      <w:r w:rsidR="00D7643C" w:rsidRPr="008E1785">
        <w:rPr>
          <w:rFonts w:ascii="Times New Roman" w:hAnsi="Times New Roman"/>
          <w:snapToGrid w:val="0"/>
          <w:sz w:val="20"/>
        </w:rPr>
        <w:t>w. The committee will assess three</w:t>
      </w:r>
      <w:r w:rsidRPr="008E1785">
        <w:rPr>
          <w:rFonts w:ascii="Times New Roman" w:hAnsi="Times New Roman"/>
          <w:snapToGrid w:val="0"/>
          <w:sz w:val="20"/>
        </w:rPr>
        <w:t xml:space="preserve"> key factors</w:t>
      </w:r>
      <w:r w:rsidR="00CB06FB" w:rsidRPr="008E1785">
        <w:rPr>
          <w:rFonts w:ascii="Times New Roman" w:hAnsi="Times New Roman"/>
          <w:snapToGrid w:val="0"/>
          <w:sz w:val="20"/>
        </w:rPr>
        <w:t xml:space="preserve"> while reviewing the applicant’s file</w:t>
      </w:r>
      <w:r w:rsidRPr="008E1785">
        <w:rPr>
          <w:rFonts w:ascii="Times New Roman" w:hAnsi="Times New Roman"/>
          <w:snapToGrid w:val="0"/>
          <w:sz w:val="20"/>
        </w:rPr>
        <w:t>:</w:t>
      </w:r>
    </w:p>
    <w:p w14:paraId="38BDCA07" w14:textId="77777777" w:rsidR="00DE4636" w:rsidRPr="008E1785" w:rsidRDefault="00DE4636">
      <w:pPr>
        <w:rPr>
          <w:rFonts w:ascii="Times New Roman" w:hAnsi="Times New Roman"/>
          <w:snapToGrid w:val="0"/>
          <w:sz w:val="20"/>
        </w:rPr>
      </w:pPr>
    </w:p>
    <w:p w14:paraId="63FC53D8" w14:textId="77777777" w:rsidR="009F43CB" w:rsidRPr="008E1785" w:rsidRDefault="00DE4636" w:rsidP="00EC46D6">
      <w:pPr>
        <w:numPr>
          <w:ilvl w:val="0"/>
          <w:numId w:val="10"/>
        </w:numPr>
        <w:rPr>
          <w:rFonts w:ascii="Times New Roman" w:hAnsi="Times New Roman"/>
          <w:snapToGrid w:val="0"/>
          <w:sz w:val="20"/>
        </w:rPr>
      </w:pPr>
      <w:r w:rsidRPr="008E1785">
        <w:rPr>
          <w:rFonts w:ascii="Times New Roman" w:hAnsi="Times New Roman"/>
          <w:snapToGrid w:val="0"/>
          <w:sz w:val="20"/>
        </w:rPr>
        <w:t>The potential</w:t>
      </w:r>
      <w:r w:rsidR="009F43CB" w:rsidRPr="008E1785">
        <w:rPr>
          <w:rFonts w:ascii="Times New Roman" w:hAnsi="Times New Roman"/>
          <w:snapToGrid w:val="0"/>
          <w:sz w:val="20"/>
        </w:rPr>
        <w:t xml:space="preserve"> for successful</w:t>
      </w:r>
      <w:r w:rsidR="00F13B31" w:rsidRPr="008E1785">
        <w:rPr>
          <w:rFonts w:ascii="Times New Roman" w:hAnsi="Times New Roman"/>
          <w:snapToGrid w:val="0"/>
          <w:sz w:val="20"/>
        </w:rPr>
        <w:t xml:space="preserve"> completion of the </w:t>
      </w:r>
      <w:r w:rsidRPr="008E1785">
        <w:rPr>
          <w:rFonts w:ascii="Times New Roman" w:hAnsi="Times New Roman"/>
          <w:snapToGrid w:val="0"/>
          <w:sz w:val="20"/>
        </w:rPr>
        <w:t>graduate</w:t>
      </w:r>
      <w:r w:rsidR="00F13B31" w:rsidRPr="008E1785">
        <w:rPr>
          <w:rFonts w:ascii="Times New Roman" w:hAnsi="Times New Roman"/>
          <w:snapToGrid w:val="0"/>
          <w:sz w:val="20"/>
        </w:rPr>
        <w:t xml:space="preserve"> or doctoral degree program</w:t>
      </w:r>
      <w:r w:rsidR="009F43CB" w:rsidRPr="008E1785">
        <w:rPr>
          <w:rFonts w:ascii="Times New Roman" w:hAnsi="Times New Roman"/>
          <w:snapToGrid w:val="0"/>
          <w:sz w:val="20"/>
        </w:rPr>
        <w:t xml:space="preserve"> based upon </w:t>
      </w:r>
      <w:r w:rsidR="00F13B31" w:rsidRPr="008E1785">
        <w:rPr>
          <w:rFonts w:ascii="Times New Roman" w:hAnsi="Times New Roman"/>
          <w:snapToGrid w:val="0"/>
          <w:sz w:val="20"/>
        </w:rPr>
        <w:t xml:space="preserve">the applicant’s </w:t>
      </w:r>
      <w:r w:rsidR="009F43CB" w:rsidRPr="008E1785">
        <w:rPr>
          <w:rFonts w:ascii="Times New Roman" w:hAnsi="Times New Roman"/>
          <w:snapToGrid w:val="0"/>
          <w:sz w:val="20"/>
        </w:rPr>
        <w:t xml:space="preserve">prior academic work and the successful completion of the Orientation Program.  </w:t>
      </w:r>
    </w:p>
    <w:p w14:paraId="6229757C" w14:textId="77777777" w:rsidR="00DE4636" w:rsidRPr="008E1785" w:rsidRDefault="00DE4636" w:rsidP="00EC46D6">
      <w:pPr>
        <w:numPr>
          <w:ilvl w:val="0"/>
          <w:numId w:val="10"/>
        </w:numPr>
        <w:rPr>
          <w:rFonts w:ascii="Times New Roman" w:hAnsi="Times New Roman"/>
          <w:snapToGrid w:val="0"/>
          <w:sz w:val="20"/>
        </w:rPr>
      </w:pPr>
      <w:r w:rsidRPr="008E1785">
        <w:rPr>
          <w:rFonts w:ascii="Times New Roman" w:hAnsi="Times New Roman"/>
          <w:snapToGrid w:val="0"/>
          <w:sz w:val="20"/>
        </w:rPr>
        <w:t xml:space="preserve">The ability of Apollos University’s program to help the student reach his or her </w:t>
      </w:r>
      <w:r w:rsidR="00D7643C" w:rsidRPr="008E1785">
        <w:rPr>
          <w:rFonts w:ascii="Times New Roman" w:hAnsi="Times New Roman"/>
          <w:snapToGrid w:val="0"/>
          <w:sz w:val="20"/>
        </w:rPr>
        <w:t xml:space="preserve">academic and professional </w:t>
      </w:r>
      <w:r w:rsidRPr="008E1785">
        <w:rPr>
          <w:rFonts w:ascii="Times New Roman" w:hAnsi="Times New Roman"/>
          <w:snapToGrid w:val="0"/>
          <w:sz w:val="20"/>
        </w:rPr>
        <w:t>goals.</w:t>
      </w:r>
    </w:p>
    <w:p w14:paraId="6B8D0517" w14:textId="77777777" w:rsidR="00D7643C" w:rsidRPr="008E1785" w:rsidRDefault="00D7643C" w:rsidP="00EC46D6">
      <w:pPr>
        <w:numPr>
          <w:ilvl w:val="0"/>
          <w:numId w:val="10"/>
        </w:numPr>
        <w:rPr>
          <w:rFonts w:ascii="Times New Roman" w:hAnsi="Times New Roman"/>
          <w:snapToGrid w:val="0"/>
          <w:sz w:val="20"/>
        </w:rPr>
      </w:pPr>
      <w:r w:rsidRPr="008E1785">
        <w:rPr>
          <w:rFonts w:ascii="Times New Roman" w:hAnsi="Times New Roman"/>
          <w:snapToGrid w:val="0"/>
          <w:sz w:val="20"/>
        </w:rPr>
        <w:t>The potential benefits the student will derive from the degree program at Apollos University.</w:t>
      </w:r>
    </w:p>
    <w:p w14:paraId="1C09248A" w14:textId="77777777" w:rsidR="00DE4636" w:rsidRPr="008E1785" w:rsidRDefault="00DE4636">
      <w:pPr>
        <w:rPr>
          <w:rFonts w:ascii="Times New Roman" w:hAnsi="Times New Roman"/>
          <w:snapToGrid w:val="0"/>
          <w:sz w:val="20"/>
        </w:rPr>
      </w:pPr>
    </w:p>
    <w:p w14:paraId="25CB8C3D" w14:textId="77777777" w:rsidR="00DE4636" w:rsidRPr="008E1785" w:rsidRDefault="00DE4636">
      <w:pPr>
        <w:rPr>
          <w:rFonts w:ascii="Times New Roman" w:hAnsi="Times New Roman"/>
          <w:snapToGrid w:val="0"/>
          <w:sz w:val="20"/>
        </w:rPr>
      </w:pPr>
      <w:r w:rsidRPr="008E1785">
        <w:rPr>
          <w:rFonts w:ascii="Times New Roman" w:hAnsi="Times New Roman"/>
          <w:snapToGrid w:val="0"/>
          <w:sz w:val="20"/>
        </w:rPr>
        <w:t xml:space="preserve">Within 15 days of completion of the file, applicants will be notified of the admission decision.  If there are specific </w:t>
      </w:r>
      <w:r w:rsidR="00CB06FB" w:rsidRPr="008E1785">
        <w:rPr>
          <w:rFonts w:ascii="Times New Roman" w:hAnsi="Times New Roman"/>
          <w:snapToGrid w:val="0"/>
          <w:sz w:val="20"/>
        </w:rPr>
        <w:t xml:space="preserve">clarifying </w:t>
      </w:r>
      <w:r w:rsidRPr="008E1785">
        <w:rPr>
          <w:rFonts w:ascii="Times New Roman" w:hAnsi="Times New Roman"/>
          <w:snapToGrid w:val="0"/>
          <w:sz w:val="20"/>
        </w:rPr>
        <w:t>questions about a</w:t>
      </w:r>
      <w:r w:rsidR="00CB06FB" w:rsidRPr="008E1785">
        <w:rPr>
          <w:rFonts w:ascii="Times New Roman" w:hAnsi="Times New Roman"/>
          <w:snapToGrid w:val="0"/>
          <w:sz w:val="20"/>
        </w:rPr>
        <w:t>n applicant’s</w:t>
      </w:r>
      <w:r w:rsidRPr="008E1785">
        <w:rPr>
          <w:rFonts w:ascii="Times New Roman" w:hAnsi="Times New Roman"/>
          <w:snapToGrid w:val="0"/>
          <w:sz w:val="20"/>
        </w:rPr>
        <w:t xml:space="preserve"> file, the applicant will be given the opportunity to respond before a decision is made.</w:t>
      </w:r>
    </w:p>
    <w:p w14:paraId="0CCFCC4A" w14:textId="77777777" w:rsidR="00B902AA" w:rsidRPr="008E1785" w:rsidRDefault="00B902AA" w:rsidP="00197F98">
      <w:pPr>
        <w:rPr>
          <w:rFonts w:ascii="Times New Roman" w:hAnsi="Times New Roman"/>
        </w:rPr>
      </w:pPr>
    </w:p>
    <w:p w14:paraId="1ADCFB57" w14:textId="77777777" w:rsidR="00B902AA" w:rsidRPr="008E1785" w:rsidRDefault="00B902AA" w:rsidP="00656C1E">
      <w:pPr>
        <w:pStyle w:val="Heading2"/>
      </w:pPr>
      <w:bookmarkStart w:id="161" w:name="_Toc337369612"/>
      <w:bookmarkStart w:id="162" w:name="_Toc337369801"/>
      <w:bookmarkStart w:id="163" w:name="_Toc505612485"/>
      <w:r w:rsidRPr="008E1785">
        <w:t>Apollos University Computer Requirements</w:t>
      </w:r>
      <w:bookmarkEnd w:id="161"/>
      <w:bookmarkEnd w:id="162"/>
      <w:bookmarkEnd w:id="163"/>
    </w:p>
    <w:p w14:paraId="2AA304E2" w14:textId="70C2E43E" w:rsidR="00B902AA" w:rsidRPr="008E1785" w:rsidRDefault="008A01E3" w:rsidP="00B902AA">
      <w:pPr>
        <w:spacing w:before="100" w:beforeAutospacing="1" w:after="100" w:afterAutospacing="1"/>
        <w:rPr>
          <w:rFonts w:ascii="Times New Roman" w:hAnsi="Times New Roman"/>
          <w:sz w:val="20"/>
        </w:rPr>
      </w:pPr>
      <w:r>
        <w:rPr>
          <w:rFonts w:ascii="Times New Roman" w:hAnsi="Times New Roman"/>
          <w:sz w:val="20"/>
        </w:rPr>
        <w:t>Apollos</w:t>
      </w:r>
      <w:r w:rsidR="008623AC">
        <w:rPr>
          <w:rFonts w:ascii="Times New Roman" w:hAnsi="Times New Roman"/>
          <w:sz w:val="20"/>
        </w:rPr>
        <w:t xml:space="preserve"> is a distant education university that takes advantage of the power of the Internet.  All classes are taught online using the Online Campus (Moodle platform).  Therefore, t</w:t>
      </w:r>
      <w:r w:rsidR="00B902AA" w:rsidRPr="008E1785">
        <w:rPr>
          <w:rFonts w:ascii="Times New Roman" w:hAnsi="Times New Roman"/>
          <w:sz w:val="20"/>
        </w:rPr>
        <w:t xml:space="preserve">he following outlines the required and recommended computer hardware/software each student will need in order to attend </w:t>
      </w:r>
      <w:r w:rsidR="0034375F">
        <w:rPr>
          <w:rFonts w:ascii="Times New Roman" w:hAnsi="Times New Roman"/>
          <w:sz w:val="20"/>
        </w:rPr>
        <w:t>A</w:t>
      </w:r>
      <w:r w:rsidR="00501678">
        <w:rPr>
          <w:rFonts w:ascii="Times New Roman" w:hAnsi="Times New Roman"/>
          <w:sz w:val="20"/>
        </w:rPr>
        <w:t>pollos</w:t>
      </w:r>
      <w:r w:rsidR="00B902AA" w:rsidRPr="008E1785">
        <w:rPr>
          <w:rFonts w:ascii="Times New Roman" w:hAnsi="Times New Roman"/>
          <w:sz w:val="20"/>
        </w:rPr>
        <w:t xml:space="preserve">. </w:t>
      </w:r>
    </w:p>
    <w:p w14:paraId="4AFF287E" w14:textId="77777777" w:rsidR="00497EE3" w:rsidRPr="008E1785" w:rsidRDefault="00497EE3" w:rsidP="00B902AA">
      <w:pPr>
        <w:spacing w:before="100" w:beforeAutospacing="1" w:after="100" w:afterAutospacing="1"/>
        <w:rPr>
          <w:rFonts w:ascii="Times New Roman" w:hAnsi="Times New Roman"/>
          <w:sz w:val="20"/>
        </w:rPr>
      </w:pPr>
      <w:r w:rsidRPr="008E1785">
        <w:rPr>
          <w:rFonts w:ascii="Times New Roman" w:hAnsi="Times New Roman"/>
          <w:sz w:val="20"/>
        </w:rPr>
        <w:t>Required:</w:t>
      </w:r>
    </w:p>
    <w:p w14:paraId="39C1542C" w14:textId="77777777" w:rsidR="00CB06FB" w:rsidRPr="008E1785" w:rsidRDefault="00CB06FB" w:rsidP="00EC46D6">
      <w:pPr>
        <w:numPr>
          <w:ilvl w:val="0"/>
          <w:numId w:val="11"/>
        </w:numPr>
        <w:rPr>
          <w:rFonts w:ascii="Times New Roman" w:hAnsi="Times New Roman"/>
          <w:sz w:val="20"/>
        </w:rPr>
      </w:pPr>
      <w:r w:rsidRPr="008E1785">
        <w:rPr>
          <w:rFonts w:ascii="Times New Roman" w:hAnsi="Times New Roman"/>
          <w:sz w:val="20"/>
        </w:rPr>
        <w:t>Internet accessibility</w:t>
      </w:r>
    </w:p>
    <w:p w14:paraId="48C6F320" w14:textId="77777777" w:rsidR="00497EE3" w:rsidRPr="008E1785" w:rsidRDefault="00497EE3" w:rsidP="00EC46D6">
      <w:pPr>
        <w:numPr>
          <w:ilvl w:val="0"/>
          <w:numId w:val="11"/>
        </w:numPr>
        <w:rPr>
          <w:rFonts w:ascii="Times New Roman" w:hAnsi="Times New Roman"/>
          <w:sz w:val="20"/>
        </w:rPr>
      </w:pPr>
      <w:r w:rsidRPr="008E1785">
        <w:rPr>
          <w:rFonts w:ascii="Times New Roman" w:hAnsi="Times New Roman"/>
          <w:sz w:val="20"/>
        </w:rPr>
        <w:t xml:space="preserve">E-mail address </w:t>
      </w:r>
    </w:p>
    <w:p w14:paraId="1369F5FC" w14:textId="77777777" w:rsidR="00497EE3" w:rsidRPr="008E1785" w:rsidRDefault="00497EE3" w:rsidP="00EC46D6">
      <w:pPr>
        <w:numPr>
          <w:ilvl w:val="0"/>
          <w:numId w:val="11"/>
        </w:numPr>
        <w:rPr>
          <w:rFonts w:ascii="Times New Roman" w:hAnsi="Times New Roman"/>
          <w:sz w:val="20"/>
        </w:rPr>
      </w:pPr>
      <w:r w:rsidRPr="008E1785">
        <w:rPr>
          <w:rFonts w:ascii="Times New Roman" w:hAnsi="Times New Roman"/>
          <w:sz w:val="20"/>
        </w:rPr>
        <w:t>Computer hardware minimal requirement: Windows 98 hardware requirement (Pentium II or equivalent MAC or Linux system)</w:t>
      </w:r>
    </w:p>
    <w:p w14:paraId="630E727A" w14:textId="77777777" w:rsidR="00497EE3" w:rsidRPr="008E1785" w:rsidRDefault="00497EE3" w:rsidP="00EC46D6">
      <w:pPr>
        <w:numPr>
          <w:ilvl w:val="1"/>
          <w:numId w:val="11"/>
        </w:numPr>
        <w:rPr>
          <w:rFonts w:ascii="Times New Roman" w:hAnsi="Times New Roman"/>
          <w:sz w:val="20"/>
        </w:rPr>
      </w:pPr>
      <w:r w:rsidRPr="008E1785">
        <w:rPr>
          <w:rFonts w:ascii="Times New Roman" w:hAnsi="Times New Roman"/>
          <w:sz w:val="20"/>
        </w:rPr>
        <w:t xml:space="preserve">256MB RAM (or greater) with 20GB hard drive (or larger) </w:t>
      </w:r>
    </w:p>
    <w:p w14:paraId="3C4A996C" w14:textId="77777777" w:rsidR="00497EE3" w:rsidRPr="008E1785" w:rsidRDefault="00497EE3" w:rsidP="00EC46D6">
      <w:pPr>
        <w:numPr>
          <w:ilvl w:val="1"/>
          <w:numId w:val="11"/>
        </w:numPr>
        <w:rPr>
          <w:rFonts w:ascii="Times New Roman" w:hAnsi="Times New Roman"/>
          <w:sz w:val="20"/>
        </w:rPr>
      </w:pPr>
      <w:r w:rsidRPr="008E1785">
        <w:rPr>
          <w:rFonts w:ascii="Times New Roman" w:hAnsi="Times New Roman"/>
          <w:sz w:val="20"/>
        </w:rPr>
        <w:t xml:space="preserve">CD-ROM Drive </w:t>
      </w:r>
    </w:p>
    <w:p w14:paraId="14EC9BAE" w14:textId="77777777" w:rsidR="00497EE3" w:rsidRPr="008E1785" w:rsidRDefault="00497EE3" w:rsidP="00EC46D6">
      <w:pPr>
        <w:numPr>
          <w:ilvl w:val="1"/>
          <w:numId w:val="11"/>
        </w:numPr>
        <w:rPr>
          <w:rFonts w:ascii="Times New Roman" w:hAnsi="Times New Roman"/>
          <w:sz w:val="20"/>
        </w:rPr>
      </w:pPr>
      <w:r w:rsidRPr="008E1785">
        <w:rPr>
          <w:rFonts w:ascii="Times New Roman" w:hAnsi="Times New Roman"/>
          <w:sz w:val="20"/>
        </w:rPr>
        <w:t xml:space="preserve">1024x768 (or greater) monitor and video card </w:t>
      </w:r>
    </w:p>
    <w:p w14:paraId="541D14B6" w14:textId="77777777" w:rsidR="00497EE3" w:rsidRPr="008E1785" w:rsidRDefault="00497EE3" w:rsidP="00EC46D6">
      <w:pPr>
        <w:numPr>
          <w:ilvl w:val="1"/>
          <w:numId w:val="11"/>
        </w:numPr>
        <w:rPr>
          <w:rFonts w:ascii="Times New Roman" w:hAnsi="Times New Roman"/>
          <w:sz w:val="20"/>
        </w:rPr>
      </w:pPr>
      <w:r w:rsidRPr="008E1785">
        <w:rPr>
          <w:rFonts w:ascii="Times New Roman" w:hAnsi="Times New Roman"/>
          <w:sz w:val="20"/>
        </w:rPr>
        <w:t>Full-Duplex sound card (for Audio) Sound card with speakers</w:t>
      </w:r>
    </w:p>
    <w:p w14:paraId="7AB0744A" w14:textId="77777777" w:rsidR="00497EE3" w:rsidRPr="008E1785" w:rsidRDefault="00497EE3" w:rsidP="00EC46D6">
      <w:pPr>
        <w:numPr>
          <w:ilvl w:val="1"/>
          <w:numId w:val="11"/>
        </w:numPr>
        <w:rPr>
          <w:rFonts w:ascii="Times New Roman" w:hAnsi="Times New Roman"/>
          <w:sz w:val="20"/>
        </w:rPr>
      </w:pPr>
      <w:r w:rsidRPr="008E1785">
        <w:rPr>
          <w:rFonts w:ascii="Times New Roman" w:hAnsi="Times New Roman"/>
          <w:sz w:val="20"/>
        </w:rPr>
        <w:t xml:space="preserve">USB Digital Web Camera (for video, not required if only viewing) </w:t>
      </w:r>
    </w:p>
    <w:p w14:paraId="5E6A237B" w14:textId="77777777" w:rsidR="00497EE3" w:rsidRPr="008E1785" w:rsidRDefault="00497EE3" w:rsidP="00EC46D6">
      <w:pPr>
        <w:numPr>
          <w:ilvl w:val="1"/>
          <w:numId w:val="11"/>
        </w:numPr>
        <w:rPr>
          <w:rFonts w:ascii="Times New Roman" w:hAnsi="Times New Roman"/>
          <w:sz w:val="20"/>
        </w:rPr>
      </w:pPr>
      <w:r w:rsidRPr="008E1785">
        <w:rPr>
          <w:rFonts w:ascii="Times New Roman" w:hAnsi="Times New Roman"/>
          <w:sz w:val="20"/>
        </w:rPr>
        <w:t>56.6 kbps modem and Internet service (Recommend DSL or cable modem)</w:t>
      </w:r>
    </w:p>
    <w:p w14:paraId="28E01567" w14:textId="77777777" w:rsidR="00497EE3" w:rsidRPr="008E1785" w:rsidRDefault="00497EE3" w:rsidP="00EC46D6">
      <w:pPr>
        <w:numPr>
          <w:ilvl w:val="0"/>
          <w:numId w:val="11"/>
        </w:numPr>
        <w:rPr>
          <w:rFonts w:ascii="Times New Roman" w:hAnsi="Times New Roman"/>
          <w:sz w:val="20"/>
        </w:rPr>
      </w:pPr>
      <w:r w:rsidRPr="008E1785">
        <w:rPr>
          <w:rFonts w:ascii="Times New Roman" w:hAnsi="Times New Roman"/>
          <w:sz w:val="20"/>
        </w:rPr>
        <w:t>Software:</w:t>
      </w:r>
    </w:p>
    <w:p w14:paraId="37A1E397" w14:textId="77777777" w:rsidR="00497EE3" w:rsidRPr="008E1785" w:rsidRDefault="00497EE3" w:rsidP="00EC46D6">
      <w:pPr>
        <w:numPr>
          <w:ilvl w:val="1"/>
          <w:numId w:val="11"/>
        </w:numPr>
        <w:rPr>
          <w:rFonts w:ascii="Times New Roman" w:hAnsi="Times New Roman"/>
          <w:sz w:val="20"/>
        </w:rPr>
      </w:pPr>
      <w:r w:rsidRPr="008E1785">
        <w:rPr>
          <w:rFonts w:ascii="Times New Roman" w:hAnsi="Times New Roman"/>
          <w:sz w:val="20"/>
        </w:rPr>
        <w:lastRenderedPageBreak/>
        <w:t xml:space="preserve">Windows 98 or more current version </w:t>
      </w:r>
    </w:p>
    <w:p w14:paraId="58A4E328" w14:textId="77777777" w:rsidR="00497EE3" w:rsidRPr="008E1785" w:rsidRDefault="00497EE3" w:rsidP="00EC46D6">
      <w:pPr>
        <w:numPr>
          <w:ilvl w:val="1"/>
          <w:numId w:val="11"/>
        </w:numPr>
        <w:rPr>
          <w:rFonts w:ascii="Times New Roman" w:hAnsi="Times New Roman"/>
          <w:sz w:val="20"/>
        </w:rPr>
      </w:pPr>
      <w:r w:rsidRPr="008E1785">
        <w:rPr>
          <w:rFonts w:ascii="Times New Roman" w:hAnsi="Times New Roman"/>
          <w:sz w:val="20"/>
        </w:rPr>
        <w:t xml:space="preserve">Microsoft Office 2000 or more current version with Microsoft Word </w:t>
      </w:r>
    </w:p>
    <w:p w14:paraId="48AB646D" w14:textId="77777777" w:rsidR="00497EE3" w:rsidRPr="008E1785" w:rsidRDefault="00497EE3" w:rsidP="00EC46D6">
      <w:pPr>
        <w:numPr>
          <w:ilvl w:val="1"/>
          <w:numId w:val="11"/>
        </w:numPr>
        <w:rPr>
          <w:rFonts w:ascii="Times New Roman" w:hAnsi="Times New Roman"/>
          <w:sz w:val="20"/>
        </w:rPr>
      </w:pPr>
      <w:r w:rsidRPr="008E1785">
        <w:rPr>
          <w:rFonts w:ascii="Times New Roman" w:hAnsi="Times New Roman"/>
          <w:sz w:val="20"/>
        </w:rPr>
        <w:t>Microsoft Internet Explorer Version 5.0 or equivalent such as Mozilla</w:t>
      </w:r>
    </w:p>
    <w:p w14:paraId="72387CD7" w14:textId="77777777" w:rsidR="00497EE3" w:rsidRPr="008E1785" w:rsidRDefault="00497EE3" w:rsidP="00EC46D6">
      <w:pPr>
        <w:numPr>
          <w:ilvl w:val="1"/>
          <w:numId w:val="11"/>
        </w:numPr>
        <w:rPr>
          <w:rFonts w:ascii="Times New Roman" w:hAnsi="Times New Roman"/>
          <w:sz w:val="20"/>
        </w:rPr>
      </w:pPr>
      <w:r w:rsidRPr="008E1785">
        <w:rPr>
          <w:rFonts w:ascii="Times New Roman" w:hAnsi="Times New Roman"/>
          <w:sz w:val="20"/>
        </w:rPr>
        <w:t xml:space="preserve">A current anti-virus application </w:t>
      </w:r>
    </w:p>
    <w:p w14:paraId="7C1A3CBD" w14:textId="77777777" w:rsidR="00497EE3" w:rsidRPr="008E1785" w:rsidRDefault="00497EE3" w:rsidP="00EC46D6">
      <w:pPr>
        <w:numPr>
          <w:ilvl w:val="1"/>
          <w:numId w:val="11"/>
        </w:numPr>
        <w:rPr>
          <w:rFonts w:ascii="Times New Roman" w:hAnsi="Times New Roman"/>
          <w:sz w:val="20"/>
        </w:rPr>
      </w:pPr>
      <w:r w:rsidRPr="008E1785">
        <w:rPr>
          <w:rFonts w:ascii="Times New Roman" w:hAnsi="Times New Roman"/>
          <w:sz w:val="20"/>
        </w:rPr>
        <w:t>Download free Acrobat Reader, PowerPoint Reader, and Windows Media Player</w:t>
      </w:r>
    </w:p>
    <w:p w14:paraId="15990996" w14:textId="77777777" w:rsidR="00497EE3" w:rsidRPr="008E1785" w:rsidRDefault="00497EE3" w:rsidP="00EC46D6">
      <w:pPr>
        <w:numPr>
          <w:ilvl w:val="0"/>
          <w:numId w:val="11"/>
        </w:numPr>
        <w:rPr>
          <w:rFonts w:ascii="Times New Roman" w:hAnsi="Times New Roman"/>
          <w:sz w:val="20"/>
        </w:rPr>
      </w:pPr>
      <w:r w:rsidRPr="008E1785">
        <w:rPr>
          <w:rFonts w:ascii="Times New Roman" w:hAnsi="Times New Roman"/>
          <w:sz w:val="20"/>
        </w:rPr>
        <w:t>Recommended:</w:t>
      </w:r>
    </w:p>
    <w:p w14:paraId="2B117AC3" w14:textId="77777777" w:rsidR="00497EE3" w:rsidRPr="008E1785" w:rsidRDefault="00497EE3" w:rsidP="00EC46D6">
      <w:pPr>
        <w:numPr>
          <w:ilvl w:val="1"/>
          <w:numId w:val="11"/>
        </w:numPr>
        <w:rPr>
          <w:rFonts w:ascii="Times New Roman" w:hAnsi="Times New Roman"/>
          <w:sz w:val="20"/>
        </w:rPr>
      </w:pPr>
      <w:r w:rsidRPr="008E1785">
        <w:rPr>
          <w:rFonts w:ascii="Times New Roman" w:hAnsi="Times New Roman"/>
          <w:sz w:val="20"/>
        </w:rPr>
        <w:t xml:space="preserve">Inkjet or laser printer </w:t>
      </w:r>
    </w:p>
    <w:p w14:paraId="589F5851" w14:textId="77777777" w:rsidR="00DE4636" w:rsidRPr="008E1785" w:rsidRDefault="00DE4636">
      <w:pPr>
        <w:rPr>
          <w:rFonts w:ascii="Times New Roman" w:hAnsi="Times New Roman"/>
          <w:snapToGrid w:val="0"/>
          <w:sz w:val="20"/>
        </w:rPr>
      </w:pPr>
    </w:p>
    <w:p w14:paraId="740BEE38" w14:textId="77777777" w:rsidR="003B69D2" w:rsidRPr="008E1785" w:rsidRDefault="003B69D2" w:rsidP="00656C1E">
      <w:pPr>
        <w:pStyle w:val="Heading2"/>
      </w:pPr>
      <w:bookmarkStart w:id="164" w:name="_Toc488853451"/>
      <w:bookmarkStart w:id="165" w:name="_Toc489614559"/>
      <w:bookmarkStart w:id="166" w:name="_Toc337369613"/>
      <w:bookmarkStart w:id="167" w:name="_Toc337369802"/>
      <w:bookmarkStart w:id="168" w:name="_Toc505612486"/>
      <w:bookmarkStart w:id="169" w:name="_Toc406642780"/>
      <w:bookmarkStart w:id="170" w:name="_Toc407703783"/>
      <w:bookmarkStart w:id="171" w:name="_Toc488853455"/>
      <w:bookmarkStart w:id="172" w:name="_Toc489614563"/>
      <w:r w:rsidRPr="008E1785">
        <w:t>Visa Services</w:t>
      </w:r>
      <w:bookmarkEnd w:id="164"/>
      <w:bookmarkEnd w:id="165"/>
      <w:bookmarkEnd w:id="166"/>
      <w:bookmarkEnd w:id="167"/>
      <w:bookmarkEnd w:id="168"/>
    </w:p>
    <w:p w14:paraId="08BECF89" w14:textId="77777777" w:rsidR="003B69D2" w:rsidRPr="008E1785" w:rsidRDefault="003B69D2" w:rsidP="003B69D2">
      <w:pPr>
        <w:rPr>
          <w:rFonts w:ascii="Times New Roman" w:hAnsi="Times New Roman"/>
          <w:snapToGrid w:val="0"/>
          <w:sz w:val="20"/>
        </w:rPr>
      </w:pPr>
    </w:p>
    <w:p w14:paraId="1B2C718B" w14:textId="77777777" w:rsidR="003B69D2" w:rsidRPr="008E1785" w:rsidRDefault="008A01E3" w:rsidP="003B69D2">
      <w:pPr>
        <w:rPr>
          <w:rFonts w:ascii="Times New Roman" w:hAnsi="Times New Roman"/>
          <w:snapToGrid w:val="0"/>
          <w:sz w:val="20"/>
        </w:rPr>
      </w:pPr>
      <w:r>
        <w:rPr>
          <w:rFonts w:ascii="Times New Roman" w:hAnsi="Times New Roman"/>
          <w:snapToGrid w:val="0"/>
          <w:sz w:val="20"/>
        </w:rPr>
        <w:t>Apollos</w:t>
      </w:r>
      <w:r w:rsidR="003B69D2" w:rsidRPr="008E1785">
        <w:rPr>
          <w:rFonts w:ascii="Times New Roman" w:hAnsi="Times New Roman"/>
          <w:snapToGrid w:val="0"/>
          <w:sz w:val="20"/>
        </w:rPr>
        <w:t xml:space="preserve"> does not participate in any student visa/I-20 program.</w:t>
      </w:r>
    </w:p>
    <w:p w14:paraId="130CB2DF" w14:textId="77777777" w:rsidR="003B69D2" w:rsidRPr="008E1785" w:rsidRDefault="003B69D2" w:rsidP="00A478B2">
      <w:pPr>
        <w:rPr>
          <w:rFonts w:ascii="Times New Roman" w:hAnsi="Times New Roman"/>
        </w:rPr>
      </w:pPr>
    </w:p>
    <w:p w14:paraId="6936D287" w14:textId="77777777" w:rsidR="00DE4636" w:rsidRPr="008E1785" w:rsidRDefault="00DE4636" w:rsidP="00656C1E">
      <w:pPr>
        <w:pStyle w:val="Heading2"/>
      </w:pPr>
      <w:bookmarkStart w:id="173" w:name="_Toc337369614"/>
      <w:bookmarkStart w:id="174" w:name="_Toc337369803"/>
      <w:bookmarkStart w:id="175" w:name="_Toc505612487"/>
      <w:r w:rsidRPr="008E1785">
        <w:t>Orientation</w:t>
      </w:r>
      <w:bookmarkEnd w:id="169"/>
      <w:bookmarkEnd w:id="170"/>
      <w:bookmarkEnd w:id="171"/>
      <w:bookmarkEnd w:id="172"/>
      <w:bookmarkEnd w:id="173"/>
      <w:bookmarkEnd w:id="174"/>
      <w:bookmarkEnd w:id="175"/>
    </w:p>
    <w:p w14:paraId="773763C0" w14:textId="77777777" w:rsidR="00B072DB" w:rsidRPr="008E1785" w:rsidRDefault="00B072DB" w:rsidP="00DE4636">
      <w:pPr>
        <w:rPr>
          <w:rFonts w:ascii="Times New Roman" w:hAnsi="Times New Roman"/>
        </w:rPr>
      </w:pPr>
    </w:p>
    <w:p w14:paraId="22FAAD5F" w14:textId="77777777" w:rsidR="00DE4636" w:rsidRPr="008E1785" w:rsidRDefault="00875EFE">
      <w:pPr>
        <w:rPr>
          <w:rFonts w:ascii="Times New Roman" w:hAnsi="Times New Roman"/>
          <w:sz w:val="20"/>
        </w:rPr>
      </w:pPr>
      <w:r w:rsidRPr="008E1785">
        <w:rPr>
          <w:rFonts w:ascii="Times New Roman" w:hAnsi="Times New Roman"/>
          <w:snapToGrid w:val="0"/>
          <w:sz w:val="20"/>
        </w:rPr>
        <w:t>All applicants must successfully complete and pass th</w:t>
      </w:r>
      <w:r w:rsidR="009F3EF0" w:rsidRPr="008E1785">
        <w:rPr>
          <w:rFonts w:ascii="Times New Roman" w:hAnsi="Times New Roman"/>
          <w:snapToGrid w:val="0"/>
          <w:sz w:val="20"/>
        </w:rPr>
        <w:t>e Orientation Program</w:t>
      </w:r>
      <w:r w:rsidRPr="008E1785">
        <w:rPr>
          <w:rFonts w:ascii="Times New Roman" w:hAnsi="Times New Roman"/>
          <w:snapToGrid w:val="0"/>
          <w:sz w:val="20"/>
        </w:rPr>
        <w:t xml:space="preserve"> before they will be considered for conditional or full a</w:t>
      </w:r>
      <w:r w:rsidR="00CE01F9" w:rsidRPr="008E1785">
        <w:rPr>
          <w:rFonts w:ascii="Times New Roman" w:hAnsi="Times New Roman"/>
          <w:snapToGrid w:val="0"/>
          <w:sz w:val="20"/>
        </w:rPr>
        <w:t xml:space="preserve">cceptance into </w:t>
      </w:r>
      <w:r w:rsidR="00970B65" w:rsidRPr="008E1785">
        <w:rPr>
          <w:rFonts w:ascii="Times New Roman" w:hAnsi="Times New Roman"/>
          <w:snapToGrid w:val="0"/>
          <w:sz w:val="20"/>
        </w:rPr>
        <w:t>Apollos University</w:t>
      </w:r>
      <w:r w:rsidR="00CE01F9" w:rsidRPr="008E1785">
        <w:rPr>
          <w:rFonts w:ascii="Times New Roman" w:hAnsi="Times New Roman"/>
          <w:snapToGrid w:val="0"/>
          <w:sz w:val="20"/>
        </w:rPr>
        <w:t xml:space="preserve">. </w:t>
      </w:r>
      <w:r w:rsidR="005A76F6" w:rsidRPr="008E1785">
        <w:rPr>
          <w:rFonts w:ascii="Times New Roman" w:hAnsi="Times New Roman"/>
          <w:sz w:val="20"/>
        </w:rPr>
        <w:t xml:space="preserve"> </w:t>
      </w:r>
      <w:r w:rsidR="00D71F1B">
        <w:rPr>
          <w:rFonts w:ascii="Times New Roman" w:hAnsi="Times New Roman"/>
          <w:sz w:val="20"/>
        </w:rPr>
        <w:t>The</w:t>
      </w:r>
      <w:r w:rsidR="00DE4636" w:rsidRPr="008E1785">
        <w:rPr>
          <w:rFonts w:ascii="Times New Roman" w:hAnsi="Times New Roman"/>
          <w:sz w:val="20"/>
        </w:rPr>
        <w:t xml:space="preserve"> </w:t>
      </w:r>
      <w:r w:rsidR="008A01E3">
        <w:rPr>
          <w:rFonts w:ascii="Times New Roman" w:hAnsi="Times New Roman"/>
          <w:sz w:val="20"/>
        </w:rPr>
        <w:t>Apollos</w:t>
      </w:r>
      <w:r w:rsidR="00E87F01" w:rsidRPr="008E1785">
        <w:rPr>
          <w:rFonts w:ascii="Times New Roman" w:hAnsi="Times New Roman"/>
          <w:sz w:val="20"/>
        </w:rPr>
        <w:t xml:space="preserve"> </w:t>
      </w:r>
      <w:r w:rsidR="00A81E64" w:rsidRPr="008E1785">
        <w:rPr>
          <w:rFonts w:ascii="Times New Roman" w:hAnsi="Times New Roman"/>
          <w:sz w:val="20"/>
        </w:rPr>
        <w:t>Orientation Program</w:t>
      </w:r>
      <w:r w:rsidR="009F3EF0" w:rsidRPr="008E1785">
        <w:rPr>
          <w:rFonts w:ascii="Times New Roman" w:hAnsi="Times New Roman"/>
          <w:sz w:val="20"/>
        </w:rPr>
        <w:t xml:space="preserve"> is </w:t>
      </w:r>
      <w:r w:rsidR="00DE4636" w:rsidRPr="008E1785">
        <w:rPr>
          <w:rFonts w:ascii="Times New Roman" w:hAnsi="Times New Roman"/>
          <w:sz w:val="20"/>
        </w:rPr>
        <w:t>offered prior to study</w:t>
      </w:r>
      <w:r w:rsidR="00CE01F9" w:rsidRPr="008E1785">
        <w:rPr>
          <w:rFonts w:ascii="Times New Roman" w:hAnsi="Times New Roman"/>
          <w:sz w:val="20"/>
        </w:rPr>
        <w:t>ing</w:t>
      </w:r>
      <w:r w:rsidR="00DE4636" w:rsidRPr="008E1785">
        <w:rPr>
          <w:rFonts w:ascii="Times New Roman" w:hAnsi="Times New Roman"/>
          <w:sz w:val="20"/>
        </w:rPr>
        <w:t xml:space="preserve"> at </w:t>
      </w:r>
      <w:r w:rsidR="008A01E3">
        <w:rPr>
          <w:rFonts w:ascii="Times New Roman" w:hAnsi="Times New Roman"/>
          <w:sz w:val="20"/>
        </w:rPr>
        <w:t>Apollos</w:t>
      </w:r>
      <w:r w:rsidR="00622592">
        <w:rPr>
          <w:rFonts w:ascii="Times New Roman" w:hAnsi="Times New Roman"/>
          <w:sz w:val="20"/>
        </w:rPr>
        <w:t xml:space="preserve"> and is part of the a</w:t>
      </w:r>
      <w:r w:rsidR="009F3EF0" w:rsidRPr="008E1785">
        <w:rPr>
          <w:rFonts w:ascii="Times New Roman" w:hAnsi="Times New Roman"/>
          <w:sz w:val="20"/>
        </w:rPr>
        <w:t>dmissions process</w:t>
      </w:r>
      <w:r w:rsidR="00F33C83" w:rsidRPr="008E1785">
        <w:rPr>
          <w:rFonts w:ascii="Times New Roman" w:hAnsi="Times New Roman"/>
          <w:sz w:val="20"/>
        </w:rPr>
        <w:t xml:space="preserve">.  This program provides </w:t>
      </w:r>
      <w:r w:rsidR="008A01E3">
        <w:rPr>
          <w:rFonts w:ascii="Times New Roman" w:hAnsi="Times New Roman"/>
          <w:sz w:val="20"/>
        </w:rPr>
        <w:t>Apollos</w:t>
      </w:r>
      <w:r w:rsidR="00F33C83" w:rsidRPr="008E1785">
        <w:rPr>
          <w:rFonts w:ascii="Times New Roman" w:hAnsi="Times New Roman"/>
          <w:sz w:val="20"/>
        </w:rPr>
        <w:t xml:space="preserve"> with the ability to assess the applicant’s computer</w:t>
      </w:r>
      <w:r w:rsidR="00D71F1B">
        <w:rPr>
          <w:rFonts w:ascii="Times New Roman" w:hAnsi="Times New Roman"/>
          <w:sz w:val="20"/>
        </w:rPr>
        <w:t xml:space="preserve"> and internet skills and confirm accessibility to the </w:t>
      </w:r>
      <w:r w:rsidR="008A01E3">
        <w:rPr>
          <w:rFonts w:ascii="Times New Roman" w:hAnsi="Times New Roman"/>
          <w:sz w:val="20"/>
        </w:rPr>
        <w:t>Apollos</w:t>
      </w:r>
      <w:r w:rsidR="00622592">
        <w:rPr>
          <w:rFonts w:ascii="Times New Roman" w:hAnsi="Times New Roman"/>
          <w:sz w:val="20"/>
        </w:rPr>
        <w:t xml:space="preserve"> online systems</w:t>
      </w:r>
      <w:r w:rsidR="00F33C83" w:rsidRPr="008E1785">
        <w:rPr>
          <w:rFonts w:ascii="Times New Roman" w:hAnsi="Times New Roman"/>
          <w:sz w:val="20"/>
        </w:rPr>
        <w:t xml:space="preserve">.  </w:t>
      </w:r>
      <w:r w:rsidR="00622592">
        <w:rPr>
          <w:rFonts w:ascii="Times New Roman" w:hAnsi="Times New Roman"/>
          <w:sz w:val="20"/>
        </w:rPr>
        <w:t xml:space="preserve">The program is a self-guided tutorial, however, an </w:t>
      </w:r>
      <w:r w:rsidR="008A01E3">
        <w:rPr>
          <w:rFonts w:ascii="Times New Roman" w:hAnsi="Times New Roman"/>
          <w:sz w:val="20"/>
        </w:rPr>
        <w:t>Apollos</w:t>
      </w:r>
      <w:r w:rsidR="00622592">
        <w:rPr>
          <w:rFonts w:ascii="Times New Roman" w:hAnsi="Times New Roman"/>
          <w:sz w:val="20"/>
        </w:rPr>
        <w:t xml:space="preserve"> representative is available throughout the process to assist new students successfully complete the program and to provide support and advice.</w:t>
      </w:r>
    </w:p>
    <w:p w14:paraId="05D9C94B" w14:textId="77777777" w:rsidR="00DE4636" w:rsidRPr="008E1785" w:rsidRDefault="00DE4636">
      <w:pPr>
        <w:rPr>
          <w:rFonts w:ascii="Times New Roman" w:hAnsi="Times New Roman"/>
          <w:snapToGrid w:val="0"/>
          <w:sz w:val="20"/>
        </w:rPr>
      </w:pPr>
    </w:p>
    <w:p w14:paraId="0F0BE311" w14:textId="77777777" w:rsidR="00DE4636" w:rsidRPr="008E1785" w:rsidRDefault="00DE4636">
      <w:pPr>
        <w:rPr>
          <w:rFonts w:ascii="Times New Roman" w:hAnsi="Times New Roman"/>
          <w:snapToGrid w:val="0"/>
          <w:sz w:val="20"/>
        </w:rPr>
      </w:pPr>
      <w:r w:rsidRPr="008E1785">
        <w:rPr>
          <w:rFonts w:ascii="Times New Roman" w:hAnsi="Times New Roman"/>
          <w:snapToGrid w:val="0"/>
          <w:sz w:val="20"/>
        </w:rPr>
        <w:t xml:space="preserve">The objectives of </w:t>
      </w:r>
      <w:r w:rsidR="00F1231B" w:rsidRPr="008E1785">
        <w:rPr>
          <w:rFonts w:ascii="Times New Roman" w:hAnsi="Times New Roman"/>
          <w:snapToGrid w:val="0"/>
          <w:sz w:val="20"/>
        </w:rPr>
        <w:t xml:space="preserve">the </w:t>
      </w:r>
      <w:r w:rsidRPr="008E1785">
        <w:rPr>
          <w:rFonts w:ascii="Times New Roman" w:hAnsi="Times New Roman"/>
          <w:snapToGrid w:val="0"/>
          <w:sz w:val="20"/>
        </w:rPr>
        <w:t>Orientation are:</w:t>
      </w:r>
    </w:p>
    <w:p w14:paraId="5612CC14" w14:textId="77777777" w:rsidR="00DE4636" w:rsidRPr="008E1785" w:rsidRDefault="00DE4636">
      <w:pPr>
        <w:rPr>
          <w:rFonts w:ascii="Times New Roman" w:hAnsi="Times New Roman"/>
          <w:snapToGrid w:val="0"/>
          <w:sz w:val="20"/>
        </w:rPr>
      </w:pPr>
    </w:p>
    <w:p w14:paraId="2A2C115B" w14:textId="77777777" w:rsidR="00DE4636" w:rsidRPr="008E1785" w:rsidRDefault="00DE4636" w:rsidP="000B7567">
      <w:pPr>
        <w:numPr>
          <w:ilvl w:val="0"/>
          <w:numId w:val="2"/>
        </w:numPr>
        <w:rPr>
          <w:rFonts w:ascii="Times New Roman" w:hAnsi="Times New Roman"/>
          <w:snapToGrid w:val="0"/>
          <w:sz w:val="20"/>
        </w:rPr>
      </w:pPr>
      <w:r w:rsidRPr="008E1785">
        <w:rPr>
          <w:rFonts w:ascii="Times New Roman" w:hAnsi="Times New Roman"/>
          <w:snapToGrid w:val="0"/>
          <w:sz w:val="20"/>
        </w:rPr>
        <w:t>To clarify the program.</w:t>
      </w:r>
    </w:p>
    <w:p w14:paraId="77A28DB9" w14:textId="77777777" w:rsidR="00DE4636" w:rsidRPr="008E1785" w:rsidRDefault="00DE4636" w:rsidP="000B7567">
      <w:pPr>
        <w:numPr>
          <w:ilvl w:val="0"/>
          <w:numId w:val="2"/>
        </w:numPr>
        <w:rPr>
          <w:rFonts w:ascii="Times New Roman" w:hAnsi="Times New Roman"/>
          <w:i/>
          <w:snapToGrid w:val="0"/>
          <w:sz w:val="20"/>
        </w:rPr>
      </w:pPr>
      <w:r w:rsidRPr="008E1785">
        <w:rPr>
          <w:rFonts w:ascii="Times New Roman" w:hAnsi="Times New Roman"/>
          <w:snapToGrid w:val="0"/>
          <w:sz w:val="20"/>
        </w:rPr>
        <w:t>To familiarize students with online procedures of study</w:t>
      </w:r>
      <w:r w:rsidR="00622592">
        <w:rPr>
          <w:rFonts w:ascii="Times New Roman" w:hAnsi="Times New Roman"/>
          <w:snapToGrid w:val="0"/>
          <w:sz w:val="20"/>
        </w:rPr>
        <w:t>.</w:t>
      </w:r>
    </w:p>
    <w:p w14:paraId="3223DEDB" w14:textId="77777777" w:rsidR="00DE4636" w:rsidRPr="008E1785" w:rsidRDefault="00DE4636" w:rsidP="000B7567">
      <w:pPr>
        <w:numPr>
          <w:ilvl w:val="0"/>
          <w:numId w:val="2"/>
        </w:numPr>
        <w:rPr>
          <w:rFonts w:ascii="Times New Roman" w:hAnsi="Times New Roman"/>
          <w:snapToGrid w:val="0"/>
          <w:sz w:val="20"/>
        </w:rPr>
      </w:pPr>
      <w:r w:rsidRPr="008E1785">
        <w:rPr>
          <w:rFonts w:ascii="Times New Roman" w:hAnsi="Times New Roman"/>
          <w:snapToGrid w:val="0"/>
          <w:sz w:val="20"/>
        </w:rPr>
        <w:t>To establish a strong link between the applicant and Apollos University.</w:t>
      </w:r>
    </w:p>
    <w:p w14:paraId="252939B9" w14:textId="77777777" w:rsidR="00DE4636" w:rsidRPr="008E1785" w:rsidRDefault="00DE4636" w:rsidP="000B7567">
      <w:pPr>
        <w:numPr>
          <w:ilvl w:val="0"/>
          <w:numId w:val="2"/>
        </w:numPr>
        <w:rPr>
          <w:rFonts w:ascii="Times New Roman" w:hAnsi="Times New Roman"/>
          <w:snapToGrid w:val="0"/>
          <w:sz w:val="20"/>
        </w:rPr>
      </w:pPr>
      <w:r w:rsidRPr="008E1785">
        <w:rPr>
          <w:rFonts w:ascii="Times New Roman" w:hAnsi="Times New Roman"/>
          <w:snapToGrid w:val="0"/>
          <w:sz w:val="20"/>
        </w:rPr>
        <w:t>To familiarize students with the degree requirements of their program.</w:t>
      </w:r>
    </w:p>
    <w:p w14:paraId="39983098" w14:textId="77777777" w:rsidR="00DE4636" w:rsidRDefault="00F1231B" w:rsidP="000B7567">
      <w:pPr>
        <w:numPr>
          <w:ilvl w:val="0"/>
          <w:numId w:val="2"/>
        </w:numPr>
        <w:rPr>
          <w:rFonts w:ascii="Times New Roman" w:hAnsi="Times New Roman"/>
          <w:snapToGrid w:val="0"/>
          <w:sz w:val="20"/>
        </w:rPr>
      </w:pPr>
      <w:r w:rsidRPr="008E1785">
        <w:rPr>
          <w:rFonts w:ascii="Times New Roman" w:hAnsi="Times New Roman"/>
          <w:snapToGrid w:val="0"/>
          <w:sz w:val="20"/>
        </w:rPr>
        <w:t>T</w:t>
      </w:r>
      <w:r w:rsidR="00DE4636" w:rsidRPr="008E1785">
        <w:rPr>
          <w:rFonts w:ascii="Times New Roman" w:hAnsi="Times New Roman"/>
          <w:snapToGrid w:val="0"/>
          <w:sz w:val="20"/>
        </w:rPr>
        <w:t xml:space="preserve">o </w:t>
      </w:r>
      <w:r w:rsidR="00622592">
        <w:rPr>
          <w:rFonts w:ascii="Times New Roman" w:hAnsi="Times New Roman"/>
          <w:snapToGrid w:val="0"/>
          <w:sz w:val="20"/>
        </w:rPr>
        <w:t>verify login accessibility to ATLAS and Moodle.</w:t>
      </w:r>
    </w:p>
    <w:p w14:paraId="1E8D0E83" w14:textId="77777777" w:rsidR="00622592" w:rsidRPr="008E1785" w:rsidRDefault="00622592" w:rsidP="000B7567">
      <w:pPr>
        <w:numPr>
          <w:ilvl w:val="0"/>
          <w:numId w:val="2"/>
        </w:numPr>
        <w:rPr>
          <w:rFonts w:ascii="Times New Roman" w:hAnsi="Times New Roman"/>
          <w:snapToGrid w:val="0"/>
          <w:sz w:val="20"/>
        </w:rPr>
      </w:pPr>
      <w:r>
        <w:rPr>
          <w:rFonts w:ascii="Times New Roman" w:hAnsi="Times New Roman"/>
          <w:snapToGrid w:val="0"/>
          <w:sz w:val="20"/>
        </w:rPr>
        <w:t>To successfully verify student information and update the student online profile.</w:t>
      </w:r>
    </w:p>
    <w:p w14:paraId="24728285" w14:textId="77777777" w:rsidR="00DE4636" w:rsidRPr="008E1785" w:rsidRDefault="00DE4636">
      <w:pPr>
        <w:rPr>
          <w:rFonts w:ascii="Times New Roman" w:hAnsi="Times New Roman"/>
          <w:snapToGrid w:val="0"/>
          <w:sz w:val="20"/>
        </w:rPr>
      </w:pPr>
    </w:p>
    <w:p w14:paraId="5805F45E" w14:textId="77777777" w:rsidR="00C3000B" w:rsidRPr="008E1785" w:rsidRDefault="00875EFE" w:rsidP="00EE4EA0">
      <w:pPr>
        <w:rPr>
          <w:rFonts w:ascii="Times New Roman" w:hAnsi="Times New Roman"/>
          <w:snapToGrid w:val="0"/>
        </w:rPr>
      </w:pPr>
      <w:r w:rsidRPr="008E1785">
        <w:rPr>
          <w:rFonts w:ascii="Times New Roman" w:hAnsi="Times New Roman"/>
          <w:snapToGrid w:val="0"/>
          <w:sz w:val="20"/>
        </w:rPr>
        <w:t>A</w:t>
      </w:r>
      <w:r w:rsidR="00DE4636" w:rsidRPr="008E1785">
        <w:rPr>
          <w:rFonts w:ascii="Times New Roman" w:hAnsi="Times New Roman"/>
          <w:snapToGrid w:val="0"/>
          <w:sz w:val="20"/>
        </w:rPr>
        <w:t xml:space="preserve">n </w:t>
      </w:r>
      <w:r w:rsidR="00CC3F3A" w:rsidRPr="008E1785">
        <w:rPr>
          <w:rFonts w:ascii="Times New Roman" w:hAnsi="Times New Roman"/>
          <w:snapToGrid w:val="0"/>
          <w:sz w:val="20"/>
        </w:rPr>
        <w:t>Admissions</w:t>
      </w:r>
      <w:r w:rsidR="00D1405A" w:rsidRPr="008E1785">
        <w:rPr>
          <w:rFonts w:ascii="Times New Roman" w:hAnsi="Times New Roman"/>
          <w:snapToGrid w:val="0"/>
          <w:sz w:val="20"/>
        </w:rPr>
        <w:t xml:space="preserve"> R</w:t>
      </w:r>
      <w:r w:rsidR="00CC3F3A" w:rsidRPr="008E1785">
        <w:rPr>
          <w:rFonts w:ascii="Times New Roman" w:hAnsi="Times New Roman"/>
          <w:snapToGrid w:val="0"/>
          <w:sz w:val="20"/>
        </w:rPr>
        <w:t>epresentative</w:t>
      </w:r>
      <w:r w:rsidR="00DE4636" w:rsidRPr="008E1785">
        <w:rPr>
          <w:rFonts w:ascii="Times New Roman" w:hAnsi="Times New Roman"/>
          <w:snapToGrid w:val="0"/>
          <w:sz w:val="20"/>
        </w:rPr>
        <w:t xml:space="preserve"> will assist the appl</w:t>
      </w:r>
      <w:r w:rsidR="00D1405A" w:rsidRPr="008E1785">
        <w:rPr>
          <w:rFonts w:ascii="Times New Roman" w:hAnsi="Times New Roman"/>
          <w:snapToGrid w:val="0"/>
          <w:sz w:val="20"/>
        </w:rPr>
        <w:t>icant in making arrangements to take</w:t>
      </w:r>
      <w:r w:rsidR="00DE4636" w:rsidRPr="008E1785">
        <w:rPr>
          <w:rFonts w:ascii="Times New Roman" w:hAnsi="Times New Roman"/>
          <w:snapToGrid w:val="0"/>
          <w:sz w:val="20"/>
        </w:rPr>
        <w:t xml:space="preserve"> th</w:t>
      </w:r>
      <w:r w:rsidR="009F3EF0" w:rsidRPr="008E1785">
        <w:rPr>
          <w:rFonts w:ascii="Times New Roman" w:hAnsi="Times New Roman"/>
          <w:snapToGrid w:val="0"/>
          <w:sz w:val="20"/>
        </w:rPr>
        <w:t>e</w:t>
      </w:r>
      <w:r w:rsidR="00D1405A" w:rsidRPr="008E1785">
        <w:rPr>
          <w:rFonts w:ascii="Times New Roman" w:hAnsi="Times New Roman"/>
          <w:snapToGrid w:val="0"/>
          <w:sz w:val="20"/>
        </w:rPr>
        <w:t xml:space="preserve"> </w:t>
      </w:r>
      <w:r w:rsidR="00A81E64" w:rsidRPr="008E1785">
        <w:rPr>
          <w:rFonts w:ascii="Times New Roman" w:hAnsi="Times New Roman"/>
          <w:snapToGrid w:val="0"/>
          <w:sz w:val="20"/>
        </w:rPr>
        <w:t>Orientation Program</w:t>
      </w:r>
      <w:r w:rsidR="00DE4636" w:rsidRPr="008E1785">
        <w:rPr>
          <w:rFonts w:ascii="Times New Roman" w:hAnsi="Times New Roman"/>
          <w:snapToGrid w:val="0"/>
          <w:sz w:val="20"/>
        </w:rPr>
        <w:t xml:space="preserve">. </w:t>
      </w:r>
    </w:p>
    <w:p w14:paraId="777CA1FF" w14:textId="77777777" w:rsidR="00E657EF" w:rsidRPr="008E1785" w:rsidRDefault="00E657EF">
      <w:pPr>
        <w:pStyle w:val="text2"/>
        <w:spacing w:before="0" w:after="0" w:line="240" w:lineRule="auto"/>
        <w:rPr>
          <w:rFonts w:ascii="Times New Roman" w:eastAsia="Times New Roman" w:hAnsi="Times New Roman"/>
          <w:snapToGrid w:val="0"/>
          <w:color w:val="auto"/>
        </w:rPr>
      </w:pPr>
    </w:p>
    <w:p w14:paraId="035FAA67" w14:textId="77777777" w:rsidR="00DE4636" w:rsidRPr="008E1785" w:rsidRDefault="00DE4636" w:rsidP="00656C1E">
      <w:pPr>
        <w:pStyle w:val="Heading2"/>
      </w:pPr>
      <w:bookmarkStart w:id="176" w:name="_Toc406642781"/>
      <w:bookmarkStart w:id="177" w:name="_Toc407703784"/>
      <w:bookmarkStart w:id="178" w:name="_Toc488853456"/>
      <w:bookmarkStart w:id="179" w:name="_Toc489614564"/>
      <w:bookmarkStart w:id="180" w:name="_Toc337369615"/>
      <w:bookmarkStart w:id="181" w:name="_Toc337369804"/>
      <w:bookmarkStart w:id="182" w:name="_Toc505612488"/>
      <w:r w:rsidRPr="008E1785">
        <w:t>Admission Decision</w:t>
      </w:r>
      <w:bookmarkEnd w:id="176"/>
      <w:bookmarkEnd w:id="177"/>
      <w:bookmarkEnd w:id="178"/>
      <w:bookmarkEnd w:id="179"/>
      <w:bookmarkEnd w:id="180"/>
      <w:bookmarkEnd w:id="181"/>
      <w:bookmarkEnd w:id="182"/>
    </w:p>
    <w:p w14:paraId="0818E127" w14:textId="77777777" w:rsidR="00DE4636" w:rsidRPr="008E1785" w:rsidRDefault="00DE4636">
      <w:pPr>
        <w:rPr>
          <w:rFonts w:ascii="Times New Roman" w:hAnsi="Times New Roman"/>
          <w:b/>
          <w:snapToGrid w:val="0"/>
          <w:sz w:val="20"/>
        </w:rPr>
      </w:pPr>
    </w:p>
    <w:p w14:paraId="3D823D54" w14:textId="77777777" w:rsidR="00DE4636" w:rsidRPr="008E1785" w:rsidRDefault="00DE4636" w:rsidP="00DE4636">
      <w:pPr>
        <w:rPr>
          <w:rFonts w:ascii="Times New Roman" w:hAnsi="Times New Roman"/>
          <w:snapToGrid w:val="0"/>
          <w:sz w:val="20"/>
        </w:rPr>
      </w:pPr>
      <w:r w:rsidRPr="008E1785">
        <w:rPr>
          <w:rFonts w:ascii="Times New Roman" w:hAnsi="Times New Roman"/>
          <w:snapToGrid w:val="0"/>
          <w:sz w:val="20"/>
        </w:rPr>
        <w:t>Apollos University (</w:t>
      </w:r>
      <w:r w:rsidR="008A01E3">
        <w:rPr>
          <w:rFonts w:ascii="Times New Roman" w:hAnsi="Times New Roman"/>
          <w:snapToGrid w:val="0"/>
          <w:sz w:val="20"/>
        </w:rPr>
        <w:t>Apollos</w:t>
      </w:r>
      <w:r w:rsidRPr="008E1785">
        <w:rPr>
          <w:rFonts w:ascii="Times New Roman" w:hAnsi="Times New Roman"/>
          <w:snapToGrid w:val="0"/>
          <w:sz w:val="20"/>
        </w:rPr>
        <w:t>) is committed to working with students through the application and admission process in a way that helps articulate individual goals within the context of the academic program.</w:t>
      </w:r>
    </w:p>
    <w:p w14:paraId="4877A724" w14:textId="77777777" w:rsidR="00DE4636" w:rsidRPr="008E1785" w:rsidRDefault="00DE4636" w:rsidP="00DE4636">
      <w:pPr>
        <w:rPr>
          <w:rFonts w:ascii="Times New Roman" w:hAnsi="Times New Roman"/>
          <w:snapToGrid w:val="0"/>
          <w:sz w:val="20"/>
        </w:rPr>
      </w:pPr>
    </w:p>
    <w:p w14:paraId="3153F1F0" w14:textId="77777777" w:rsidR="00DE4636" w:rsidRPr="008E1785" w:rsidRDefault="00DE4636" w:rsidP="00DE4636">
      <w:pPr>
        <w:rPr>
          <w:rFonts w:ascii="Times New Roman" w:hAnsi="Times New Roman"/>
          <w:snapToGrid w:val="0"/>
          <w:sz w:val="20"/>
        </w:rPr>
      </w:pPr>
      <w:r w:rsidRPr="008E1785">
        <w:rPr>
          <w:rFonts w:ascii="Times New Roman" w:hAnsi="Times New Roman"/>
          <w:snapToGrid w:val="0"/>
          <w:sz w:val="20"/>
        </w:rPr>
        <w:t xml:space="preserve">The curriculum of </w:t>
      </w:r>
      <w:r w:rsidR="008A01E3">
        <w:rPr>
          <w:rFonts w:ascii="Times New Roman" w:hAnsi="Times New Roman"/>
          <w:snapToGrid w:val="0"/>
          <w:sz w:val="20"/>
        </w:rPr>
        <w:t>Apollos</w:t>
      </w:r>
      <w:r w:rsidRPr="008E1785">
        <w:rPr>
          <w:rFonts w:ascii="Times New Roman" w:hAnsi="Times New Roman"/>
          <w:snapToGrid w:val="0"/>
          <w:sz w:val="20"/>
        </w:rPr>
        <w:t xml:space="preserve"> is designed as an online method of study for students who desire to integrate advanced academic study with their professional lives in order to attain personal and professional goals.  The </w:t>
      </w:r>
      <w:r w:rsidR="008A01E3">
        <w:rPr>
          <w:rFonts w:ascii="Times New Roman" w:hAnsi="Times New Roman"/>
          <w:snapToGrid w:val="0"/>
          <w:sz w:val="20"/>
        </w:rPr>
        <w:t>Apollos</w:t>
      </w:r>
      <w:r w:rsidRPr="008E1785">
        <w:rPr>
          <w:rFonts w:ascii="Times New Roman" w:hAnsi="Times New Roman"/>
          <w:snapToGrid w:val="0"/>
          <w:sz w:val="20"/>
        </w:rPr>
        <w:t xml:space="preserve"> programs are based upon the belief that s</w:t>
      </w:r>
      <w:r w:rsidR="00D15A13" w:rsidRPr="008E1785">
        <w:rPr>
          <w:rFonts w:ascii="Times New Roman" w:hAnsi="Times New Roman"/>
          <w:snapToGrid w:val="0"/>
          <w:sz w:val="20"/>
        </w:rPr>
        <w:t xml:space="preserve">uccess in our </w:t>
      </w:r>
      <w:r w:rsidRPr="008E1785">
        <w:rPr>
          <w:rFonts w:ascii="Times New Roman" w:hAnsi="Times New Roman"/>
          <w:snapToGrid w:val="0"/>
          <w:sz w:val="20"/>
        </w:rPr>
        <w:t>graduate</w:t>
      </w:r>
      <w:r w:rsidR="00D15A13" w:rsidRPr="008E1785">
        <w:rPr>
          <w:rFonts w:ascii="Times New Roman" w:hAnsi="Times New Roman"/>
          <w:snapToGrid w:val="0"/>
          <w:sz w:val="20"/>
        </w:rPr>
        <w:t xml:space="preserve"> and doctorate</w:t>
      </w:r>
      <w:r w:rsidRPr="008E1785">
        <w:rPr>
          <w:rFonts w:ascii="Times New Roman" w:hAnsi="Times New Roman"/>
          <w:snapToGrid w:val="0"/>
          <w:sz w:val="20"/>
        </w:rPr>
        <w:t xml:space="preserve"> studies relates closely to the applicant’s past experience and present motivational goals. For this reason, the application process focuses on assessing the student’s unique academic and professional history in determining whether Apollos University is an educational fit.</w:t>
      </w:r>
    </w:p>
    <w:p w14:paraId="7C754034" w14:textId="77777777" w:rsidR="00DE4636" w:rsidRPr="008E1785" w:rsidRDefault="00DE4636" w:rsidP="00DE4636">
      <w:pPr>
        <w:rPr>
          <w:rFonts w:ascii="Times New Roman" w:hAnsi="Times New Roman"/>
          <w:snapToGrid w:val="0"/>
          <w:sz w:val="20"/>
        </w:rPr>
      </w:pPr>
    </w:p>
    <w:p w14:paraId="392CF7B0" w14:textId="77777777" w:rsidR="00DE4636" w:rsidRPr="008E1785" w:rsidRDefault="00DE4636" w:rsidP="00BE5E76">
      <w:pPr>
        <w:tabs>
          <w:tab w:val="left" w:pos="720"/>
        </w:tabs>
        <w:rPr>
          <w:rFonts w:ascii="Times New Roman" w:hAnsi="Times New Roman"/>
          <w:sz w:val="20"/>
        </w:rPr>
      </w:pPr>
      <w:r w:rsidRPr="008E1785">
        <w:rPr>
          <w:rFonts w:ascii="Times New Roman" w:hAnsi="Times New Roman"/>
          <w:snapToGrid w:val="0"/>
          <w:sz w:val="20"/>
        </w:rPr>
        <w:t xml:space="preserve">The Admissions Committee considers all aspects of an applicant’s background credentials </w:t>
      </w:r>
      <w:r w:rsidR="00F33C83" w:rsidRPr="008E1785">
        <w:rPr>
          <w:rFonts w:ascii="Times New Roman" w:hAnsi="Times New Roman"/>
          <w:snapToGrid w:val="0"/>
          <w:sz w:val="20"/>
        </w:rPr>
        <w:t xml:space="preserve">as well as the assessment information from the Orientation Program </w:t>
      </w:r>
      <w:r w:rsidRPr="008E1785">
        <w:rPr>
          <w:rFonts w:ascii="Times New Roman" w:hAnsi="Times New Roman"/>
          <w:snapToGrid w:val="0"/>
          <w:sz w:val="20"/>
        </w:rPr>
        <w:t>in determining whether or not to recom</w:t>
      </w:r>
      <w:r w:rsidR="00A56C49" w:rsidRPr="008E1785">
        <w:rPr>
          <w:rFonts w:ascii="Times New Roman" w:hAnsi="Times New Roman"/>
          <w:snapToGrid w:val="0"/>
          <w:sz w:val="20"/>
        </w:rPr>
        <w:t>mend admission. As such, applicant</w:t>
      </w:r>
      <w:r w:rsidRPr="008E1785">
        <w:rPr>
          <w:rFonts w:ascii="Times New Roman" w:hAnsi="Times New Roman"/>
          <w:snapToGrid w:val="0"/>
          <w:sz w:val="20"/>
        </w:rPr>
        <w:t xml:space="preserve">s who do not specifically meet all admission criteria are encouraged to apply and discuss their particular situations with an </w:t>
      </w:r>
      <w:r w:rsidR="00CC3F3A" w:rsidRPr="008E1785">
        <w:rPr>
          <w:rFonts w:ascii="Times New Roman" w:hAnsi="Times New Roman"/>
          <w:snapToGrid w:val="0"/>
          <w:sz w:val="20"/>
        </w:rPr>
        <w:t xml:space="preserve">Admissions </w:t>
      </w:r>
      <w:r w:rsidRPr="008E1785">
        <w:rPr>
          <w:rFonts w:ascii="Times New Roman" w:hAnsi="Times New Roman"/>
          <w:snapToGrid w:val="0"/>
          <w:sz w:val="20"/>
        </w:rPr>
        <w:t>representative.</w:t>
      </w:r>
      <w:r w:rsidR="00F33C83" w:rsidRPr="008E1785">
        <w:rPr>
          <w:rFonts w:ascii="Times New Roman" w:hAnsi="Times New Roman"/>
          <w:snapToGrid w:val="0"/>
          <w:sz w:val="20"/>
        </w:rPr>
        <w:t xml:space="preserve"> </w:t>
      </w:r>
      <w:r w:rsidR="00A56C49" w:rsidRPr="008E1785">
        <w:rPr>
          <w:rFonts w:ascii="Times New Roman" w:hAnsi="Times New Roman"/>
          <w:snapToGrid w:val="0"/>
          <w:sz w:val="20"/>
        </w:rPr>
        <w:t xml:space="preserve"> In some cases, </w:t>
      </w:r>
      <w:r w:rsidR="00411DF9">
        <w:rPr>
          <w:rFonts w:ascii="Times New Roman" w:hAnsi="Times New Roman"/>
          <w:snapToGrid w:val="0"/>
          <w:sz w:val="20"/>
        </w:rPr>
        <w:t xml:space="preserve">graduate </w:t>
      </w:r>
      <w:r w:rsidR="00A56C49" w:rsidRPr="008E1785">
        <w:rPr>
          <w:rFonts w:ascii="Times New Roman" w:hAnsi="Times New Roman"/>
          <w:snapToGrid w:val="0"/>
          <w:sz w:val="20"/>
        </w:rPr>
        <w:t xml:space="preserve">applicants can be conditionally accepted with the stipulation they successfully complete </w:t>
      </w:r>
      <w:r w:rsidR="00EE4EA0" w:rsidRPr="008E1785">
        <w:rPr>
          <w:rFonts w:ascii="Times New Roman" w:hAnsi="Times New Roman"/>
          <w:snapToGrid w:val="0"/>
          <w:sz w:val="20"/>
        </w:rPr>
        <w:t xml:space="preserve">required </w:t>
      </w:r>
      <w:r w:rsidR="00A56C49" w:rsidRPr="008E1785">
        <w:rPr>
          <w:rFonts w:ascii="Times New Roman" w:hAnsi="Times New Roman"/>
          <w:snapToGrid w:val="0"/>
          <w:sz w:val="20"/>
        </w:rPr>
        <w:t xml:space="preserve">prerequisite courses such as </w:t>
      </w:r>
      <w:r w:rsidR="00A56C49" w:rsidRPr="008E1785">
        <w:rPr>
          <w:rFonts w:ascii="Times New Roman" w:hAnsi="Times New Roman"/>
          <w:sz w:val="20"/>
        </w:rPr>
        <w:t>BUS 5310 – Survey of Business Topics</w:t>
      </w:r>
      <w:r w:rsidR="00BE5E76" w:rsidRPr="008E1785">
        <w:rPr>
          <w:rFonts w:ascii="Times New Roman" w:hAnsi="Times New Roman"/>
          <w:sz w:val="20"/>
        </w:rPr>
        <w:t xml:space="preserve"> for applicants lacking </w:t>
      </w:r>
      <w:r w:rsidR="0064418D" w:rsidRPr="008E1785">
        <w:rPr>
          <w:rFonts w:ascii="Times New Roman" w:hAnsi="Times New Roman"/>
          <w:sz w:val="20"/>
        </w:rPr>
        <w:t>a bachelors</w:t>
      </w:r>
      <w:r w:rsidR="00DD79CA">
        <w:rPr>
          <w:rFonts w:ascii="Times New Roman" w:hAnsi="Times New Roman"/>
          <w:sz w:val="20"/>
        </w:rPr>
        <w:t xml:space="preserve"> </w:t>
      </w:r>
      <w:r w:rsidR="003440AF" w:rsidRPr="008E1785">
        <w:rPr>
          <w:rFonts w:ascii="Times New Roman" w:hAnsi="Times New Roman"/>
          <w:sz w:val="20"/>
        </w:rPr>
        <w:t>or master</w:t>
      </w:r>
      <w:r w:rsidR="008A01E3">
        <w:rPr>
          <w:rFonts w:ascii="Times New Roman" w:hAnsi="Times New Roman"/>
          <w:sz w:val="20"/>
        </w:rPr>
        <w:t>’</w:t>
      </w:r>
      <w:r w:rsidR="00EE4EA0" w:rsidRPr="008E1785">
        <w:rPr>
          <w:rFonts w:ascii="Times New Roman" w:hAnsi="Times New Roman"/>
          <w:sz w:val="20"/>
        </w:rPr>
        <w:t>s</w:t>
      </w:r>
      <w:r w:rsidR="0064418D" w:rsidRPr="008E1785">
        <w:rPr>
          <w:rFonts w:ascii="Times New Roman" w:hAnsi="Times New Roman"/>
          <w:sz w:val="20"/>
        </w:rPr>
        <w:t xml:space="preserve"> degree in </w:t>
      </w:r>
      <w:r w:rsidR="00BE5E76" w:rsidRPr="008E1785">
        <w:rPr>
          <w:rFonts w:ascii="Times New Roman" w:hAnsi="Times New Roman"/>
          <w:sz w:val="20"/>
        </w:rPr>
        <w:t>business.</w:t>
      </w:r>
    </w:p>
    <w:p w14:paraId="0D26EAE4" w14:textId="77777777" w:rsidR="00DE4636" w:rsidRPr="008E1785" w:rsidRDefault="00DE4636" w:rsidP="00DE4636">
      <w:pPr>
        <w:rPr>
          <w:rFonts w:ascii="Times New Roman" w:hAnsi="Times New Roman"/>
          <w:snapToGrid w:val="0"/>
          <w:sz w:val="20"/>
        </w:rPr>
      </w:pPr>
    </w:p>
    <w:p w14:paraId="290DD90A" w14:textId="77777777" w:rsidR="00DE4636" w:rsidRPr="008E1785" w:rsidRDefault="00DE4636">
      <w:pPr>
        <w:rPr>
          <w:rFonts w:ascii="Times New Roman" w:hAnsi="Times New Roman"/>
          <w:snapToGrid w:val="0"/>
          <w:sz w:val="20"/>
        </w:rPr>
      </w:pPr>
      <w:r w:rsidRPr="008E1785">
        <w:rPr>
          <w:rFonts w:ascii="Times New Roman" w:hAnsi="Times New Roman"/>
          <w:snapToGrid w:val="0"/>
          <w:sz w:val="20"/>
        </w:rPr>
        <w:t xml:space="preserve">Questions about the application process can be addressed by contacting the </w:t>
      </w:r>
      <w:r w:rsidR="00CC3F3A" w:rsidRPr="008E1785">
        <w:rPr>
          <w:rFonts w:ascii="Times New Roman" w:hAnsi="Times New Roman"/>
          <w:snapToGrid w:val="0"/>
          <w:sz w:val="20"/>
        </w:rPr>
        <w:t xml:space="preserve">Admissions </w:t>
      </w:r>
      <w:r w:rsidRPr="008E1785">
        <w:rPr>
          <w:rFonts w:ascii="Times New Roman" w:hAnsi="Times New Roman"/>
          <w:snapToGrid w:val="0"/>
          <w:sz w:val="20"/>
        </w:rPr>
        <w:t xml:space="preserve">Office by sending e-mail to the following address:  </w:t>
      </w:r>
      <w:hyperlink r:id="rId30" w:history="1">
        <w:r w:rsidR="00A56C49" w:rsidRPr="008E1785">
          <w:rPr>
            <w:rStyle w:val="Hyperlink"/>
            <w:rFonts w:ascii="Times New Roman" w:hAnsi="Times New Roman"/>
            <w:snapToGrid w:val="0"/>
            <w:sz w:val="20"/>
          </w:rPr>
          <w:t>info@</w:t>
        </w:r>
        <w:r w:rsidR="0057275F">
          <w:rPr>
            <w:rStyle w:val="Hyperlink"/>
            <w:rFonts w:ascii="Times New Roman" w:hAnsi="Times New Roman"/>
            <w:snapToGrid w:val="0"/>
            <w:sz w:val="20"/>
          </w:rPr>
          <w:t>apollos</w:t>
        </w:r>
        <w:r w:rsidR="007F7E5C">
          <w:rPr>
            <w:rStyle w:val="Hyperlink"/>
            <w:rFonts w:ascii="Times New Roman" w:hAnsi="Times New Roman"/>
            <w:snapToGrid w:val="0"/>
            <w:sz w:val="20"/>
          </w:rPr>
          <w:t>.edu</w:t>
        </w:r>
      </w:hyperlink>
      <w:r w:rsidRPr="008E1785">
        <w:rPr>
          <w:rFonts w:ascii="Times New Roman" w:hAnsi="Times New Roman"/>
          <w:snapToGrid w:val="0"/>
          <w:sz w:val="20"/>
        </w:rPr>
        <w:t>.</w:t>
      </w:r>
      <w:r w:rsidR="00A56C49" w:rsidRPr="008E1785">
        <w:rPr>
          <w:rFonts w:ascii="Times New Roman" w:hAnsi="Times New Roman"/>
          <w:snapToGrid w:val="0"/>
          <w:sz w:val="20"/>
        </w:rPr>
        <w:t xml:space="preserve"> </w:t>
      </w:r>
    </w:p>
    <w:p w14:paraId="134C0E8E" w14:textId="77777777" w:rsidR="00DE4636" w:rsidRPr="008E1785" w:rsidRDefault="00DE4636">
      <w:pPr>
        <w:pStyle w:val="Heading3"/>
        <w:rPr>
          <w:snapToGrid w:val="0"/>
        </w:rPr>
      </w:pPr>
      <w:bookmarkStart w:id="183" w:name="_Toc488853457"/>
      <w:bookmarkStart w:id="184" w:name="_Toc489614565"/>
      <w:bookmarkStart w:id="185" w:name="_Toc337369616"/>
      <w:bookmarkStart w:id="186" w:name="_Toc337369805"/>
      <w:bookmarkStart w:id="187" w:name="_Toc505612489"/>
      <w:r w:rsidRPr="008E1785">
        <w:rPr>
          <w:snapToGrid w:val="0"/>
        </w:rPr>
        <w:lastRenderedPageBreak/>
        <w:t>Definition of Terms</w:t>
      </w:r>
      <w:bookmarkEnd w:id="183"/>
      <w:bookmarkEnd w:id="184"/>
      <w:bookmarkEnd w:id="185"/>
      <w:bookmarkEnd w:id="186"/>
      <w:bookmarkEnd w:id="187"/>
    </w:p>
    <w:p w14:paraId="67D720B8" w14:textId="77777777" w:rsidR="00DE4636" w:rsidRPr="008E1785" w:rsidRDefault="00DE4636">
      <w:pPr>
        <w:ind w:left="360"/>
        <w:rPr>
          <w:rFonts w:ascii="Times New Roman" w:hAnsi="Times New Roman"/>
          <w:b/>
          <w:snapToGrid w:val="0"/>
          <w:sz w:val="20"/>
        </w:rPr>
      </w:pPr>
    </w:p>
    <w:p w14:paraId="430F2975" w14:textId="77777777" w:rsidR="00AC3DFB" w:rsidRPr="008E1785" w:rsidRDefault="00AC3DFB" w:rsidP="000B7567">
      <w:pPr>
        <w:numPr>
          <w:ilvl w:val="0"/>
          <w:numId w:val="3"/>
        </w:numPr>
        <w:rPr>
          <w:rFonts w:ascii="Times New Roman" w:hAnsi="Times New Roman"/>
          <w:b/>
          <w:snapToGrid w:val="0"/>
          <w:sz w:val="20"/>
        </w:rPr>
      </w:pPr>
      <w:bookmarkStart w:id="188" w:name="_Toc488853458"/>
      <w:bookmarkStart w:id="189" w:name="_Toc489614566"/>
      <w:r w:rsidRPr="008E1785">
        <w:rPr>
          <w:rFonts w:ascii="Times New Roman" w:hAnsi="Times New Roman"/>
          <w:b/>
          <w:snapToGrid w:val="0"/>
          <w:sz w:val="20"/>
        </w:rPr>
        <w:t>Conditionally Accepted Student</w:t>
      </w:r>
      <w:r w:rsidRPr="008E1785">
        <w:rPr>
          <w:rFonts w:ascii="Times New Roman" w:hAnsi="Times New Roman"/>
          <w:snapToGrid w:val="0"/>
          <w:sz w:val="20"/>
        </w:rPr>
        <w:t xml:space="preserve"> is a student</w:t>
      </w:r>
      <w:r w:rsidRPr="008E1785">
        <w:rPr>
          <w:rFonts w:ascii="Times New Roman" w:hAnsi="Times New Roman"/>
          <w:b/>
          <w:snapToGrid w:val="0"/>
          <w:sz w:val="20"/>
        </w:rPr>
        <w:t xml:space="preserve"> </w:t>
      </w:r>
      <w:r w:rsidRPr="008E1785">
        <w:rPr>
          <w:rFonts w:ascii="Times New Roman" w:hAnsi="Times New Roman"/>
          <w:snapToGrid w:val="0"/>
          <w:sz w:val="20"/>
        </w:rPr>
        <w:t>who does not fully comply with Apollos University’s academic admissions standards</w:t>
      </w:r>
    </w:p>
    <w:p w14:paraId="37B63596" w14:textId="77777777" w:rsidR="00AC3DFB" w:rsidRPr="008E1785" w:rsidRDefault="00AC3DFB" w:rsidP="000B7567">
      <w:pPr>
        <w:numPr>
          <w:ilvl w:val="0"/>
          <w:numId w:val="3"/>
        </w:numPr>
        <w:rPr>
          <w:rFonts w:ascii="Times New Roman" w:hAnsi="Times New Roman"/>
          <w:b/>
          <w:snapToGrid w:val="0"/>
          <w:sz w:val="20"/>
        </w:rPr>
      </w:pPr>
      <w:r w:rsidRPr="008E1785">
        <w:rPr>
          <w:rFonts w:ascii="Times New Roman" w:hAnsi="Times New Roman"/>
          <w:b/>
          <w:snapToGrid w:val="0"/>
          <w:sz w:val="20"/>
        </w:rPr>
        <w:t xml:space="preserve">Fully Accepted Student </w:t>
      </w:r>
      <w:r w:rsidRPr="008E1785">
        <w:rPr>
          <w:rFonts w:ascii="Times New Roman" w:hAnsi="Times New Roman"/>
          <w:snapToGrid w:val="0"/>
          <w:sz w:val="20"/>
        </w:rPr>
        <w:t>is a student</w:t>
      </w:r>
      <w:r w:rsidRPr="008E1785">
        <w:rPr>
          <w:rFonts w:ascii="Times New Roman" w:hAnsi="Times New Roman"/>
          <w:b/>
          <w:snapToGrid w:val="0"/>
          <w:sz w:val="20"/>
        </w:rPr>
        <w:t xml:space="preserve"> </w:t>
      </w:r>
      <w:r w:rsidRPr="008E1785">
        <w:rPr>
          <w:rFonts w:ascii="Times New Roman" w:hAnsi="Times New Roman"/>
          <w:snapToGrid w:val="0"/>
          <w:sz w:val="20"/>
        </w:rPr>
        <w:t>who does fully comply with Apollos University’s academic admissions standards</w:t>
      </w:r>
    </w:p>
    <w:p w14:paraId="64328B4A" w14:textId="77777777" w:rsidR="00DE4636" w:rsidRPr="008E1785" w:rsidRDefault="00F04DAA">
      <w:pPr>
        <w:pStyle w:val="Heading3"/>
        <w:rPr>
          <w:snapToGrid w:val="0"/>
        </w:rPr>
      </w:pPr>
      <w:bookmarkStart w:id="190" w:name="_Toc337369617"/>
      <w:bookmarkStart w:id="191" w:name="_Toc337369806"/>
      <w:bookmarkStart w:id="192" w:name="_Toc505612490"/>
      <w:r w:rsidRPr="008E1785">
        <w:rPr>
          <w:snapToGrid w:val="0"/>
        </w:rPr>
        <w:t>Conditional</w:t>
      </w:r>
      <w:r w:rsidR="00DE4636" w:rsidRPr="008E1785">
        <w:rPr>
          <w:snapToGrid w:val="0"/>
        </w:rPr>
        <w:t xml:space="preserve"> Admission</w:t>
      </w:r>
      <w:bookmarkEnd w:id="188"/>
      <w:bookmarkEnd w:id="189"/>
      <w:bookmarkEnd w:id="190"/>
      <w:bookmarkEnd w:id="191"/>
      <w:bookmarkEnd w:id="192"/>
    </w:p>
    <w:p w14:paraId="021680E2" w14:textId="77777777" w:rsidR="00DE4636" w:rsidRPr="008E1785" w:rsidRDefault="00DE4636">
      <w:pPr>
        <w:rPr>
          <w:rFonts w:ascii="Times New Roman" w:hAnsi="Times New Roman"/>
          <w:b/>
          <w:i/>
          <w:snapToGrid w:val="0"/>
          <w:sz w:val="20"/>
        </w:rPr>
      </w:pPr>
    </w:p>
    <w:p w14:paraId="345B2044" w14:textId="77777777" w:rsidR="00DE4636" w:rsidRPr="008E1785" w:rsidRDefault="00A52A3A" w:rsidP="00A52A3A">
      <w:pPr>
        <w:pStyle w:val="CommentText"/>
        <w:rPr>
          <w:rFonts w:ascii="Times New Roman" w:hAnsi="Times New Roman"/>
          <w:snapToGrid w:val="0"/>
        </w:rPr>
      </w:pPr>
      <w:r w:rsidRPr="008E1785">
        <w:rPr>
          <w:rFonts w:ascii="Times New Roman" w:hAnsi="Times New Roman"/>
        </w:rPr>
        <w:t xml:space="preserve">Applicants who satisfy all but one of the </w:t>
      </w:r>
      <w:r w:rsidR="008A01E3">
        <w:rPr>
          <w:rFonts w:ascii="Times New Roman" w:hAnsi="Times New Roman"/>
        </w:rPr>
        <w:t>Apollos</w:t>
      </w:r>
      <w:r w:rsidRPr="008E1785">
        <w:rPr>
          <w:rFonts w:ascii="Times New Roman" w:hAnsi="Times New Roman"/>
        </w:rPr>
        <w:t xml:space="preserve"> academic admissions standards such as a missing transcript in the application file, lack the business degree requirement, score poorly on the ski</w:t>
      </w:r>
      <w:r w:rsidR="006C5912">
        <w:rPr>
          <w:rFonts w:ascii="Times New Roman" w:hAnsi="Times New Roman"/>
        </w:rPr>
        <w:t xml:space="preserve">lls assessment evaluations, or </w:t>
      </w:r>
      <w:r w:rsidRPr="008E1785">
        <w:rPr>
          <w:rFonts w:ascii="Times New Roman" w:hAnsi="Times New Roman"/>
        </w:rPr>
        <w:t xml:space="preserve">complete the Orientation program, but perform below acceptable standards, may be admitted to </w:t>
      </w:r>
      <w:r w:rsidR="00970B65" w:rsidRPr="008E1785">
        <w:rPr>
          <w:rFonts w:ascii="Times New Roman" w:hAnsi="Times New Roman"/>
        </w:rPr>
        <w:t>Apollos University</w:t>
      </w:r>
      <w:r w:rsidRPr="008E1785">
        <w:rPr>
          <w:rFonts w:ascii="Times New Roman" w:hAnsi="Times New Roman"/>
        </w:rPr>
        <w:t xml:space="preserve"> in a conditional status. Students admitted in this category will have prerequisites and/or remedial training courses added to their required curriculum.</w:t>
      </w:r>
      <w:r w:rsidR="001764CF" w:rsidRPr="008E1785">
        <w:rPr>
          <w:rFonts w:ascii="Times New Roman" w:hAnsi="Times New Roman"/>
        </w:rPr>
        <w:t xml:space="preserve"> </w:t>
      </w:r>
      <w:r w:rsidR="00DE4636" w:rsidRPr="008E1785">
        <w:rPr>
          <w:rFonts w:ascii="Times New Roman" w:hAnsi="Times New Roman"/>
          <w:snapToGrid w:val="0"/>
        </w:rPr>
        <w:t xml:space="preserve">Students admitted in this category must demonstrate their ability to handle the academic work by </w:t>
      </w:r>
      <w:r w:rsidR="00411DF9">
        <w:rPr>
          <w:rFonts w:ascii="Times New Roman" w:hAnsi="Times New Roman"/>
          <w:snapToGrid w:val="0"/>
        </w:rPr>
        <w:t>completing the Conditional Status related directly to the degree level and to the condition under which the student is accepted.  For specific details, please see the</w:t>
      </w:r>
      <w:r w:rsidR="00974E0B">
        <w:rPr>
          <w:rFonts w:ascii="Times New Roman" w:hAnsi="Times New Roman"/>
          <w:snapToGrid w:val="0"/>
        </w:rPr>
        <w:t xml:space="preserve"> Conditional Status information found in the</w:t>
      </w:r>
      <w:r w:rsidR="00411DF9">
        <w:rPr>
          <w:rFonts w:ascii="Times New Roman" w:hAnsi="Times New Roman"/>
          <w:snapToGrid w:val="0"/>
        </w:rPr>
        <w:t xml:space="preserve"> </w:t>
      </w:r>
      <w:r w:rsidR="00411DF9" w:rsidRPr="00974E0B">
        <w:rPr>
          <w:rFonts w:ascii="Times New Roman" w:hAnsi="Times New Roman"/>
        </w:rPr>
        <w:t>Degree Level Admissions Requirements</w:t>
      </w:r>
      <w:r w:rsidR="00974E0B">
        <w:rPr>
          <w:rFonts w:ascii="Times New Roman" w:hAnsi="Times New Roman"/>
        </w:rPr>
        <w:t xml:space="preserve"> section above</w:t>
      </w:r>
      <w:r w:rsidR="00DE4636" w:rsidRPr="008E1785">
        <w:rPr>
          <w:rFonts w:ascii="Times New Roman" w:hAnsi="Times New Roman"/>
          <w:snapToGrid w:val="0"/>
        </w:rPr>
        <w:t>.</w:t>
      </w:r>
    </w:p>
    <w:p w14:paraId="26F19318" w14:textId="77777777" w:rsidR="00DE4636" w:rsidRPr="008E1785" w:rsidRDefault="00DE4636">
      <w:pPr>
        <w:rPr>
          <w:rFonts w:ascii="Times New Roman" w:hAnsi="Times New Roman"/>
          <w:snapToGrid w:val="0"/>
          <w:sz w:val="20"/>
        </w:rPr>
      </w:pPr>
    </w:p>
    <w:p w14:paraId="1CA4C7A7" w14:textId="77777777" w:rsidR="00DE4636" w:rsidRDefault="00974E0B">
      <w:pPr>
        <w:rPr>
          <w:rFonts w:ascii="Times New Roman" w:hAnsi="Times New Roman"/>
          <w:snapToGrid w:val="0"/>
          <w:sz w:val="20"/>
        </w:rPr>
      </w:pPr>
      <w:r>
        <w:rPr>
          <w:rFonts w:ascii="Times New Roman" w:hAnsi="Times New Roman"/>
          <w:snapToGrid w:val="0"/>
          <w:sz w:val="20"/>
        </w:rPr>
        <w:t>Additionally</w:t>
      </w:r>
      <w:r w:rsidR="008A01E3">
        <w:rPr>
          <w:rFonts w:ascii="Times New Roman" w:hAnsi="Times New Roman"/>
          <w:snapToGrid w:val="0"/>
          <w:sz w:val="20"/>
        </w:rPr>
        <w:t>,</w:t>
      </w:r>
      <w:r>
        <w:rPr>
          <w:rFonts w:ascii="Times New Roman" w:hAnsi="Times New Roman"/>
          <w:snapToGrid w:val="0"/>
          <w:sz w:val="20"/>
        </w:rPr>
        <w:t xml:space="preserve"> a</w:t>
      </w:r>
      <w:r w:rsidR="00DE4636" w:rsidRPr="008E1785">
        <w:rPr>
          <w:rFonts w:ascii="Times New Roman" w:hAnsi="Times New Roman"/>
          <w:snapToGrid w:val="0"/>
          <w:sz w:val="20"/>
        </w:rPr>
        <w:t>pplications that are not complete, usually missing some portion of the application such as an official transcript, may be granted conditional admission. In order for conditional admission to be gran</w:t>
      </w:r>
      <w:r w:rsidR="00E41AFC" w:rsidRPr="008E1785">
        <w:rPr>
          <w:rFonts w:ascii="Times New Roman" w:hAnsi="Times New Roman"/>
          <w:snapToGrid w:val="0"/>
          <w:sz w:val="20"/>
        </w:rPr>
        <w:t>ted, however, there must be sufficient</w:t>
      </w:r>
      <w:r w:rsidR="00DE4636" w:rsidRPr="008E1785">
        <w:rPr>
          <w:rFonts w:ascii="Times New Roman" w:hAnsi="Times New Roman"/>
          <w:snapToGrid w:val="0"/>
          <w:sz w:val="20"/>
        </w:rPr>
        <w:t xml:space="preserve"> evidence that the academic requirements have been met. </w:t>
      </w:r>
      <w:r w:rsidR="00DE4636" w:rsidRPr="008E1785">
        <w:rPr>
          <w:rFonts w:ascii="Times New Roman" w:hAnsi="Times New Roman"/>
          <w:i/>
          <w:snapToGrid w:val="0"/>
          <w:sz w:val="20"/>
        </w:rPr>
        <w:t>(Example: Conditional admission may be granted on the strength of a student copy of a transcript or a letter from an institutional registrar indicating that a degree has been earned.)</w:t>
      </w:r>
      <w:r w:rsidR="00DE4636" w:rsidRPr="008E1785">
        <w:rPr>
          <w:rFonts w:ascii="Times New Roman" w:hAnsi="Times New Roman"/>
          <w:snapToGrid w:val="0"/>
          <w:sz w:val="20"/>
        </w:rPr>
        <w:t xml:space="preserve">. Students admitted in this category are typically permitted one </w:t>
      </w:r>
      <w:r w:rsidR="00D9637B" w:rsidRPr="008E1785">
        <w:rPr>
          <w:rFonts w:ascii="Times New Roman" w:hAnsi="Times New Roman"/>
          <w:snapToGrid w:val="0"/>
          <w:sz w:val="20"/>
        </w:rPr>
        <w:t xml:space="preserve">term </w:t>
      </w:r>
      <w:r w:rsidR="00DE4636" w:rsidRPr="008E1785">
        <w:rPr>
          <w:rFonts w:ascii="Times New Roman" w:hAnsi="Times New Roman"/>
          <w:snapToGrid w:val="0"/>
          <w:sz w:val="20"/>
        </w:rPr>
        <w:t xml:space="preserve">to complete their applications. Failure to do so </w:t>
      </w:r>
      <w:r w:rsidR="00A52A3A" w:rsidRPr="008E1785">
        <w:rPr>
          <w:rFonts w:ascii="Times New Roman" w:hAnsi="Times New Roman"/>
          <w:snapToGrid w:val="0"/>
          <w:sz w:val="20"/>
        </w:rPr>
        <w:t>will</w:t>
      </w:r>
      <w:r w:rsidR="00DE4636" w:rsidRPr="008E1785">
        <w:rPr>
          <w:rFonts w:ascii="Times New Roman" w:hAnsi="Times New Roman"/>
          <w:snapToGrid w:val="0"/>
          <w:sz w:val="20"/>
        </w:rPr>
        <w:t xml:space="preserve"> result in withdrawal of the offer of admission.</w:t>
      </w:r>
    </w:p>
    <w:p w14:paraId="788C1387" w14:textId="77777777" w:rsidR="00C835F6" w:rsidRDefault="00C835F6">
      <w:pPr>
        <w:rPr>
          <w:rFonts w:ascii="Times New Roman" w:hAnsi="Times New Roman"/>
          <w:snapToGrid w:val="0"/>
          <w:sz w:val="20"/>
        </w:rPr>
      </w:pPr>
    </w:p>
    <w:p w14:paraId="30D61549" w14:textId="77777777" w:rsidR="00C835F6" w:rsidRPr="008A01E3" w:rsidRDefault="00C835F6">
      <w:pPr>
        <w:rPr>
          <w:rFonts w:ascii="Times New Roman" w:hAnsi="Times New Roman"/>
          <w:snapToGrid w:val="0"/>
          <w:sz w:val="20"/>
        </w:rPr>
      </w:pPr>
      <w:r w:rsidRPr="008A01E3">
        <w:rPr>
          <w:rFonts w:ascii="Times New Roman" w:hAnsi="Times New Roman"/>
          <w:b/>
          <w:snapToGrid w:val="0"/>
          <w:sz w:val="20"/>
        </w:rPr>
        <w:t>NOTE:</w:t>
      </w:r>
      <w:r w:rsidRPr="008A01E3">
        <w:rPr>
          <w:rFonts w:ascii="Times New Roman" w:hAnsi="Times New Roman"/>
          <w:snapToGrid w:val="0"/>
          <w:sz w:val="20"/>
        </w:rPr>
        <w:t xml:space="preserve">  Applicants</w:t>
      </w:r>
      <w:r w:rsidR="003A648C" w:rsidRPr="008A01E3">
        <w:rPr>
          <w:rFonts w:ascii="Times New Roman" w:hAnsi="Times New Roman"/>
          <w:snapToGrid w:val="0"/>
          <w:sz w:val="20"/>
        </w:rPr>
        <w:t xml:space="preserve"> accepted</w:t>
      </w:r>
      <w:r w:rsidRPr="008A01E3">
        <w:rPr>
          <w:rFonts w:ascii="Times New Roman" w:hAnsi="Times New Roman"/>
          <w:snapToGrid w:val="0"/>
          <w:sz w:val="20"/>
        </w:rPr>
        <w:t xml:space="preserve"> on a conditional acceptance must provide official transcripts and or required documentation to </w:t>
      </w:r>
      <w:r w:rsidR="008A01E3">
        <w:rPr>
          <w:rFonts w:ascii="Times New Roman" w:hAnsi="Times New Roman"/>
          <w:snapToGrid w:val="0"/>
          <w:sz w:val="20"/>
        </w:rPr>
        <w:t>Apollos</w:t>
      </w:r>
      <w:r w:rsidRPr="008A01E3">
        <w:rPr>
          <w:rFonts w:ascii="Times New Roman" w:hAnsi="Times New Roman"/>
          <w:snapToGrid w:val="0"/>
          <w:sz w:val="20"/>
        </w:rPr>
        <w:t xml:space="preserve"> within </w:t>
      </w:r>
      <w:r w:rsidRPr="008A01E3">
        <w:rPr>
          <w:rFonts w:ascii="Times New Roman" w:hAnsi="Times New Roman"/>
          <w:b/>
          <w:snapToGrid w:val="0"/>
          <w:sz w:val="20"/>
        </w:rPr>
        <w:t>one enrollment term</w:t>
      </w:r>
      <w:r w:rsidRPr="008A01E3">
        <w:rPr>
          <w:rFonts w:ascii="Times New Roman" w:hAnsi="Times New Roman"/>
          <w:snapToGrid w:val="0"/>
          <w:sz w:val="20"/>
        </w:rPr>
        <w:t xml:space="preserve"> (not to exceed 12 semester credits in the one term), or the student will not be accepted into the program.</w:t>
      </w:r>
    </w:p>
    <w:p w14:paraId="1FFB5316" w14:textId="77777777" w:rsidR="00A81E64" w:rsidRPr="008E1785" w:rsidRDefault="00A81E64">
      <w:pPr>
        <w:rPr>
          <w:rFonts w:ascii="Times New Roman" w:hAnsi="Times New Roman"/>
          <w:snapToGrid w:val="0"/>
          <w:sz w:val="20"/>
        </w:rPr>
      </w:pPr>
    </w:p>
    <w:p w14:paraId="07AF2400" w14:textId="77777777" w:rsidR="00AC3DFB" w:rsidRPr="008E1785" w:rsidRDefault="00AC3DFB" w:rsidP="00656C1E">
      <w:pPr>
        <w:pStyle w:val="Heading2"/>
      </w:pPr>
      <w:bookmarkStart w:id="193" w:name="_Toc337369618"/>
      <w:bookmarkStart w:id="194" w:name="_Toc337369807"/>
      <w:bookmarkStart w:id="195" w:name="_Toc505612491"/>
      <w:r w:rsidRPr="008E1785">
        <w:t>Fully Accepted Admission</w:t>
      </w:r>
      <w:bookmarkEnd w:id="193"/>
      <w:bookmarkEnd w:id="194"/>
      <w:bookmarkEnd w:id="195"/>
    </w:p>
    <w:p w14:paraId="6504BF88" w14:textId="77777777" w:rsidR="00AC3DFB" w:rsidRPr="008E1785" w:rsidRDefault="00AC3DFB" w:rsidP="00AC3DFB">
      <w:pPr>
        <w:rPr>
          <w:rFonts w:ascii="Times New Roman" w:hAnsi="Times New Roman"/>
          <w:b/>
          <w:snapToGrid w:val="0"/>
          <w:sz w:val="20"/>
        </w:rPr>
      </w:pPr>
    </w:p>
    <w:p w14:paraId="0234B2B4" w14:textId="77777777" w:rsidR="00AC3DFB" w:rsidRPr="008E1785" w:rsidRDefault="00A52A3A" w:rsidP="00AC3DFB">
      <w:pPr>
        <w:rPr>
          <w:rFonts w:ascii="Times New Roman" w:hAnsi="Times New Roman"/>
          <w:snapToGrid w:val="0"/>
          <w:sz w:val="20"/>
        </w:rPr>
      </w:pPr>
      <w:r w:rsidRPr="008E1785">
        <w:rPr>
          <w:rFonts w:ascii="Times New Roman" w:hAnsi="Times New Roman"/>
          <w:sz w:val="20"/>
        </w:rPr>
        <w:t xml:space="preserve">Applicants with a complete application file, who fully comply with the </w:t>
      </w:r>
      <w:r w:rsidR="008A01E3">
        <w:rPr>
          <w:rFonts w:ascii="Times New Roman" w:hAnsi="Times New Roman"/>
          <w:sz w:val="20"/>
        </w:rPr>
        <w:t>Apollos</w:t>
      </w:r>
      <w:r w:rsidRPr="008E1785">
        <w:rPr>
          <w:rFonts w:ascii="Times New Roman" w:hAnsi="Times New Roman"/>
          <w:sz w:val="20"/>
        </w:rPr>
        <w:t xml:space="preserve"> academic admissions standards, and who successfully pass the Orientation Program and the assessment evaluations are categorized as fully accepted</w:t>
      </w:r>
      <w:r w:rsidR="00AC3DFB" w:rsidRPr="008E1785">
        <w:rPr>
          <w:rFonts w:ascii="Times New Roman" w:hAnsi="Times New Roman"/>
          <w:snapToGrid w:val="0"/>
          <w:sz w:val="20"/>
        </w:rPr>
        <w:t>.</w:t>
      </w:r>
    </w:p>
    <w:p w14:paraId="3AB86541" w14:textId="77777777" w:rsidR="00E657EF" w:rsidRPr="008E1785" w:rsidRDefault="00E657EF" w:rsidP="008E1785">
      <w:pPr>
        <w:rPr>
          <w:rFonts w:ascii="Times New Roman" w:hAnsi="Times New Roman"/>
          <w:sz w:val="20"/>
        </w:rPr>
      </w:pPr>
      <w:bookmarkStart w:id="196" w:name="_Toc406642782"/>
      <w:bookmarkStart w:id="197" w:name="_Toc407703785"/>
      <w:bookmarkStart w:id="198" w:name="_Toc488853459"/>
      <w:bookmarkStart w:id="199" w:name="_Toc489614567"/>
    </w:p>
    <w:p w14:paraId="4F113B7E" w14:textId="77777777" w:rsidR="00DE4636" w:rsidRPr="008E1785" w:rsidRDefault="00425193" w:rsidP="00656C1E">
      <w:pPr>
        <w:pStyle w:val="Heading2"/>
      </w:pPr>
      <w:bookmarkStart w:id="200" w:name="_Toc337369619"/>
      <w:bookmarkStart w:id="201" w:name="_Toc337369808"/>
      <w:bookmarkStart w:id="202" w:name="_Toc505612492"/>
      <w:r>
        <w:t xml:space="preserve">Minimum and </w:t>
      </w:r>
      <w:r w:rsidR="00DE4636" w:rsidRPr="008E1785">
        <w:t>Maximum Time for Completion</w:t>
      </w:r>
      <w:bookmarkEnd w:id="196"/>
      <w:bookmarkEnd w:id="197"/>
      <w:bookmarkEnd w:id="198"/>
      <w:bookmarkEnd w:id="199"/>
      <w:r w:rsidR="00616DC9" w:rsidRPr="008E1785">
        <w:t xml:space="preserve"> from the date t</w:t>
      </w:r>
      <w:r w:rsidR="00E41AFC" w:rsidRPr="008E1785">
        <w:t>he Student Enters the F</w:t>
      </w:r>
      <w:r w:rsidR="00616DC9" w:rsidRPr="008E1785">
        <w:t>irst Class</w:t>
      </w:r>
      <w:bookmarkEnd w:id="200"/>
      <w:bookmarkEnd w:id="201"/>
      <w:bookmarkEnd w:id="202"/>
    </w:p>
    <w:p w14:paraId="63242930" w14:textId="77777777" w:rsidR="00DE4636" w:rsidRPr="008E1785" w:rsidRDefault="00DE4636">
      <w:pPr>
        <w:rPr>
          <w:rFonts w:ascii="Times New Roman" w:hAnsi="Times New Roman"/>
          <w:snapToGrid w:val="0"/>
          <w:sz w:val="20"/>
        </w:rPr>
      </w:pPr>
    </w:p>
    <w:tbl>
      <w:tblPr>
        <w:tblW w:w="7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1616"/>
        <w:gridCol w:w="1880"/>
        <w:gridCol w:w="1880"/>
      </w:tblGrid>
      <w:tr w:rsidR="00425193" w:rsidRPr="009C6925" w14:paraId="05CE90EA" w14:textId="77777777" w:rsidTr="001F0222">
        <w:trPr>
          <w:trHeight w:val="600"/>
          <w:jc w:val="center"/>
        </w:trPr>
        <w:tc>
          <w:tcPr>
            <w:tcW w:w="2084" w:type="dxa"/>
            <w:shd w:val="clear" w:color="auto" w:fill="auto"/>
            <w:hideMark/>
          </w:tcPr>
          <w:p w14:paraId="7D4CFD29" w14:textId="77777777" w:rsidR="00425193" w:rsidRPr="009C6925" w:rsidRDefault="00425193" w:rsidP="009C6925">
            <w:pPr>
              <w:jc w:val="center"/>
              <w:rPr>
                <w:rFonts w:ascii="Calibri" w:hAnsi="Calibri" w:cs="Calibri"/>
                <w:b/>
                <w:bCs/>
                <w:color w:val="000000"/>
                <w:sz w:val="22"/>
                <w:szCs w:val="22"/>
              </w:rPr>
            </w:pPr>
            <w:r w:rsidRPr="009C6925">
              <w:rPr>
                <w:rFonts w:ascii="Calibri" w:hAnsi="Calibri" w:cs="Calibri"/>
                <w:b/>
                <w:bCs/>
                <w:color w:val="000000"/>
                <w:sz w:val="22"/>
                <w:szCs w:val="22"/>
              </w:rPr>
              <w:t>Degree Program</w:t>
            </w:r>
          </w:p>
        </w:tc>
        <w:tc>
          <w:tcPr>
            <w:tcW w:w="1616" w:type="dxa"/>
            <w:shd w:val="clear" w:color="auto" w:fill="auto"/>
            <w:hideMark/>
          </w:tcPr>
          <w:p w14:paraId="0D990F39" w14:textId="77777777" w:rsidR="00425193" w:rsidRPr="009C6925" w:rsidRDefault="00425193" w:rsidP="009C6925">
            <w:pPr>
              <w:jc w:val="center"/>
              <w:rPr>
                <w:rFonts w:ascii="Calibri" w:hAnsi="Calibri" w:cs="Calibri"/>
                <w:b/>
                <w:bCs/>
                <w:color w:val="000000"/>
                <w:sz w:val="22"/>
                <w:szCs w:val="22"/>
              </w:rPr>
            </w:pPr>
            <w:r w:rsidRPr="009C6925">
              <w:rPr>
                <w:rFonts w:ascii="Calibri" w:hAnsi="Calibri" w:cs="Calibri"/>
                <w:b/>
                <w:bCs/>
                <w:color w:val="000000"/>
                <w:sz w:val="22"/>
                <w:szCs w:val="22"/>
              </w:rPr>
              <w:t>Average Program Length</w:t>
            </w:r>
          </w:p>
        </w:tc>
        <w:tc>
          <w:tcPr>
            <w:tcW w:w="1880" w:type="dxa"/>
          </w:tcPr>
          <w:p w14:paraId="43E9C4F7" w14:textId="77777777" w:rsidR="00425193" w:rsidRPr="009C6925" w:rsidRDefault="00425193" w:rsidP="009C6925">
            <w:pPr>
              <w:jc w:val="center"/>
              <w:rPr>
                <w:rFonts w:ascii="Calibri" w:hAnsi="Calibri" w:cs="Calibri"/>
                <w:b/>
                <w:bCs/>
                <w:color w:val="000000"/>
                <w:sz w:val="22"/>
                <w:szCs w:val="22"/>
              </w:rPr>
            </w:pPr>
            <w:r>
              <w:rPr>
                <w:rFonts w:ascii="Calibri" w:hAnsi="Calibri" w:cs="Calibri"/>
                <w:b/>
                <w:bCs/>
                <w:color w:val="000000"/>
                <w:sz w:val="22"/>
                <w:szCs w:val="22"/>
              </w:rPr>
              <w:t>Minimum Program Length</w:t>
            </w:r>
          </w:p>
        </w:tc>
        <w:tc>
          <w:tcPr>
            <w:tcW w:w="1880" w:type="dxa"/>
            <w:shd w:val="clear" w:color="auto" w:fill="auto"/>
            <w:hideMark/>
          </w:tcPr>
          <w:p w14:paraId="7A36079A" w14:textId="77777777" w:rsidR="00425193" w:rsidRPr="009C6925" w:rsidRDefault="00425193" w:rsidP="009C6925">
            <w:pPr>
              <w:jc w:val="center"/>
              <w:rPr>
                <w:rFonts w:ascii="Calibri" w:hAnsi="Calibri" w:cs="Calibri"/>
                <w:b/>
                <w:bCs/>
                <w:color w:val="000000"/>
                <w:sz w:val="22"/>
                <w:szCs w:val="22"/>
              </w:rPr>
            </w:pPr>
            <w:r w:rsidRPr="009C6925">
              <w:rPr>
                <w:rFonts w:ascii="Calibri" w:hAnsi="Calibri" w:cs="Calibri"/>
                <w:b/>
                <w:bCs/>
                <w:color w:val="000000"/>
                <w:sz w:val="22"/>
                <w:szCs w:val="22"/>
              </w:rPr>
              <w:t>Maximum Program Length</w:t>
            </w:r>
          </w:p>
        </w:tc>
      </w:tr>
      <w:tr w:rsidR="00425193" w:rsidRPr="009C6925" w14:paraId="17146255" w14:textId="77777777" w:rsidTr="001F0222">
        <w:trPr>
          <w:trHeight w:val="300"/>
          <w:jc w:val="center"/>
        </w:trPr>
        <w:tc>
          <w:tcPr>
            <w:tcW w:w="2084" w:type="dxa"/>
            <w:shd w:val="clear" w:color="auto" w:fill="auto"/>
            <w:noWrap/>
            <w:vAlign w:val="bottom"/>
            <w:hideMark/>
          </w:tcPr>
          <w:p w14:paraId="609A1F1F" w14:textId="77777777" w:rsidR="00425193" w:rsidRPr="009C6925" w:rsidRDefault="00425193" w:rsidP="009C6925">
            <w:pPr>
              <w:rPr>
                <w:rFonts w:ascii="Calibri" w:hAnsi="Calibri" w:cs="Calibri"/>
                <w:color w:val="000000"/>
                <w:sz w:val="22"/>
                <w:szCs w:val="22"/>
              </w:rPr>
            </w:pPr>
            <w:r w:rsidRPr="009C6925">
              <w:rPr>
                <w:rFonts w:ascii="Calibri" w:hAnsi="Calibri" w:cs="Calibri"/>
                <w:color w:val="000000"/>
                <w:sz w:val="22"/>
                <w:szCs w:val="22"/>
              </w:rPr>
              <w:t>Associate Degrees</w:t>
            </w:r>
          </w:p>
        </w:tc>
        <w:tc>
          <w:tcPr>
            <w:tcW w:w="1616" w:type="dxa"/>
            <w:shd w:val="clear" w:color="auto" w:fill="auto"/>
            <w:noWrap/>
            <w:vAlign w:val="bottom"/>
            <w:hideMark/>
          </w:tcPr>
          <w:p w14:paraId="13A8D85C" w14:textId="77777777" w:rsidR="00425193" w:rsidRPr="009C6925" w:rsidRDefault="00425193" w:rsidP="009C6925">
            <w:pPr>
              <w:jc w:val="center"/>
              <w:rPr>
                <w:rFonts w:ascii="Calibri" w:hAnsi="Calibri" w:cs="Calibri"/>
                <w:color w:val="000000"/>
                <w:sz w:val="22"/>
                <w:szCs w:val="22"/>
              </w:rPr>
            </w:pPr>
            <w:r>
              <w:rPr>
                <w:rFonts w:ascii="Calibri" w:hAnsi="Calibri" w:cs="Calibri"/>
                <w:color w:val="000000"/>
                <w:sz w:val="22"/>
                <w:szCs w:val="22"/>
              </w:rPr>
              <w:t>3</w:t>
            </w:r>
            <w:r w:rsidRPr="009C6925">
              <w:rPr>
                <w:rFonts w:ascii="Calibri" w:hAnsi="Calibri" w:cs="Calibri"/>
                <w:color w:val="000000"/>
                <w:sz w:val="22"/>
                <w:szCs w:val="22"/>
              </w:rPr>
              <w:t xml:space="preserve"> years</w:t>
            </w:r>
          </w:p>
        </w:tc>
        <w:tc>
          <w:tcPr>
            <w:tcW w:w="1880" w:type="dxa"/>
          </w:tcPr>
          <w:p w14:paraId="4F80EAB5" w14:textId="77777777" w:rsidR="00425193" w:rsidRPr="009C6925" w:rsidRDefault="00425193" w:rsidP="009C6925">
            <w:pPr>
              <w:jc w:val="center"/>
              <w:rPr>
                <w:rFonts w:ascii="Calibri" w:hAnsi="Calibri" w:cs="Calibri"/>
                <w:color w:val="000000"/>
                <w:sz w:val="22"/>
                <w:szCs w:val="22"/>
              </w:rPr>
            </w:pPr>
            <w:r>
              <w:rPr>
                <w:rFonts w:ascii="Calibri" w:hAnsi="Calibri" w:cs="Calibri"/>
                <w:color w:val="000000"/>
                <w:sz w:val="22"/>
                <w:szCs w:val="22"/>
              </w:rPr>
              <w:t>N/A</w:t>
            </w:r>
          </w:p>
        </w:tc>
        <w:tc>
          <w:tcPr>
            <w:tcW w:w="1880" w:type="dxa"/>
            <w:shd w:val="clear" w:color="auto" w:fill="auto"/>
            <w:noWrap/>
            <w:vAlign w:val="bottom"/>
            <w:hideMark/>
          </w:tcPr>
          <w:p w14:paraId="1FB8FED1" w14:textId="77777777" w:rsidR="00425193" w:rsidRPr="009C6925" w:rsidRDefault="00425193" w:rsidP="009C6925">
            <w:pPr>
              <w:jc w:val="center"/>
              <w:rPr>
                <w:rFonts w:ascii="Calibri" w:hAnsi="Calibri" w:cs="Calibri"/>
                <w:color w:val="000000"/>
                <w:sz w:val="22"/>
                <w:szCs w:val="22"/>
              </w:rPr>
            </w:pPr>
            <w:r w:rsidRPr="009C6925">
              <w:rPr>
                <w:rFonts w:ascii="Calibri" w:hAnsi="Calibri" w:cs="Calibri"/>
                <w:color w:val="000000"/>
                <w:sz w:val="22"/>
                <w:szCs w:val="22"/>
              </w:rPr>
              <w:t>4 years</w:t>
            </w:r>
          </w:p>
        </w:tc>
      </w:tr>
      <w:tr w:rsidR="00425193" w:rsidRPr="009C6925" w14:paraId="13C360BC" w14:textId="77777777" w:rsidTr="001F0222">
        <w:trPr>
          <w:trHeight w:val="300"/>
          <w:jc w:val="center"/>
        </w:trPr>
        <w:tc>
          <w:tcPr>
            <w:tcW w:w="2084" w:type="dxa"/>
            <w:shd w:val="clear" w:color="auto" w:fill="auto"/>
            <w:noWrap/>
            <w:vAlign w:val="bottom"/>
            <w:hideMark/>
          </w:tcPr>
          <w:p w14:paraId="040D1885" w14:textId="77777777" w:rsidR="00425193" w:rsidRPr="009C6925" w:rsidRDefault="00425193" w:rsidP="009C6925">
            <w:pPr>
              <w:rPr>
                <w:rFonts w:ascii="Calibri" w:hAnsi="Calibri" w:cs="Calibri"/>
                <w:color w:val="000000"/>
                <w:sz w:val="22"/>
                <w:szCs w:val="22"/>
              </w:rPr>
            </w:pPr>
            <w:r w:rsidRPr="009C6925">
              <w:rPr>
                <w:rFonts w:ascii="Calibri" w:hAnsi="Calibri" w:cs="Calibri"/>
                <w:color w:val="000000"/>
                <w:sz w:val="22"/>
                <w:szCs w:val="22"/>
              </w:rPr>
              <w:t>Bachelor Degrees</w:t>
            </w:r>
          </w:p>
        </w:tc>
        <w:tc>
          <w:tcPr>
            <w:tcW w:w="1616" w:type="dxa"/>
            <w:shd w:val="clear" w:color="auto" w:fill="auto"/>
            <w:noWrap/>
            <w:vAlign w:val="bottom"/>
            <w:hideMark/>
          </w:tcPr>
          <w:p w14:paraId="05725E4B" w14:textId="77777777" w:rsidR="00425193" w:rsidRPr="009C6925" w:rsidRDefault="00EC51BE" w:rsidP="009C6925">
            <w:pPr>
              <w:jc w:val="center"/>
              <w:rPr>
                <w:rFonts w:ascii="Calibri" w:hAnsi="Calibri" w:cs="Calibri"/>
                <w:color w:val="000000"/>
                <w:sz w:val="22"/>
                <w:szCs w:val="22"/>
              </w:rPr>
            </w:pPr>
            <w:r>
              <w:rPr>
                <w:rFonts w:ascii="Calibri" w:hAnsi="Calibri" w:cs="Calibri"/>
                <w:color w:val="000000"/>
                <w:sz w:val="22"/>
                <w:szCs w:val="22"/>
              </w:rPr>
              <w:t>5</w:t>
            </w:r>
            <w:r w:rsidR="00425193">
              <w:rPr>
                <w:rFonts w:ascii="Calibri" w:hAnsi="Calibri" w:cs="Calibri"/>
                <w:color w:val="000000"/>
                <w:sz w:val="22"/>
                <w:szCs w:val="22"/>
              </w:rPr>
              <w:t xml:space="preserve"> </w:t>
            </w:r>
            <w:r w:rsidR="00425193" w:rsidRPr="009C6925">
              <w:rPr>
                <w:rFonts w:ascii="Calibri" w:hAnsi="Calibri" w:cs="Calibri"/>
                <w:color w:val="000000"/>
                <w:sz w:val="22"/>
                <w:szCs w:val="22"/>
              </w:rPr>
              <w:t>years</w:t>
            </w:r>
          </w:p>
        </w:tc>
        <w:tc>
          <w:tcPr>
            <w:tcW w:w="1880" w:type="dxa"/>
          </w:tcPr>
          <w:p w14:paraId="0F980AA9" w14:textId="77777777" w:rsidR="00425193" w:rsidRPr="009C6925" w:rsidRDefault="00425193" w:rsidP="009C6925">
            <w:pPr>
              <w:jc w:val="center"/>
              <w:rPr>
                <w:rFonts w:ascii="Calibri" w:hAnsi="Calibri" w:cs="Calibri"/>
                <w:color w:val="000000"/>
                <w:sz w:val="22"/>
                <w:szCs w:val="22"/>
              </w:rPr>
            </w:pPr>
            <w:r>
              <w:rPr>
                <w:rFonts w:ascii="Calibri" w:hAnsi="Calibri" w:cs="Calibri"/>
                <w:color w:val="000000"/>
                <w:sz w:val="22"/>
                <w:szCs w:val="22"/>
              </w:rPr>
              <w:t>N/A</w:t>
            </w:r>
          </w:p>
        </w:tc>
        <w:tc>
          <w:tcPr>
            <w:tcW w:w="1880" w:type="dxa"/>
            <w:shd w:val="clear" w:color="auto" w:fill="auto"/>
            <w:noWrap/>
            <w:vAlign w:val="bottom"/>
            <w:hideMark/>
          </w:tcPr>
          <w:p w14:paraId="56DDBDB3" w14:textId="77777777" w:rsidR="00425193" w:rsidRPr="009C6925" w:rsidRDefault="00425193" w:rsidP="009C6925">
            <w:pPr>
              <w:jc w:val="center"/>
              <w:rPr>
                <w:rFonts w:ascii="Calibri" w:hAnsi="Calibri" w:cs="Calibri"/>
                <w:color w:val="000000"/>
                <w:sz w:val="22"/>
                <w:szCs w:val="22"/>
              </w:rPr>
            </w:pPr>
            <w:r w:rsidRPr="009C6925">
              <w:rPr>
                <w:rFonts w:ascii="Calibri" w:hAnsi="Calibri" w:cs="Calibri"/>
                <w:color w:val="000000"/>
                <w:sz w:val="22"/>
                <w:szCs w:val="22"/>
              </w:rPr>
              <w:t>6 years</w:t>
            </w:r>
          </w:p>
        </w:tc>
      </w:tr>
      <w:tr w:rsidR="00425193" w:rsidRPr="009C6925" w14:paraId="591440D5" w14:textId="77777777" w:rsidTr="001F0222">
        <w:trPr>
          <w:trHeight w:val="300"/>
          <w:jc w:val="center"/>
        </w:trPr>
        <w:tc>
          <w:tcPr>
            <w:tcW w:w="2084" w:type="dxa"/>
            <w:shd w:val="clear" w:color="auto" w:fill="auto"/>
            <w:noWrap/>
            <w:vAlign w:val="bottom"/>
            <w:hideMark/>
          </w:tcPr>
          <w:p w14:paraId="4962C491" w14:textId="77777777" w:rsidR="00425193" w:rsidRPr="009C6925" w:rsidRDefault="0075424E" w:rsidP="009C6925">
            <w:pPr>
              <w:rPr>
                <w:rFonts w:ascii="Calibri" w:hAnsi="Calibri" w:cs="Calibri"/>
                <w:color w:val="000000"/>
                <w:sz w:val="22"/>
                <w:szCs w:val="22"/>
              </w:rPr>
            </w:pPr>
            <w:r>
              <w:rPr>
                <w:rFonts w:ascii="Calibri" w:hAnsi="Calibri" w:cs="Calibri"/>
                <w:color w:val="000000"/>
                <w:sz w:val="22"/>
                <w:szCs w:val="22"/>
              </w:rPr>
              <w:t xml:space="preserve">Master </w:t>
            </w:r>
            <w:r w:rsidR="00425193" w:rsidRPr="009C6925">
              <w:rPr>
                <w:rFonts w:ascii="Calibri" w:hAnsi="Calibri" w:cs="Calibri"/>
                <w:color w:val="000000"/>
                <w:sz w:val="22"/>
                <w:szCs w:val="22"/>
              </w:rPr>
              <w:t>Degrees</w:t>
            </w:r>
          </w:p>
        </w:tc>
        <w:tc>
          <w:tcPr>
            <w:tcW w:w="1616" w:type="dxa"/>
            <w:shd w:val="clear" w:color="auto" w:fill="auto"/>
            <w:noWrap/>
            <w:vAlign w:val="bottom"/>
            <w:hideMark/>
          </w:tcPr>
          <w:p w14:paraId="6D1BD852" w14:textId="77777777" w:rsidR="00425193" w:rsidRPr="009C6925" w:rsidRDefault="00E13473" w:rsidP="009C6925">
            <w:pPr>
              <w:jc w:val="center"/>
              <w:rPr>
                <w:rFonts w:ascii="Calibri" w:hAnsi="Calibri" w:cs="Calibri"/>
                <w:color w:val="000000"/>
                <w:sz w:val="22"/>
                <w:szCs w:val="22"/>
              </w:rPr>
            </w:pPr>
            <w:r>
              <w:rPr>
                <w:rFonts w:ascii="Calibri" w:hAnsi="Calibri" w:cs="Calibri"/>
                <w:color w:val="000000"/>
                <w:sz w:val="22"/>
                <w:szCs w:val="22"/>
              </w:rPr>
              <w:t>2</w:t>
            </w:r>
            <w:r w:rsidR="00425193" w:rsidRPr="009C6925">
              <w:rPr>
                <w:rFonts w:ascii="Calibri" w:hAnsi="Calibri" w:cs="Calibri"/>
                <w:color w:val="000000"/>
                <w:sz w:val="22"/>
                <w:szCs w:val="22"/>
              </w:rPr>
              <w:t xml:space="preserve"> years</w:t>
            </w:r>
          </w:p>
        </w:tc>
        <w:tc>
          <w:tcPr>
            <w:tcW w:w="1880" w:type="dxa"/>
          </w:tcPr>
          <w:p w14:paraId="6046C656" w14:textId="77777777" w:rsidR="00425193" w:rsidRPr="009C6925" w:rsidRDefault="00425193" w:rsidP="009C6925">
            <w:pPr>
              <w:jc w:val="center"/>
              <w:rPr>
                <w:rFonts w:ascii="Calibri" w:hAnsi="Calibri" w:cs="Calibri"/>
                <w:color w:val="000000"/>
                <w:sz w:val="22"/>
                <w:szCs w:val="22"/>
              </w:rPr>
            </w:pPr>
            <w:r>
              <w:rPr>
                <w:rFonts w:ascii="Calibri" w:hAnsi="Calibri" w:cs="Calibri"/>
                <w:color w:val="000000"/>
                <w:sz w:val="22"/>
                <w:szCs w:val="22"/>
              </w:rPr>
              <w:t>N/A</w:t>
            </w:r>
          </w:p>
        </w:tc>
        <w:tc>
          <w:tcPr>
            <w:tcW w:w="1880" w:type="dxa"/>
            <w:shd w:val="clear" w:color="auto" w:fill="auto"/>
            <w:noWrap/>
            <w:vAlign w:val="bottom"/>
            <w:hideMark/>
          </w:tcPr>
          <w:p w14:paraId="1633B786" w14:textId="77777777" w:rsidR="00425193" w:rsidRPr="009C6925" w:rsidRDefault="00425193" w:rsidP="009C6925">
            <w:pPr>
              <w:jc w:val="center"/>
              <w:rPr>
                <w:rFonts w:ascii="Calibri" w:hAnsi="Calibri" w:cs="Calibri"/>
                <w:color w:val="000000"/>
                <w:sz w:val="22"/>
                <w:szCs w:val="22"/>
              </w:rPr>
            </w:pPr>
            <w:r w:rsidRPr="009C6925">
              <w:rPr>
                <w:rFonts w:ascii="Calibri" w:hAnsi="Calibri" w:cs="Calibri"/>
                <w:color w:val="000000"/>
                <w:sz w:val="22"/>
                <w:szCs w:val="22"/>
              </w:rPr>
              <w:t>5 years</w:t>
            </w:r>
          </w:p>
        </w:tc>
      </w:tr>
      <w:tr w:rsidR="00425193" w:rsidRPr="009C6925" w14:paraId="1BCA3AB8" w14:textId="77777777" w:rsidTr="001F0222">
        <w:trPr>
          <w:trHeight w:val="315"/>
          <w:jc w:val="center"/>
        </w:trPr>
        <w:tc>
          <w:tcPr>
            <w:tcW w:w="2084" w:type="dxa"/>
            <w:shd w:val="clear" w:color="auto" w:fill="auto"/>
            <w:noWrap/>
            <w:vAlign w:val="bottom"/>
            <w:hideMark/>
          </w:tcPr>
          <w:p w14:paraId="79080B36" w14:textId="77777777" w:rsidR="00425193" w:rsidRPr="009C6925" w:rsidRDefault="00425193" w:rsidP="009C6925">
            <w:pPr>
              <w:rPr>
                <w:rFonts w:ascii="Calibri" w:hAnsi="Calibri" w:cs="Calibri"/>
                <w:color w:val="000000"/>
                <w:sz w:val="22"/>
                <w:szCs w:val="22"/>
              </w:rPr>
            </w:pPr>
            <w:r w:rsidRPr="009C6925">
              <w:rPr>
                <w:rFonts w:ascii="Calibri" w:hAnsi="Calibri" w:cs="Calibri"/>
                <w:color w:val="000000"/>
                <w:sz w:val="22"/>
                <w:szCs w:val="22"/>
              </w:rPr>
              <w:t>Doctoral Degrees</w:t>
            </w:r>
          </w:p>
        </w:tc>
        <w:tc>
          <w:tcPr>
            <w:tcW w:w="1616" w:type="dxa"/>
            <w:shd w:val="clear" w:color="auto" w:fill="auto"/>
            <w:noWrap/>
            <w:vAlign w:val="bottom"/>
            <w:hideMark/>
          </w:tcPr>
          <w:p w14:paraId="44A2FCAB" w14:textId="77777777" w:rsidR="00425193" w:rsidRPr="009C6925" w:rsidRDefault="00E13473" w:rsidP="009C6925">
            <w:pPr>
              <w:jc w:val="center"/>
              <w:rPr>
                <w:rFonts w:ascii="Calibri" w:hAnsi="Calibri" w:cs="Calibri"/>
                <w:color w:val="000000"/>
                <w:sz w:val="22"/>
                <w:szCs w:val="22"/>
              </w:rPr>
            </w:pPr>
            <w:r>
              <w:rPr>
                <w:rFonts w:ascii="Calibri" w:hAnsi="Calibri" w:cs="Calibri"/>
                <w:color w:val="000000"/>
                <w:sz w:val="22"/>
                <w:szCs w:val="22"/>
              </w:rPr>
              <w:t>3</w:t>
            </w:r>
            <w:r w:rsidR="00425193" w:rsidRPr="009C6925">
              <w:rPr>
                <w:rFonts w:ascii="Calibri" w:hAnsi="Calibri" w:cs="Calibri"/>
                <w:color w:val="000000"/>
                <w:sz w:val="22"/>
                <w:szCs w:val="22"/>
              </w:rPr>
              <w:t xml:space="preserve"> years</w:t>
            </w:r>
          </w:p>
        </w:tc>
        <w:tc>
          <w:tcPr>
            <w:tcW w:w="1880" w:type="dxa"/>
          </w:tcPr>
          <w:p w14:paraId="3BC4153F" w14:textId="77777777" w:rsidR="00425193" w:rsidRPr="009C6925" w:rsidRDefault="00425193" w:rsidP="009C6925">
            <w:pPr>
              <w:jc w:val="center"/>
              <w:rPr>
                <w:rFonts w:ascii="Calibri" w:hAnsi="Calibri" w:cs="Calibri"/>
                <w:color w:val="000000"/>
                <w:sz w:val="22"/>
                <w:szCs w:val="22"/>
              </w:rPr>
            </w:pPr>
            <w:r>
              <w:rPr>
                <w:rFonts w:ascii="Calibri" w:hAnsi="Calibri" w:cs="Calibri"/>
                <w:color w:val="000000"/>
                <w:sz w:val="22"/>
                <w:szCs w:val="22"/>
              </w:rPr>
              <w:t>2 years</w:t>
            </w:r>
          </w:p>
        </w:tc>
        <w:tc>
          <w:tcPr>
            <w:tcW w:w="1880" w:type="dxa"/>
            <w:shd w:val="clear" w:color="auto" w:fill="auto"/>
            <w:noWrap/>
            <w:vAlign w:val="bottom"/>
            <w:hideMark/>
          </w:tcPr>
          <w:p w14:paraId="6C6FE5A7" w14:textId="77777777" w:rsidR="00425193" w:rsidRPr="009C6925" w:rsidRDefault="00425193" w:rsidP="009C6925">
            <w:pPr>
              <w:jc w:val="center"/>
              <w:rPr>
                <w:rFonts w:ascii="Calibri" w:hAnsi="Calibri" w:cs="Calibri"/>
                <w:color w:val="000000"/>
                <w:sz w:val="22"/>
                <w:szCs w:val="22"/>
              </w:rPr>
            </w:pPr>
            <w:r w:rsidRPr="009C6925">
              <w:rPr>
                <w:rFonts w:ascii="Calibri" w:hAnsi="Calibri" w:cs="Calibri"/>
                <w:color w:val="000000"/>
                <w:sz w:val="22"/>
                <w:szCs w:val="22"/>
              </w:rPr>
              <w:t>7 years</w:t>
            </w:r>
          </w:p>
        </w:tc>
      </w:tr>
    </w:tbl>
    <w:p w14:paraId="383B72D8" w14:textId="77777777" w:rsidR="00425193" w:rsidRPr="008E1785" w:rsidRDefault="00425193" w:rsidP="00425193">
      <w:pPr>
        <w:rPr>
          <w:rFonts w:ascii="Times New Roman" w:hAnsi="Times New Roman"/>
          <w:snapToGrid w:val="0"/>
          <w:sz w:val="20"/>
        </w:rPr>
      </w:pPr>
    </w:p>
    <w:p w14:paraId="5BB1A5AE" w14:textId="77777777" w:rsidR="00E41AFC" w:rsidRPr="008E1785" w:rsidRDefault="00E41AFC">
      <w:pPr>
        <w:rPr>
          <w:rFonts w:ascii="Times New Roman" w:hAnsi="Times New Roman"/>
          <w:snapToGrid w:val="0"/>
          <w:sz w:val="20"/>
        </w:rPr>
      </w:pPr>
      <w:r w:rsidRPr="008E1785">
        <w:rPr>
          <w:rFonts w:ascii="Times New Roman" w:hAnsi="Times New Roman"/>
          <w:snapToGrid w:val="0"/>
          <w:sz w:val="20"/>
        </w:rPr>
        <w:t>If the student does not complete the degree program within the above allotted time frame, then the student will be removed from the degree program</w:t>
      </w:r>
      <w:r w:rsidR="00DD2A39" w:rsidRPr="008E1785">
        <w:rPr>
          <w:rFonts w:ascii="Times New Roman" w:hAnsi="Times New Roman"/>
          <w:snapToGrid w:val="0"/>
          <w:sz w:val="20"/>
        </w:rPr>
        <w:t xml:space="preserve"> if an extension is not requested and granted</w:t>
      </w:r>
      <w:r w:rsidRPr="008E1785">
        <w:rPr>
          <w:rFonts w:ascii="Times New Roman" w:hAnsi="Times New Roman"/>
          <w:snapToGrid w:val="0"/>
          <w:sz w:val="20"/>
        </w:rPr>
        <w:t xml:space="preserve">. </w:t>
      </w:r>
      <w:r w:rsidR="00DD2A39" w:rsidRPr="008E1785">
        <w:rPr>
          <w:rFonts w:ascii="Times New Roman" w:hAnsi="Times New Roman"/>
          <w:snapToGrid w:val="0"/>
          <w:sz w:val="20"/>
        </w:rPr>
        <w:t xml:space="preserve"> If an extension is granted, the student must comply with the conditions and time constraints of the approved extension in order to remain in the program.</w:t>
      </w:r>
      <w:r w:rsidRPr="008E1785">
        <w:rPr>
          <w:rFonts w:ascii="Times New Roman" w:hAnsi="Times New Roman"/>
          <w:snapToGrid w:val="0"/>
          <w:sz w:val="20"/>
        </w:rPr>
        <w:t xml:space="preserve"> </w:t>
      </w:r>
      <w:r w:rsidR="00DD2A39" w:rsidRPr="008E1785">
        <w:rPr>
          <w:rFonts w:ascii="Times New Roman" w:hAnsi="Times New Roman"/>
          <w:snapToGrid w:val="0"/>
          <w:sz w:val="20"/>
        </w:rPr>
        <w:t xml:space="preserve"> Under normal circumstances, only one extension will be granted and the extension is limited to a </w:t>
      </w:r>
      <w:r w:rsidR="00280AF4" w:rsidRPr="008E1785">
        <w:rPr>
          <w:rFonts w:ascii="Times New Roman" w:hAnsi="Times New Roman"/>
          <w:snapToGrid w:val="0"/>
          <w:sz w:val="20"/>
        </w:rPr>
        <w:t>one-year</w:t>
      </w:r>
      <w:r w:rsidR="00DD2A39" w:rsidRPr="008E1785">
        <w:rPr>
          <w:rFonts w:ascii="Times New Roman" w:hAnsi="Times New Roman"/>
          <w:snapToGrid w:val="0"/>
          <w:sz w:val="20"/>
        </w:rPr>
        <w:t xml:space="preserve"> extension.  </w:t>
      </w:r>
      <w:r w:rsidRPr="008E1785">
        <w:rPr>
          <w:rFonts w:ascii="Times New Roman" w:hAnsi="Times New Roman"/>
          <w:snapToGrid w:val="0"/>
          <w:sz w:val="20"/>
        </w:rPr>
        <w:t xml:space="preserve">The </w:t>
      </w:r>
      <w:r w:rsidR="00B45DA5" w:rsidRPr="008E1785">
        <w:rPr>
          <w:rFonts w:ascii="Times New Roman" w:hAnsi="Times New Roman"/>
          <w:snapToGrid w:val="0"/>
          <w:sz w:val="20"/>
        </w:rPr>
        <w:t>student will be notified 2 terms</w:t>
      </w:r>
      <w:r w:rsidRPr="008E1785">
        <w:rPr>
          <w:rFonts w:ascii="Times New Roman" w:hAnsi="Times New Roman"/>
          <w:snapToGrid w:val="0"/>
          <w:sz w:val="20"/>
        </w:rPr>
        <w:t xml:space="preserve"> ahead of the </w:t>
      </w:r>
      <w:r w:rsidR="00DD2A39" w:rsidRPr="008E1785">
        <w:rPr>
          <w:rFonts w:ascii="Times New Roman" w:hAnsi="Times New Roman"/>
          <w:snapToGrid w:val="0"/>
          <w:sz w:val="20"/>
        </w:rPr>
        <w:t>removal and the student will either need to complete the program, apply for an extension, or be removed from the program when the time limit is reached</w:t>
      </w:r>
      <w:r w:rsidR="00974E0B">
        <w:rPr>
          <w:rFonts w:ascii="Times New Roman" w:hAnsi="Times New Roman"/>
          <w:snapToGrid w:val="0"/>
          <w:sz w:val="20"/>
        </w:rPr>
        <w:t xml:space="preserve">.  </w:t>
      </w:r>
      <w:r w:rsidRPr="008E1785">
        <w:rPr>
          <w:rFonts w:ascii="Times New Roman" w:hAnsi="Times New Roman"/>
          <w:snapToGrid w:val="0"/>
          <w:sz w:val="20"/>
        </w:rPr>
        <w:t xml:space="preserve">The Academic Advisor </w:t>
      </w:r>
      <w:r w:rsidR="003440AF" w:rsidRPr="008E1785">
        <w:rPr>
          <w:rFonts w:ascii="Times New Roman" w:hAnsi="Times New Roman"/>
          <w:snapToGrid w:val="0"/>
          <w:sz w:val="20"/>
        </w:rPr>
        <w:t xml:space="preserve">or other designated </w:t>
      </w:r>
      <w:r w:rsidR="008A01E3">
        <w:rPr>
          <w:rFonts w:ascii="Times New Roman" w:hAnsi="Times New Roman"/>
          <w:snapToGrid w:val="0"/>
          <w:sz w:val="20"/>
        </w:rPr>
        <w:t>Apollos</w:t>
      </w:r>
      <w:r w:rsidR="003440AF" w:rsidRPr="008E1785">
        <w:rPr>
          <w:rFonts w:ascii="Times New Roman" w:hAnsi="Times New Roman"/>
          <w:snapToGrid w:val="0"/>
          <w:sz w:val="20"/>
        </w:rPr>
        <w:t xml:space="preserve"> administrative or faculty member </w:t>
      </w:r>
      <w:r w:rsidRPr="008E1785">
        <w:rPr>
          <w:rFonts w:ascii="Times New Roman" w:hAnsi="Times New Roman"/>
          <w:snapToGrid w:val="0"/>
          <w:sz w:val="20"/>
        </w:rPr>
        <w:t>will work closely with the student to help the student stay on track in order to complete the program and graduate.</w:t>
      </w:r>
    </w:p>
    <w:p w14:paraId="492DDC8D" w14:textId="77777777" w:rsidR="00DE4636" w:rsidRPr="008E1785" w:rsidRDefault="00DE4636">
      <w:pPr>
        <w:rPr>
          <w:rFonts w:ascii="Times New Roman" w:hAnsi="Times New Roman"/>
          <w:b/>
          <w:snapToGrid w:val="0"/>
          <w:sz w:val="20"/>
        </w:rPr>
      </w:pPr>
    </w:p>
    <w:p w14:paraId="7F72ECFA" w14:textId="77777777" w:rsidR="00DE4636" w:rsidRPr="008E1785" w:rsidRDefault="00DE4636" w:rsidP="00656C1E">
      <w:pPr>
        <w:pStyle w:val="Heading2"/>
      </w:pPr>
      <w:bookmarkStart w:id="203" w:name="_Toc488853460"/>
      <w:bookmarkStart w:id="204" w:name="_Toc489614568"/>
      <w:bookmarkStart w:id="205" w:name="_Toc337369620"/>
      <w:bookmarkStart w:id="206" w:name="_Toc337369809"/>
      <w:bookmarkStart w:id="207" w:name="_Toc505612493"/>
      <w:r w:rsidRPr="008E1785">
        <w:lastRenderedPageBreak/>
        <w:t>Definition of Full-Time Enrollment</w:t>
      </w:r>
      <w:bookmarkEnd w:id="203"/>
      <w:bookmarkEnd w:id="204"/>
      <w:bookmarkEnd w:id="205"/>
      <w:bookmarkEnd w:id="206"/>
      <w:bookmarkEnd w:id="207"/>
      <w:r w:rsidRPr="008E1785">
        <w:t xml:space="preserve">  </w:t>
      </w:r>
    </w:p>
    <w:p w14:paraId="76FA3844" w14:textId="77777777" w:rsidR="00DE4636" w:rsidRPr="008E1785" w:rsidRDefault="00DE4636">
      <w:pPr>
        <w:rPr>
          <w:rFonts w:ascii="Times New Roman" w:hAnsi="Times New Roman"/>
          <w:snapToGrid w:val="0"/>
          <w:sz w:val="20"/>
        </w:rPr>
      </w:pPr>
    </w:p>
    <w:p w14:paraId="784D75DF" w14:textId="77777777" w:rsidR="0079335A" w:rsidRDefault="0079335A">
      <w:pPr>
        <w:rPr>
          <w:rFonts w:ascii="Times New Roman" w:hAnsi="Times New Roman"/>
          <w:snapToGrid w:val="0"/>
          <w:sz w:val="20"/>
        </w:rPr>
      </w:pPr>
      <w:r w:rsidRPr="0079335A">
        <w:rPr>
          <w:rFonts w:ascii="Times New Roman" w:hAnsi="Times New Roman"/>
          <w:snapToGrid w:val="0"/>
          <w:sz w:val="20"/>
          <w:u w:val="single"/>
        </w:rPr>
        <w:t>Undergraduate:</w:t>
      </w:r>
      <w:r>
        <w:rPr>
          <w:rFonts w:ascii="Times New Roman" w:hAnsi="Times New Roman"/>
          <w:snapToGrid w:val="0"/>
          <w:sz w:val="20"/>
        </w:rPr>
        <w:t xml:space="preserve">  </w:t>
      </w:r>
      <w:r w:rsidR="0087438C" w:rsidRPr="008E1785">
        <w:rPr>
          <w:rFonts w:ascii="Times New Roman" w:hAnsi="Times New Roman"/>
          <w:snapToGrid w:val="0"/>
          <w:sz w:val="20"/>
        </w:rPr>
        <w:t>T</w:t>
      </w:r>
      <w:r w:rsidR="003D0D79" w:rsidRPr="008E1785">
        <w:rPr>
          <w:rFonts w:ascii="Times New Roman" w:hAnsi="Times New Roman"/>
          <w:snapToGrid w:val="0"/>
          <w:sz w:val="20"/>
        </w:rPr>
        <w:t>o be c</w:t>
      </w:r>
      <w:r w:rsidR="008A01E3">
        <w:rPr>
          <w:rFonts w:ascii="Times New Roman" w:hAnsi="Times New Roman"/>
          <w:snapToGrid w:val="0"/>
          <w:sz w:val="20"/>
        </w:rPr>
        <w:t>onsidered a full-</w:t>
      </w:r>
      <w:r w:rsidR="00301E78">
        <w:rPr>
          <w:rFonts w:ascii="Times New Roman" w:hAnsi="Times New Roman"/>
          <w:snapToGrid w:val="0"/>
          <w:sz w:val="20"/>
        </w:rPr>
        <w:t>time student, two 3-credit</w:t>
      </w:r>
      <w:r w:rsidR="00DE4636" w:rsidRPr="008E1785">
        <w:rPr>
          <w:rFonts w:ascii="Times New Roman" w:hAnsi="Times New Roman"/>
          <w:snapToGrid w:val="0"/>
          <w:sz w:val="20"/>
        </w:rPr>
        <w:t xml:space="preserve"> co</w:t>
      </w:r>
      <w:r w:rsidR="008A01E3">
        <w:rPr>
          <w:rFonts w:ascii="Times New Roman" w:hAnsi="Times New Roman"/>
          <w:snapToGrid w:val="0"/>
          <w:sz w:val="20"/>
        </w:rPr>
        <w:t>urse</w:t>
      </w:r>
      <w:r w:rsidR="00301E78">
        <w:rPr>
          <w:rFonts w:ascii="Times New Roman" w:hAnsi="Times New Roman"/>
          <w:snapToGrid w:val="0"/>
          <w:sz w:val="20"/>
        </w:rPr>
        <w:t>s</w:t>
      </w:r>
      <w:r w:rsidR="00FC49AC" w:rsidRPr="008E1785">
        <w:rPr>
          <w:rFonts w:ascii="Times New Roman" w:hAnsi="Times New Roman"/>
          <w:snapToGrid w:val="0"/>
          <w:sz w:val="20"/>
        </w:rPr>
        <w:t xml:space="preserve"> </w:t>
      </w:r>
      <w:r w:rsidR="00301E78">
        <w:rPr>
          <w:rFonts w:ascii="Times New Roman" w:hAnsi="Times New Roman"/>
          <w:snapToGrid w:val="0"/>
          <w:sz w:val="20"/>
        </w:rPr>
        <w:t xml:space="preserve">(6 credits) </w:t>
      </w:r>
      <w:r>
        <w:rPr>
          <w:rFonts w:ascii="Times New Roman" w:hAnsi="Times New Roman"/>
          <w:snapToGrid w:val="0"/>
          <w:sz w:val="20"/>
        </w:rPr>
        <w:t>per term</w:t>
      </w:r>
      <w:r w:rsidR="003D0D79" w:rsidRPr="008E1785">
        <w:rPr>
          <w:rFonts w:ascii="Times New Roman" w:hAnsi="Times New Roman"/>
          <w:snapToGrid w:val="0"/>
          <w:sz w:val="20"/>
        </w:rPr>
        <w:t xml:space="preserve"> must be completed</w:t>
      </w:r>
      <w:r>
        <w:rPr>
          <w:rFonts w:ascii="Times New Roman" w:hAnsi="Times New Roman"/>
          <w:snapToGrid w:val="0"/>
          <w:sz w:val="20"/>
        </w:rPr>
        <w:t>.  Undergraduate s</w:t>
      </w:r>
      <w:r w:rsidR="00E41AFC" w:rsidRPr="008E1785">
        <w:rPr>
          <w:rFonts w:ascii="Times New Roman" w:hAnsi="Times New Roman"/>
          <w:snapToGrid w:val="0"/>
          <w:sz w:val="20"/>
        </w:rPr>
        <w:t xml:space="preserve">tudents can </w:t>
      </w:r>
      <w:r w:rsidR="00D9637B" w:rsidRPr="008E1785">
        <w:rPr>
          <w:rFonts w:ascii="Times New Roman" w:hAnsi="Times New Roman"/>
          <w:snapToGrid w:val="0"/>
          <w:sz w:val="20"/>
        </w:rPr>
        <w:t xml:space="preserve">petition </w:t>
      </w:r>
      <w:r w:rsidR="00E41AFC" w:rsidRPr="008E1785">
        <w:rPr>
          <w:rFonts w:ascii="Times New Roman" w:hAnsi="Times New Roman"/>
          <w:snapToGrid w:val="0"/>
          <w:sz w:val="20"/>
        </w:rPr>
        <w:t>the Academic Dean’s office to request fo</w:t>
      </w:r>
      <w:r w:rsidR="00464ADE">
        <w:rPr>
          <w:rFonts w:ascii="Times New Roman" w:hAnsi="Times New Roman"/>
          <w:snapToGrid w:val="0"/>
          <w:sz w:val="20"/>
        </w:rPr>
        <w:t>r permission to take more</w:t>
      </w:r>
      <w:r w:rsidR="00E41AFC" w:rsidRPr="008E1785">
        <w:rPr>
          <w:rFonts w:ascii="Times New Roman" w:hAnsi="Times New Roman"/>
          <w:snapToGrid w:val="0"/>
          <w:sz w:val="20"/>
        </w:rPr>
        <w:t xml:space="preserve"> credits per term.  </w:t>
      </w:r>
    </w:p>
    <w:p w14:paraId="4EAFDEE0" w14:textId="77777777" w:rsidR="0079335A" w:rsidRDefault="0079335A">
      <w:pPr>
        <w:rPr>
          <w:rFonts w:ascii="Times New Roman" w:hAnsi="Times New Roman"/>
          <w:snapToGrid w:val="0"/>
          <w:sz w:val="20"/>
        </w:rPr>
      </w:pPr>
    </w:p>
    <w:p w14:paraId="4C0622BF" w14:textId="77777777" w:rsidR="0079335A" w:rsidRPr="008E1785" w:rsidRDefault="0079335A">
      <w:pPr>
        <w:rPr>
          <w:rFonts w:ascii="Times New Roman" w:hAnsi="Times New Roman"/>
          <w:snapToGrid w:val="0"/>
          <w:sz w:val="20"/>
        </w:rPr>
      </w:pPr>
      <w:r w:rsidRPr="0079335A">
        <w:rPr>
          <w:rFonts w:ascii="Times New Roman" w:hAnsi="Times New Roman"/>
          <w:snapToGrid w:val="0"/>
          <w:sz w:val="20"/>
          <w:u w:val="single"/>
        </w:rPr>
        <w:t>Graduate:</w:t>
      </w:r>
      <w:r w:rsidR="00301E78">
        <w:rPr>
          <w:rFonts w:ascii="Times New Roman" w:hAnsi="Times New Roman"/>
          <w:snapToGrid w:val="0"/>
          <w:sz w:val="20"/>
        </w:rPr>
        <w:t xml:space="preserve"> To be considered a full-</w:t>
      </w:r>
      <w:r>
        <w:rPr>
          <w:rFonts w:ascii="Times New Roman" w:hAnsi="Times New Roman"/>
          <w:snapToGrid w:val="0"/>
          <w:sz w:val="20"/>
        </w:rPr>
        <w:t>time student, one</w:t>
      </w:r>
      <w:r w:rsidR="00301E78">
        <w:rPr>
          <w:rFonts w:ascii="Times New Roman" w:hAnsi="Times New Roman"/>
          <w:snapToGrid w:val="0"/>
          <w:sz w:val="20"/>
        </w:rPr>
        <w:t xml:space="preserve"> 3-credit</w:t>
      </w:r>
      <w:r>
        <w:rPr>
          <w:rFonts w:ascii="Times New Roman" w:hAnsi="Times New Roman"/>
          <w:snapToGrid w:val="0"/>
          <w:sz w:val="20"/>
        </w:rPr>
        <w:t xml:space="preserve"> course</w:t>
      </w:r>
      <w:r w:rsidR="00301E78">
        <w:rPr>
          <w:rFonts w:ascii="Times New Roman" w:hAnsi="Times New Roman"/>
          <w:snapToGrid w:val="0"/>
          <w:sz w:val="20"/>
        </w:rPr>
        <w:t xml:space="preserve"> (3 credits)</w:t>
      </w:r>
      <w:r>
        <w:rPr>
          <w:rFonts w:ascii="Times New Roman" w:hAnsi="Times New Roman"/>
          <w:snapToGrid w:val="0"/>
          <w:sz w:val="20"/>
        </w:rPr>
        <w:t xml:space="preserve"> per term must be completed. </w:t>
      </w:r>
    </w:p>
    <w:p w14:paraId="226FDE64" w14:textId="77777777" w:rsidR="00203518" w:rsidRPr="008E1785" w:rsidRDefault="00203518">
      <w:pPr>
        <w:rPr>
          <w:rFonts w:ascii="Times New Roman" w:hAnsi="Times New Roman"/>
          <w:snapToGrid w:val="0"/>
          <w:sz w:val="20"/>
        </w:rPr>
      </w:pPr>
    </w:p>
    <w:p w14:paraId="38B37679" w14:textId="77777777" w:rsidR="00DE4636" w:rsidRPr="008E1785" w:rsidRDefault="00DE4636" w:rsidP="00656C1E">
      <w:pPr>
        <w:pStyle w:val="Heading2"/>
        <w:rPr>
          <w:rFonts w:eastAsia="Times"/>
        </w:rPr>
      </w:pPr>
      <w:bookmarkStart w:id="208" w:name="_Toc488853461"/>
      <w:bookmarkStart w:id="209" w:name="_Toc489614569"/>
      <w:bookmarkStart w:id="210" w:name="_Toc337369621"/>
      <w:bookmarkStart w:id="211" w:name="_Toc337369810"/>
      <w:bookmarkStart w:id="212" w:name="_Toc505612494"/>
      <w:r w:rsidRPr="008E1785">
        <w:rPr>
          <w:rFonts w:eastAsia="Times"/>
        </w:rPr>
        <w:t>Non-Discriminatory Policy</w:t>
      </w:r>
      <w:bookmarkEnd w:id="208"/>
      <w:bookmarkEnd w:id="209"/>
      <w:bookmarkEnd w:id="210"/>
      <w:bookmarkEnd w:id="211"/>
      <w:bookmarkEnd w:id="212"/>
    </w:p>
    <w:p w14:paraId="57D4D91F" w14:textId="77777777" w:rsidR="00DE4636" w:rsidRPr="008E1785" w:rsidRDefault="00DE4636">
      <w:pPr>
        <w:rPr>
          <w:rFonts w:ascii="Times New Roman" w:hAnsi="Times New Roman"/>
          <w:sz w:val="20"/>
        </w:rPr>
      </w:pPr>
    </w:p>
    <w:p w14:paraId="1B9A59F3" w14:textId="77777777" w:rsidR="00DE4636" w:rsidRPr="008E1785" w:rsidRDefault="008A01E3">
      <w:pPr>
        <w:rPr>
          <w:rFonts w:ascii="Times New Roman" w:hAnsi="Times New Roman"/>
          <w:sz w:val="20"/>
        </w:rPr>
      </w:pPr>
      <w:r>
        <w:rPr>
          <w:rFonts w:ascii="Times New Roman" w:hAnsi="Times New Roman"/>
          <w:sz w:val="20"/>
        </w:rPr>
        <w:t>Apollos University</w:t>
      </w:r>
      <w:r w:rsidR="00DE4636" w:rsidRPr="008E1785">
        <w:rPr>
          <w:rFonts w:ascii="Times New Roman" w:hAnsi="Times New Roman"/>
          <w:sz w:val="20"/>
        </w:rPr>
        <w:t xml:space="preserve"> does not discriminate on the basis of </w:t>
      </w:r>
      <w:r w:rsidR="002B3BAA" w:rsidRPr="008E1785">
        <w:rPr>
          <w:rFonts w:ascii="Times New Roman" w:hAnsi="Times New Roman"/>
          <w:sz w:val="20"/>
        </w:rPr>
        <w:t xml:space="preserve">race, color, religion, national origin, sex, age, sexual </w:t>
      </w:r>
      <w:r w:rsidR="00EC5045" w:rsidRPr="008E1785">
        <w:rPr>
          <w:rFonts w:ascii="Times New Roman" w:hAnsi="Times New Roman"/>
          <w:sz w:val="20"/>
        </w:rPr>
        <w:t xml:space="preserve">orientation, gender, </w:t>
      </w:r>
      <w:r w:rsidR="00742656">
        <w:rPr>
          <w:rFonts w:ascii="Times New Roman" w:hAnsi="Times New Roman"/>
          <w:sz w:val="20"/>
        </w:rPr>
        <w:t xml:space="preserve">marital status, </w:t>
      </w:r>
      <w:r w:rsidR="00EC5045" w:rsidRPr="008E1785">
        <w:rPr>
          <w:rFonts w:ascii="Times New Roman" w:hAnsi="Times New Roman"/>
          <w:sz w:val="20"/>
        </w:rPr>
        <w:t>disability,</w:t>
      </w:r>
      <w:r w:rsidR="00742656">
        <w:rPr>
          <w:rFonts w:ascii="Times New Roman" w:hAnsi="Times New Roman"/>
          <w:sz w:val="20"/>
        </w:rPr>
        <w:t xml:space="preserve"> </w:t>
      </w:r>
      <w:r w:rsidR="002B3BAA" w:rsidRPr="008E1785">
        <w:rPr>
          <w:rFonts w:ascii="Times New Roman" w:hAnsi="Times New Roman"/>
          <w:sz w:val="20"/>
        </w:rPr>
        <w:t>veteran status</w:t>
      </w:r>
      <w:r w:rsidR="00742656">
        <w:rPr>
          <w:rFonts w:ascii="Times New Roman" w:hAnsi="Times New Roman"/>
          <w:sz w:val="20"/>
        </w:rPr>
        <w:t xml:space="preserve">, or political beliefs </w:t>
      </w:r>
      <w:r w:rsidR="00DE4636" w:rsidRPr="008E1785">
        <w:rPr>
          <w:rFonts w:ascii="Times New Roman" w:hAnsi="Times New Roman"/>
          <w:sz w:val="20"/>
        </w:rPr>
        <w:t>in any of its policies, practices, or procedures.</w:t>
      </w:r>
    </w:p>
    <w:p w14:paraId="0B797109" w14:textId="77777777" w:rsidR="00DE4636" w:rsidRPr="008E1785" w:rsidRDefault="00DE4636">
      <w:pPr>
        <w:rPr>
          <w:rFonts w:ascii="Times New Roman" w:hAnsi="Times New Roman"/>
          <w:sz w:val="20"/>
        </w:rPr>
      </w:pPr>
    </w:p>
    <w:p w14:paraId="4CF20AC2" w14:textId="77777777" w:rsidR="00DE4636" w:rsidRPr="008E1785" w:rsidRDefault="00DE4636" w:rsidP="00656C1E">
      <w:pPr>
        <w:pStyle w:val="Heading2"/>
      </w:pPr>
      <w:bookmarkStart w:id="213" w:name="_Toc406642784"/>
      <w:bookmarkStart w:id="214" w:name="_Toc407703787"/>
      <w:bookmarkStart w:id="215" w:name="_Toc488853462"/>
      <w:bookmarkStart w:id="216" w:name="_Toc489614570"/>
      <w:bookmarkStart w:id="217" w:name="_Toc337369622"/>
      <w:bookmarkStart w:id="218" w:name="_Toc337369811"/>
      <w:bookmarkStart w:id="219" w:name="_Toc505612495"/>
      <w:r w:rsidRPr="008E1785">
        <w:t>Family Education Rights and Privacy Act</w:t>
      </w:r>
      <w:bookmarkEnd w:id="213"/>
      <w:bookmarkEnd w:id="214"/>
      <w:bookmarkEnd w:id="215"/>
      <w:bookmarkEnd w:id="216"/>
      <w:r w:rsidR="006160E6" w:rsidRPr="008E1785">
        <w:t xml:space="preserve"> (FERPA)</w:t>
      </w:r>
      <w:bookmarkEnd w:id="217"/>
      <w:bookmarkEnd w:id="218"/>
      <w:bookmarkEnd w:id="219"/>
    </w:p>
    <w:p w14:paraId="7C939FEC" w14:textId="77777777" w:rsidR="00DE4636" w:rsidRPr="008E1785" w:rsidRDefault="00DE4636">
      <w:pPr>
        <w:rPr>
          <w:rFonts w:ascii="Times New Roman" w:hAnsi="Times New Roman"/>
          <w:sz w:val="20"/>
        </w:rPr>
      </w:pPr>
    </w:p>
    <w:p w14:paraId="466B0CB5" w14:textId="77777777" w:rsidR="00DE4636" w:rsidRPr="008E1785" w:rsidRDefault="00DE4636">
      <w:pPr>
        <w:rPr>
          <w:rFonts w:ascii="Times New Roman" w:hAnsi="Times New Roman"/>
          <w:b/>
          <w:sz w:val="20"/>
        </w:rPr>
      </w:pPr>
      <w:r w:rsidRPr="008E1785">
        <w:rPr>
          <w:rFonts w:ascii="Times New Roman" w:hAnsi="Times New Roman"/>
          <w:sz w:val="20"/>
        </w:rPr>
        <w:t xml:space="preserve">The Family Education Rights and Privacy Act </w:t>
      </w:r>
      <w:r w:rsidR="006160E6" w:rsidRPr="008E1785">
        <w:rPr>
          <w:rFonts w:ascii="Times New Roman" w:hAnsi="Times New Roman"/>
          <w:sz w:val="20"/>
        </w:rPr>
        <w:t xml:space="preserve">(FERPA) </w:t>
      </w:r>
      <w:r w:rsidRPr="008E1785">
        <w:rPr>
          <w:rFonts w:ascii="Times New Roman" w:hAnsi="Times New Roman"/>
          <w:sz w:val="20"/>
        </w:rPr>
        <w:t xml:space="preserve">of 1974 provides, generally, that (1) students shall have the right of access to their educational records, and (2) educational institutions shall not release educational records to non-college employees without consent of the student.  Written consent of the student is required before </w:t>
      </w:r>
      <w:r w:rsidR="00970B65" w:rsidRPr="008E1785">
        <w:rPr>
          <w:rFonts w:ascii="Times New Roman" w:hAnsi="Times New Roman"/>
          <w:sz w:val="20"/>
        </w:rPr>
        <w:t>Apollos University</w:t>
      </w:r>
      <w:r w:rsidRPr="008E1785">
        <w:rPr>
          <w:rFonts w:ascii="Times New Roman" w:hAnsi="Times New Roman"/>
          <w:sz w:val="20"/>
        </w:rPr>
        <w:t xml:space="preserve"> can release information concerning the student to prospective employers, government agencies, credit bureaus, etc.  Students and alumni applying for jobs, credit, etc., can expedite their applications by providing </w:t>
      </w:r>
      <w:r w:rsidR="00970B65" w:rsidRPr="008E1785">
        <w:rPr>
          <w:rFonts w:ascii="Times New Roman" w:hAnsi="Times New Roman"/>
          <w:sz w:val="20"/>
        </w:rPr>
        <w:t>Apollos University</w:t>
      </w:r>
      <w:r w:rsidRPr="008E1785">
        <w:rPr>
          <w:rFonts w:ascii="Times New Roman" w:hAnsi="Times New Roman"/>
          <w:sz w:val="20"/>
        </w:rPr>
        <w:t xml:space="preserve"> with written permission to release their records, specifying which records and to whom the release should be made.  For further details on and exceptions to the policies affecting disclosure of student records, contact the Administrative Office.</w:t>
      </w:r>
    </w:p>
    <w:p w14:paraId="13D34BDB" w14:textId="77777777" w:rsidR="00C2786B" w:rsidRDefault="00C2786B">
      <w:pPr>
        <w:rPr>
          <w:rFonts w:ascii="Times New Roman" w:hAnsi="Times New Roman"/>
          <w:sz w:val="20"/>
        </w:rPr>
      </w:pPr>
    </w:p>
    <w:p w14:paraId="2C11CAB4" w14:textId="77777777" w:rsidR="00DE4636" w:rsidRPr="008E1785" w:rsidRDefault="001F0222">
      <w:pPr>
        <w:rPr>
          <w:rFonts w:ascii="Times New Roman" w:hAnsi="Times New Roman"/>
          <w:sz w:val="20"/>
        </w:rPr>
      </w:pPr>
      <w:r>
        <w:rPr>
          <w:rFonts w:ascii="Times New Roman" w:hAnsi="Times New Roman"/>
          <w:sz w:val="20"/>
        </w:rPr>
        <w:br w:type="page"/>
      </w:r>
    </w:p>
    <w:p w14:paraId="419A336E" w14:textId="77777777" w:rsidR="0094345E" w:rsidRPr="008E1785" w:rsidRDefault="003D462C">
      <w:pPr>
        <w:rPr>
          <w:rFonts w:ascii="Times New Roman" w:hAnsi="Times New Roman"/>
          <w:sz w:val="20"/>
        </w:rPr>
      </w:pPr>
      <w:r>
        <w:rPr>
          <w:rFonts w:ascii="Times New Roman" w:hAnsi="Times New Roman"/>
          <w:noProof/>
          <w:sz w:val="20"/>
        </w:rPr>
        <w:lastRenderedPageBreak/>
        <mc:AlternateContent>
          <mc:Choice Requires="wps">
            <w:drawing>
              <wp:anchor distT="0" distB="0" distL="114300" distR="114300" simplePos="0" relativeHeight="251646976" behindDoc="0" locked="0" layoutInCell="1" allowOverlap="1">
                <wp:simplePos x="0" y="0"/>
                <wp:positionH relativeFrom="column">
                  <wp:posOffset>-382905</wp:posOffset>
                </wp:positionH>
                <wp:positionV relativeFrom="paragraph">
                  <wp:posOffset>-14605</wp:posOffset>
                </wp:positionV>
                <wp:extent cx="6354445" cy="1252855"/>
                <wp:effectExtent l="0" t="0" r="0" b="0"/>
                <wp:wrapNone/>
                <wp:docPr id="13" name="Rectangle 7" descr="I. MISSION, GOALS, AND OBJECTIV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1252855"/>
                        </a:xfrm>
                        <a:prstGeom prst="rect">
                          <a:avLst/>
                        </a:prstGeom>
                        <a:solidFill>
                          <a:srgbClr val="8DB3E2"/>
                        </a:solidFill>
                        <a:ln w="9525">
                          <a:solidFill>
                            <a:srgbClr val="000000"/>
                          </a:solidFill>
                          <a:miter lim="800000"/>
                          <a:headEnd/>
                          <a:tailEnd/>
                        </a:ln>
                      </wps:spPr>
                      <wps:txbx>
                        <w:txbxContent>
                          <w:p w14:paraId="6C3FD8E2" w14:textId="77777777" w:rsidR="00953271" w:rsidRPr="00E83531" w:rsidRDefault="00953271" w:rsidP="0094345E">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14:paraId="68705002" w14:textId="77777777" w:rsidR="00953271" w:rsidRDefault="00953271" w:rsidP="0094345E">
                            <w:pPr>
                              <w:rPr>
                                <w:sz w:val="40"/>
                                <w:szCs w:val="40"/>
                              </w:rPr>
                            </w:pPr>
                          </w:p>
                          <w:p w14:paraId="37BA4AF2" w14:textId="77777777" w:rsidR="00953271" w:rsidRPr="00124338" w:rsidRDefault="00953271" w:rsidP="0094345E">
                            <w:pPr>
                              <w:rPr>
                                <w:sz w:val="40"/>
                                <w:szCs w:val="40"/>
                              </w:rPr>
                            </w:pPr>
                            <w:r>
                              <w:rPr>
                                <w:sz w:val="40"/>
                                <w:szCs w:val="40"/>
                              </w:rPr>
                              <w:t>IV. THE GRADING AND ENROLLMENT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alt="I. MISSION, GOALS, AND OBJECTIVES" style="position:absolute;margin-left:-30.15pt;margin-top:-1.15pt;width:500.35pt;height:98.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" fillcolor="#8db3e2">
                <v:textbox>
                  <w:txbxContent>
                    <w:p w14:paraId="6C3FD8E2" w14:textId="77777777" w:rsidR="00953271" w:rsidRPr="00E83531" w:rsidRDefault="00953271" w:rsidP="0094345E">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14:paraId="68705002" w14:textId="77777777" w:rsidR="00953271" w:rsidRDefault="00953271" w:rsidP="0094345E">
                      <w:pPr>
                        <w:rPr>
                          <w:sz w:val="40"/>
                          <w:szCs w:val="40"/>
                        </w:rPr>
                      </w:pPr>
                    </w:p>
                    <w:p w14:paraId="37BA4AF2" w14:textId="77777777" w:rsidR="00953271" w:rsidRPr="00124338" w:rsidRDefault="00953271" w:rsidP="0094345E">
                      <w:pPr>
                        <w:rPr>
                          <w:sz w:val="40"/>
                          <w:szCs w:val="40"/>
                        </w:rPr>
                      </w:pPr>
                      <w:r>
                        <w:rPr>
                          <w:sz w:val="40"/>
                          <w:szCs w:val="40"/>
                        </w:rPr>
                        <w:t>IV. THE GRADING AND ENROLLMENT SYSTEM</w:t>
                      </w:r>
                    </w:p>
                  </w:txbxContent>
                </v:textbox>
              </v:rect>
            </w:pict>
          </mc:Fallback>
        </mc:AlternateContent>
      </w:r>
    </w:p>
    <w:p w14:paraId="00DA072D" w14:textId="77777777" w:rsidR="0094345E" w:rsidRPr="008E1785" w:rsidRDefault="0094345E">
      <w:pPr>
        <w:rPr>
          <w:rFonts w:ascii="Times New Roman" w:hAnsi="Times New Roman"/>
          <w:sz w:val="20"/>
        </w:rPr>
      </w:pPr>
    </w:p>
    <w:p w14:paraId="4751F3FB" w14:textId="77777777" w:rsidR="0094345E" w:rsidRPr="008E1785" w:rsidRDefault="0094345E">
      <w:pPr>
        <w:rPr>
          <w:rFonts w:ascii="Times New Roman" w:hAnsi="Times New Roman"/>
          <w:sz w:val="20"/>
        </w:rPr>
      </w:pPr>
    </w:p>
    <w:p w14:paraId="2E09CB96" w14:textId="77777777" w:rsidR="0094345E" w:rsidRPr="008E1785" w:rsidRDefault="0094345E">
      <w:pPr>
        <w:rPr>
          <w:rFonts w:ascii="Times New Roman" w:hAnsi="Times New Roman"/>
          <w:sz w:val="20"/>
        </w:rPr>
      </w:pPr>
    </w:p>
    <w:p w14:paraId="48D411E8" w14:textId="77777777" w:rsidR="0094345E" w:rsidRPr="008E1785" w:rsidRDefault="0094345E">
      <w:pPr>
        <w:rPr>
          <w:rFonts w:ascii="Times New Roman" w:hAnsi="Times New Roman"/>
          <w:sz w:val="20"/>
        </w:rPr>
      </w:pPr>
    </w:p>
    <w:p w14:paraId="0ABFD803" w14:textId="77777777" w:rsidR="0094345E" w:rsidRPr="008E1785" w:rsidRDefault="0094345E">
      <w:pPr>
        <w:rPr>
          <w:rFonts w:ascii="Times New Roman" w:hAnsi="Times New Roman"/>
          <w:sz w:val="20"/>
        </w:rPr>
      </w:pPr>
    </w:p>
    <w:p w14:paraId="7CCE9FB0" w14:textId="77777777" w:rsidR="0094345E" w:rsidRPr="008E1785" w:rsidRDefault="0094345E">
      <w:pPr>
        <w:rPr>
          <w:rFonts w:ascii="Times New Roman" w:hAnsi="Times New Roman"/>
          <w:sz w:val="20"/>
        </w:rPr>
      </w:pPr>
    </w:p>
    <w:p w14:paraId="1DD11069" w14:textId="77777777" w:rsidR="0094345E" w:rsidRPr="008E1785" w:rsidRDefault="0094345E">
      <w:pPr>
        <w:rPr>
          <w:rFonts w:ascii="Times New Roman" w:hAnsi="Times New Roman"/>
          <w:sz w:val="20"/>
        </w:rPr>
      </w:pPr>
    </w:p>
    <w:p w14:paraId="786F4E27" w14:textId="77777777" w:rsidR="0094345E" w:rsidRPr="008E1785" w:rsidRDefault="0094345E">
      <w:pPr>
        <w:rPr>
          <w:rFonts w:ascii="Times New Roman" w:hAnsi="Times New Roman"/>
          <w:sz w:val="20"/>
        </w:rPr>
      </w:pPr>
    </w:p>
    <w:p w14:paraId="61162F58" w14:textId="77777777" w:rsidR="0094345E" w:rsidRPr="008E1785" w:rsidRDefault="0094345E">
      <w:pPr>
        <w:rPr>
          <w:rFonts w:ascii="Times New Roman" w:hAnsi="Times New Roman"/>
          <w:sz w:val="20"/>
        </w:rPr>
      </w:pPr>
    </w:p>
    <w:p w14:paraId="2B232281" w14:textId="77777777" w:rsidR="00BE5E76" w:rsidRPr="008E1785" w:rsidRDefault="0094345E" w:rsidP="00BE5E76">
      <w:pPr>
        <w:pStyle w:val="Heading1"/>
        <w:rPr>
          <w:rFonts w:ascii="Times New Roman" w:hAnsi="Times New Roman"/>
          <w:sz w:val="20"/>
        </w:rPr>
      </w:pPr>
      <w:bookmarkStart w:id="220" w:name="_Toc337369623"/>
      <w:bookmarkStart w:id="221" w:name="_Toc337369812"/>
      <w:bookmarkStart w:id="222" w:name="_Toc505612496"/>
      <w:r w:rsidRPr="008E1785">
        <w:rPr>
          <w:rFonts w:ascii="Times New Roman" w:hAnsi="Times New Roman"/>
          <w:sz w:val="20"/>
        </w:rPr>
        <w:t>IV</w:t>
      </w:r>
      <w:r w:rsidR="00E05427" w:rsidRPr="008E1785">
        <w:rPr>
          <w:rFonts w:ascii="Times New Roman" w:hAnsi="Times New Roman"/>
          <w:sz w:val="20"/>
        </w:rPr>
        <w:t>. T</w:t>
      </w:r>
      <w:r w:rsidR="004E0262">
        <w:rPr>
          <w:rFonts w:ascii="Times New Roman" w:hAnsi="Times New Roman"/>
          <w:sz w:val="20"/>
          <w:lang w:val="en-US"/>
        </w:rPr>
        <w:t>he</w:t>
      </w:r>
      <w:r w:rsidR="00BE5E76" w:rsidRPr="008E1785">
        <w:rPr>
          <w:rFonts w:ascii="Times New Roman" w:hAnsi="Times New Roman"/>
          <w:sz w:val="20"/>
        </w:rPr>
        <w:t xml:space="preserve"> Grading and enrollment System</w:t>
      </w:r>
      <w:bookmarkEnd w:id="220"/>
      <w:bookmarkEnd w:id="221"/>
      <w:bookmarkEnd w:id="222"/>
    </w:p>
    <w:p w14:paraId="7DEF790A" w14:textId="77777777" w:rsidR="00BE5E76" w:rsidRPr="008E1785" w:rsidRDefault="00BE5E76">
      <w:pPr>
        <w:rPr>
          <w:rFonts w:ascii="Times New Roman" w:hAnsi="Times New Roman"/>
          <w:sz w:val="20"/>
        </w:rPr>
      </w:pPr>
    </w:p>
    <w:p w14:paraId="67036E17" w14:textId="77777777" w:rsidR="00DE4636" w:rsidRPr="008E1785" w:rsidRDefault="00DE4636" w:rsidP="00656C1E">
      <w:pPr>
        <w:pStyle w:val="Heading2"/>
      </w:pPr>
      <w:bookmarkStart w:id="223" w:name="_Toc406642785"/>
      <w:bookmarkStart w:id="224" w:name="_Toc407703788"/>
      <w:bookmarkStart w:id="225" w:name="_Toc488853463"/>
      <w:bookmarkStart w:id="226" w:name="_Toc489614571"/>
      <w:bookmarkStart w:id="227" w:name="_Toc337369624"/>
      <w:bookmarkStart w:id="228" w:name="_Toc337369813"/>
      <w:bookmarkStart w:id="229" w:name="_Toc505612497"/>
      <w:r w:rsidRPr="008E1785">
        <w:t>Grading System</w:t>
      </w:r>
      <w:bookmarkEnd w:id="223"/>
      <w:bookmarkEnd w:id="224"/>
      <w:bookmarkEnd w:id="225"/>
      <w:bookmarkEnd w:id="226"/>
      <w:bookmarkEnd w:id="227"/>
      <w:bookmarkEnd w:id="228"/>
      <w:bookmarkEnd w:id="229"/>
    </w:p>
    <w:p w14:paraId="09A35322" w14:textId="77777777" w:rsidR="00DE4636" w:rsidRPr="008E1785" w:rsidRDefault="00DE4636">
      <w:pPr>
        <w:rPr>
          <w:rFonts w:ascii="Times New Roman" w:hAnsi="Times New Roman"/>
          <w:sz w:val="20"/>
        </w:rPr>
      </w:pPr>
    </w:p>
    <w:p w14:paraId="59B8EC9B" w14:textId="77777777" w:rsidR="00DE4636" w:rsidRPr="008E1785" w:rsidRDefault="00970B65">
      <w:pPr>
        <w:rPr>
          <w:rFonts w:ascii="Times New Roman" w:hAnsi="Times New Roman"/>
          <w:sz w:val="20"/>
        </w:rPr>
      </w:pPr>
      <w:r w:rsidRPr="008E1785">
        <w:rPr>
          <w:rFonts w:ascii="Times New Roman" w:hAnsi="Times New Roman"/>
          <w:sz w:val="20"/>
        </w:rPr>
        <w:t>All students</w:t>
      </w:r>
      <w:r w:rsidR="00DE4636" w:rsidRPr="008E1785">
        <w:rPr>
          <w:rFonts w:ascii="Times New Roman" w:hAnsi="Times New Roman"/>
          <w:sz w:val="20"/>
        </w:rPr>
        <w:t xml:space="preserve"> will have coursework evaluated and reported by the faculty using letter grades or administrati</w:t>
      </w:r>
      <w:r w:rsidR="00A46B56" w:rsidRPr="008E1785">
        <w:rPr>
          <w:rFonts w:ascii="Times New Roman" w:hAnsi="Times New Roman"/>
          <w:sz w:val="20"/>
        </w:rPr>
        <w:t xml:space="preserve">ve symbols and are included in the student’s grade point average as appropriate. </w:t>
      </w:r>
    </w:p>
    <w:p w14:paraId="2659EB6C" w14:textId="77777777" w:rsidR="00DE4636" w:rsidRPr="008E1785" w:rsidRDefault="00DE4636">
      <w:pPr>
        <w:rPr>
          <w:rFonts w:ascii="Times New Roman" w:hAnsi="Times New Roman"/>
          <w:sz w:val="20"/>
        </w:rPr>
      </w:pPr>
    </w:p>
    <w:p w14:paraId="62A96466" w14:textId="77777777" w:rsidR="00A46B56" w:rsidRPr="008E1785" w:rsidRDefault="00A46B56" w:rsidP="00A46B56">
      <w:pPr>
        <w:ind w:firstLine="720"/>
        <w:rPr>
          <w:rFonts w:ascii="Times New Roman" w:hAnsi="Times New Roman"/>
          <w:b/>
          <w:sz w:val="20"/>
        </w:rPr>
      </w:pPr>
      <w:r w:rsidRPr="008E1785">
        <w:rPr>
          <w:rFonts w:ascii="Times New Roman" w:hAnsi="Times New Roman"/>
          <w:b/>
          <w:sz w:val="20"/>
        </w:rPr>
        <w:t>Grade Symbols</w:t>
      </w:r>
    </w:p>
    <w:p w14:paraId="177D98EA" w14:textId="77777777" w:rsidR="00A46B56" w:rsidRPr="008E1785" w:rsidRDefault="00A46B56">
      <w:pPr>
        <w:rPr>
          <w:rFonts w:ascii="Times New Roman" w:hAnsi="Times New Roman"/>
          <w:b/>
          <w:sz w:val="20"/>
        </w:rPr>
      </w:pPr>
    </w:p>
    <w:p w14:paraId="48600626" w14:textId="77777777" w:rsidR="00DE4636" w:rsidRPr="008E1785" w:rsidRDefault="003119C4" w:rsidP="003119C4">
      <w:pPr>
        <w:tabs>
          <w:tab w:val="left" w:pos="1440"/>
          <w:tab w:val="left" w:pos="7020"/>
        </w:tabs>
        <w:ind w:left="1440" w:hanging="720"/>
        <w:rPr>
          <w:rFonts w:ascii="Times New Roman" w:hAnsi="Times New Roman"/>
          <w:sz w:val="20"/>
        </w:rPr>
      </w:pPr>
      <w:r w:rsidRPr="008E1785">
        <w:rPr>
          <w:rFonts w:ascii="Times New Roman" w:hAnsi="Times New Roman"/>
          <w:sz w:val="20"/>
        </w:rPr>
        <w:t>A</w:t>
      </w:r>
      <w:r w:rsidRPr="008E1785">
        <w:rPr>
          <w:rFonts w:ascii="Times New Roman" w:hAnsi="Times New Roman"/>
          <w:sz w:val="20"/>
        </w:rPr>
        <w:tab/>
      </w:r>
      <w:r w:rsidR="00A46B56" w:rsidRPr="008E1785">
        <w:rPr>
          <w:rFonts w:ascii="Times New Roman" w:hAnsi="Times New Roman"/>
          <w:sz w:val="20"/>
        </w:rPr>
        <w:t>Outstanding performance</w:t>
      </w:r>
    </w:p>
    <w:p w14:paraId="26D8C20A" w14:textId="77777777" w:rsidR="00DE4636" w:rsidRPr="008E1785" w:rsidRDefault="00A46B56" w:rsidP="003119C4">
      <w:pPr>
        <w:tabs>
          <w:tab w:val="left" w:pos="1440"/>
          <w:tab w:val="left" w:pos="7020"/>
        </w:tabs>
        <w:ind w:left="1440" w:hanging="720"/>
        <w:rPr>
          <w:rFonts w:ascii="Times New Roman" w:hAnsi="Times New Roman"/>
          <w:sz w:val="20"/>
        </w:rPr>
      </w:pPr>
      <w:r w:rsidRPr="008E1785">
        <w:rPr>
          <w:rFonts w:ascii="Times New Roman" w:hAnsi="Times New Roman"/>
          <w:sz w:val="20"/>
        </w:rPr>
        <w:t xml:space="preserve">B  </w:t>
      </w:r>
      <w:r w:rsidR="003119C4" w:rsidRPr="008E1785">
        <w:rPr>
          <w:rFonts w:ascii="Times New Roman" w:hAnsi="Times New Roman"/>
          <w:sz w:val="20"/>
        </w:rPr>
        <w:tab/>
      </w:r>
      <w:r w:rsidRPr="008E1785">
        <w:rPr>
          <w:rFonts w:ascii="Times New Roman" w:hAnsi="Times New Roman"/>
          <w:sz w:val="20"/>
        </w:rPr>
        <w:t>Above average performance</w:t>
      </w:r>
    </w:p>
    <w:p w14:paraId="6498B220" w14:textId="77777777" w:rsidR="00DE4636" w:rsidRPr="008E1785" w:rsidRDefault="00A46B56" w:rsidP="003119C4">
      <w:pPr>
        <w:tabs>
          <w:tab w:val="left" w:pos="1440"/>
          <w:tab w:val="left" w:pos="7020"/>
        </w:tabs>
        <w:ind w:left="1440" w:hanging="720"/>
        <w:rPr>
          <w:rFonts w:ascii="Times New Roman" w:hAnsi="Times New Roman"/>
          <w:sz w:val="20"/>
        </w:rPr>
      </w:pPr>
      <w:r w:rsidRPr="008E1785">
        <w:rPr>
          <w:rFonts w:ascii="Times New Roman" w:hAnsi="Times New Roman"/>
          <w:sz w:val="20"/>
        </w:rPr>
        <w:t xml:space="preserve">C  </w:t>
      </w:r>
      <w:r w:rsidR="003119C4" w:rsidRPr="008E1785">
        <w:rPr>
          <w:rFonts w:ascii="Times New Roman" w:hAnsi="Times New Roman"/>
          <w:sz w:val="20"/>
        </w:rPr>
        <w:tab/>
      </w:r>
      <w:r w:rsidRPr="008E1785">
        <w:rPr>
          <w:rFonts w:ascii="Times New Roman" w:hAnsi="Times New Roman"/>
          <w:sz w:val="20"/>
        </w:rPr>
        <w:t>Average performance</w:t>
      </w:r>
    </w:p>
    <w:p w14:paraId="50F6742E" w14:textId="77777777" w:rsidR="00DE4636" w:rsidRPr="008E1785" w:rsidRDefault="00A46B56" w:rsidP="003119C4">
      <w:pPr>
        <w:tabs>
          <w:tab w:val="left" w:pos="1440"/>
          <w:tab w:val="left" w:pos="7020"/>
        </w:tabs>
        <w:ind w:left="1440" w:hanging="720"/>
        <w:rPr>
          <w:rFonts w:ascii="Times New Roman" w:hAnsi="Times New Roman"/>
          <w:sz w:val="20"/>
        </w:rPr>
      </w:pPr>
      <w:r w:rsidRPr="008E1785">
        <w:rPr>
          <w:rFonts w:ascii="Times New Roman" w:hAnsi="Times New Roman"/>
          <w:sz w:val="20"/>
        </w:rPr>
        <w:t xml:space="preserve">D  </w:t>
      </w:r>
      <w:r w:rsidR="003119C4" w:rsidRPr="008E1785">
        <w:rPr>
          <w:rFonts w:ascii="Times New Roman" w:hAnsi="Times New Roman"/>
          <w:sz w:val="20"/>
        </w:rPr>
        <w:tab/>
      </w:r>
      <w:r w:rsidRPr="008E1785">
        <w:rPr>
          <w:rFonts w:ascii="Times New Roman" w:hAnsi="Times New Roman"/>
          <w:sz w:val="20"/>
        </w:rPr>
        <w:t>Below average performance</w:t>
      </w:r>
    </w:p>
    <w:p w14:paraId="19D3DA89" w14:textId="77777777" w:rsidR="00DE4636" w:rsidRPr="008E1785" w:rsidRDefault="00DE4636" w:rsidP="003119C4">
      <w:pPr>
        <w:tabs>
          <w:tab w:val="left" w:pos="1440"/>
          <w:tab w:val="left" w:pos="7020"/>
        </w:tabs>
        <w:ind w:left="1440" w:hanging="720"/>
        <w:rPr>
          <w:rFonts w:ascii="Times New Roman" w:hAnsi="Times New Roman"/>
          <w:sz w:val="20"/>
        </w:rPr>
      </w:pPr>
      <w:r w:rsidRPr="008E1785">
        <w:rPr>
          <w:rFonts w:ascii="Times New Roman" w:hAnsi="Times New Roman"/>
          <w:sz w:val="20"/>
        </w:rPr>
        <w:t xml:space="preserve">F </w:t>
      </w:r>
      <w:r w:rsidR="002B1DC2" w:rsidRPr="008E1785">
        <w:rPr>
          <w:rFonts w:ascii="Times New Roman" w:hAnsi="Times New Roman"/>
          <w:sz w:val="20"/>
        </w:rPr>
        <w:t xml:space="preserve"> </w:t>
      </w:r>
      <w:r w:rsidR="003119C4" w:rsidRPr="008E1785">
        <w:rPr>
          <w:rFonts w:ascii="Times New Roman" w:hAnsi="Times New Roman"/>
          <w:sz w:val="20"/>
        </w:rPr>
        <w:tab/>
      </w:r>
      <w:r w:rsidR="002B1DC2" w:rsidRPr="008E1785">
        <w:rPr>
          <w:rFonts w:ascii="Times New Roman" w:hAnsi="Times New Roman"/>
          <w:sz w:val="20"/>
        </w:rPr>
        <w:t>No Credit</w:t>
      </w:r>
    </w:p>
    <w:p w14:paraId="6F737ABB" w14:textId="77777777" w:rsidR="00D61665" w:rsidRPr="008E1785" w:rsidRDefault="00A46B56" w:rsidP="003119C4">
      <w:pPr>
        <w:tabs>
          <w:tab w:val="left" w:pos="1440"/>
          <w:tab w:val="left" w:pos="7020"/>
        </w:tabs>
        <w:ind w:left="1440" w:hanging="720"/>
        <w:rPr>
          <w:rFonts w:ascii="Times New Roman" w:hAnsi="Times New Roman"/>
          <w:sz w:val="20"/>
        </w:rPr>
      </w:pPr>
      <w:r w:rsidRPr="008E1785">
        <w:rPr>
          <w:rFonts w:ascii="Times New Roman" w:hAnsi="Times New Roman"/>
          <w:sz w:val="20"/>
        </w:rPr>
        <w:t xml:space="preserve">IP </w:t>
      </w:r>
      <w:r w:rsidR="00D61665" w:rsidRPr="008E1785">
        <w:rPr>
          <w:rFonts w:ascii="Times New Roman" w:hAnsi="Times New Roman"/>
          <w:sz w:val="20"/>
        </w:rPr>
        <w:t xml:space="preserve"> </w:t>
      </w:r>
      <w:r w:rsidR="003119C4" w:rsidRPr="008E1785">
        <w:rPr>
          <w:rFonts w:ascii="Times New Roman" w:hAnsi="Times New Roman"/>
          <w:sz w:val="20"/>
        </w:rPr>
        <w:tab/>
      </w:r>
      <w:r w:rsidR="00D61665" w:rsidRPr="008E1785">
        <w:rPr>
          <w:rFonts w:ascii="Times New Roman" w:hAnsi="Times New Roman"/>
          <w:sz w:val="20"/>
        </w:rPr>
        <w:t xml:space="preserve">In Progress (Only valid for the doctoral </w:t>
      </w:r>
      <w:r w:rsidRPr="008E1785">
        <w:rPr>
          <w:rFonts w:ascii="Times New Roman" w:hAnsi="Times New Roman"/>
          <w:sz w:val="20"/>
        </w:rPr>
        <w:t>program dissertation classes)</w:t>
      </w:r>
    </w:p>
    <w:p w14:paraId="3C384448" w14:textId="77777777" w:rsidR="00DE4636" w:rsidRPr="008E1785" w:rsidRDefault="00DE4636">
      <w:pPr>
        <w:tabs>
          <w:tab w:val="left" w:pos="720"/>
          <w:tab w:val="left" w:pos="7020"/>
        </w:tabs>
        <w:rPr>
          <w:rFonts w:ascii="Times New Roman" w:hAnsi="Times New Roman"/>
          <w:sz w:val="20"/>
        </w:rPr>
      </w:pPr>
    </w:p>
    <w:p w14:paraId="55A04ACF" w14:textId="77777777" w:rsidR="00DE4636" w:rsidRPr="008E1785" w:rsidRDefault="00A46B56" w:rsidP="00A46B56">
      <w:pPr>
        <w:ind w:firstLine="720"/>
        <w:rPr>
          <w:rFonts w:ascii="Times New Roman" w:hAnsi="Times New Roman"/>
          <w:b/>
          <w:sz w:val="20"/>
        </w:rPr>
      </w:pPr>
      <w:r w:rsidRPr="008E1785">
        <w:rPr>
          <w:rFonts w:ascii="Times New Roman" w:hAnsi="Times New Roman"/>
          <w:b/>
          <w:sz w:val="20"/>
        </w:rPr>
        <w:t>Administrative Symbols</w:t>
      </w:r>
    </w:p>
    <w:p w14:paraId="0162BA13" w14:textId="77777777" w:rsidR="00DE4636" w:rsidRPr="008E1785" w:rsidRDefault="00DE4636">
      <w:pPr>
        <w:rPr>
          <w:rFonts w:ascii="Times New Roman" w:hAnsi="Times New Roman"/>
          <w:sz w:val="20"/>
        </w:rPr>
      </w:pPr>
    </w:p>
    <w:p w14:paraId="43891A55" w14:textId="77777777" w:rsidR="00DE4636" w:rsidRPr="008E1785" w:rsidRDefault="002B1DC2" w:rsidP="00CB5B1C">
      <w:pPr>
        <w:ind w:left="1440" w:hanging="720"/>
        <w:rPr>
          <w:rFonts w:ascii="Times New Roman" w:hAnsi="Times New Roman"/>
          <w:sz w:val="20"/>
        </w:rPr>
      </w:pPr>
      <w:r w:rsidRPr="008E1785">
        <w:rPr>
          <w:rFonts w:ascii="Times New Roman" w:hAnsi="Times New Roman"/>
          <w:sz w:val="20"/>
        </w:rPr>
        <w:t>A</w:t>
      </w:r>
      <w:r w:rsidR="00A46B56" w:rsidRPr="008E1785">
        <w:rPr>
          <w:rFonts w:ascii="Times New Roman" w:hAnsi="Times New Roman"/>
          <w:sz w:val="20"/>
        </w:rPr>
        <w:t>U</w:t>
      </w:r>
      <w:r w:rsidR="00BE1009" w:rsidRPr="008E1785">
        <w:rPr>
          <w:rFonts w:ascii="Times New Roman" w:hAnsi="Times New Roman"/>
          <w:sz w:val="20"/>
        </w:rPr>
        <w:t>:</w:t>
      </w:r>
      <w:r w:rsidR="00CB5B1C" w:rsidRPr="008E1785">
        <w:rPr>
          <w:rFonts w:ascii="Times New Roman" w:hAnsi="Times New Roman"/>
          <w:sz w:val="20"/>
        </w:rPr>
        <w:tab/>
      </w:r>
      <w:r w:rsidR="00DE4636" w:rsidRPr="008E1785">
        <w:rPr>
          <w:rFonts w:ascii="Times New Roman" w:hAnsi="Times New Roman"/>
          <w:sz w:val="20"/>
        </w:rPr>
        <w:t>Audit / No Credit</w:t>
      </w:r>
    </w:p>
    <w:p w14:paraId="7DC407E4" w14:textId="77777777" w:rsidR="00DE4636" w:rsidRPr="008E1785" w:rsidRDefault="00BE1009" w:rsidP="00CB5B1C">
      <w:pPr>
        <w:ind w:left="1440" w:hanging="720"/>
        <w:rPr>
          <w:rFonts w:ascii="Times New Roman" w:hAnsi="Times New Roman"/>
          <w:sz w:val="20"/>
        </w:rPr>
      </w:pPr>
      <w:r w:rsidRPr="008E1785">
        <w:rPr>
          <w:rFonts w:ascii="Times New Roman" w:hAnsi="Times New Roman"/>
          <w:sz w:val="20"/>
        </w:rPr>
        <w:t>I:</w:t>
      </w:r>
      <w:r w:rsidR="00CB5B1C" w:rsidRPr="008E1785">
        <w:rPr>
          <w:rFonts w:ascii="Times New Roman" w:hAnsi="Times New Roman"/>
          <w:sz w:val="20"/>
        </w:rPr>
        <w:tab/>
      </w:r>
      <w:r w:rsidR="00DE4636" w:rsidRPr="008E1785">
        <w:rPr>
          <w:rFonts w:ascii="Times New Roman" w:hAnsi="Times New Roman"/>
          <w:sz w:val="20"/>
        </w:rPr>
        <w:t>Incomplete</w:t>
      </w:r>
      <w:r w:rsidR="004457AB">
        <w:rPr>
          <w:rFonts w:ascii="Times New Roman" w:hAnsi="Times New Roman"/>
          <w:sz w:val="20"/>
        </w:rPr>
        <w:t xml:space="preserve"> Grade</w:t>
      </w:r>
    </w:p>
    <w:p w14:paraId="646FB966" w14:textId="77777777" w:rsidR="00D61665" w:rsidRPr="008E1785" w:rsidRDefault="00D61665" w:rsidP="00CB5B1C">
      <w:pPr>
        <w:ind w:left="1440" w:hanging="720"/>
        <w:rPr>
          <w:rFonts w:ascii="Times New Roman" w:hAnsi="Times New Roman"/>
          <w:sz w:val="20"/>
        </w:rPr>
      </w:pPr>
      <w:r w:rsidRPr="008E1785">
        <w:rPr>
          <w:rFonts w:ascii="Times New Roman" w:hAnsi="Times New Roman"/>
          <w:sz w:val="20"/>
        </w:rPr>
        <w:t>IP</w:t>
      </w:r>
      <w:r w:rsidR="003119C4" w:rsidRPr="008E1785">
        <w:rPr>
          <w:rFonts w:ascii="Times New Roman" w:hAnsi="Times New Roman"/>
          <w:sz w:val="20"/>
        </w:rPr>
        <w:t>:</w:t>
      </w:r>
      <w:r w:rsidRPr="008E1785">
        <w:rPr>
          <w:rFonts w:ascii="Times New Roman" w:hAnsi="Times New Roman"/>
          <w:sz w:val="20"/>
        </w:rPr>
        <w:tab/>
        <w:t>In-progress grade that is used when a doctoral student is taking the dissertation courses and does not complete the section of the dissertation that is associated with the class.  The student’s transcript documents the course was taken but no GPA is associated with the IP grade.</w:t>
      </w:r>
    </w:p>
    <w:p w14:paraId="2D287CC3" w14:textId="77777777" w:rsidR="00DE4636" w:rsidRPr="008E1785" w:rsidRDefault="00BE1009" w:rsidP="00CB5B1C">
      <w:pPr>
        <w:ind w:left="1440" w:hanging="720"/>
        <w:rPr>
          <w:rFonts w:ascii="Times New Roman" w:hAnsi="Times New Roman"/>
          <w:sz w:val="20"/>
        </w:rPr>
      </w:pPr>
      <w:r w:rsidRPr="008E1785">
        <w:rPr>
          <w:rFonts w:ascii="Times New Roman" w:hAnsi="Times New Roman"/>
          <w:sz w:val="20"/>
        </w:rPr>
        <w:t>W:</w:t>
      </w:r>
      <w:r w:rsidR="00DE4636" w:rsidRPr="008E1785">
        <w:rPr>
          <w:rFonts w:ascii="Times New Roman" w:hAnsi="Times New Roman"/>
          <w:sz w:val="20"/>
        </w:rPr>
        <w:tab/>
        <w:t>Official Withdrawal from course.</w:t>
      </w:r>
    </w:p>
    <w:p w14:paraId="0546FE3D" w14:textId="77777777" w:rsidR="00DE4636" w:rsidRPr="008E1785" w:rsidRDefault="00BE1009" w:rsidP="00CB5B1C">
      <w:pPr>
        <w:ind w:left="1440" w:hanging="720"/>
        <w:rPr>
          <w:rFonts w:ascii="Times New Roman" w:hAnsi="Times New Roman"/>
          <w:sz w:val="20"/>
        </w:rPr>
      </w:pPr>
      <w:r w:rsidRPr="008E1785">
        <w:rPr>
          <w:rFonts w:ascii="Times New Roman" w:hAnsi="Times New Roman"/>
          <w:sz w:val="20"/>
        </w:rPr>
        <w:t>NC:</w:t>
      </w:r>
      <w:r w:rsidR="00DE4636" w:rsidRPr="008E1785">
        <w:rPr>
          <w:rFonts w:ascii="Times New Roman" w:hAnsi="Times New Roman"/>
          <w:sz w:val="20"/>
        </w:rPr>
        <w:t xml:space="preserve"> </w:t>
      </w:r>
      <w:r w:rsidR="00DE4636" w:rsidRPr="008E1785">
        <w:rPr>
          <w:rFonts w:ascii="Times New Roman" w:hAnsi="Times New Roman"/>
          <w:sz w:val="20"/>
        </w:rPr>
        <w:tab/>
        <w:t>No credit</w:t>
      </w:r>
    </w:p>
    <w:p w14:paraId="0F9422E2" w14:textId="77777777" w:rsidR="00DE4636" w:rsidRPr="008E1785" w:rsidRDefault="00BE1009" w:rsidP="00CB5B1C">
      <w:pPr>
        <w:ind w:left="1440" w:hanging="720"/>
        <w:rPr>
          <w:rFonts w:ascii="Times New Roman" w:hAnsi="Times New Roman"/>
          <w:sz w:val="20"/>
        </w:rPr>
      </w:pPr>
      <w:r w:rsidRPr="008E1785">
        <w:rPr>
          <w:rFonts w:ascii="Times New Roman" w:hAnsi="Times New Roman"/>
          <w:sz w:val="20"/>
        </w:rPr>
        <w:t>P:</w:t>
      </w:r>
      <w:r w:rsidR="00DE4636" w:rsidRPr="008E1785">
        <w:rPr>
          <w:rFonts w:ascii="Times New Roman" w:hAnsi="Times New Roman"/>
          <w:sz w:val="20"/>
        </w:rPr>
        <w:t xml:space="preserve"> </w:t>
      </w:r>
      <w:r w:rsidR="00DE4636" w:rsidRPr="008E1785">
        <w:rPr>
          <w:rFonts w:ascii="Times New Roman" w:hAnsi="Times New Roman"/>
          <w:sz w:val="20"/>
        </w:rPr>
        <w:tab/>
        <w:t>Pass</w:t>
      </w:r>
    </w:p>
    <w:p w14:paraId="410AFED6" w14:textId="77777777" w:rsidR="002B1DC2" w:rsidRDefault="002B1DC2" w:rsidP="00CB5B1C">
      <w:pPr>
        <w:ind w:left="1440" w:hanging="720"/>
        <w:rPr>
          <w:rFonts w:ascii="Times New Roman" w:hAnsi="Times New Roman"/>
          <w:sz w:val="20"/>
        </w:rPr>
      </w:pPr>
      <w:r w:rsidRPr="008E1785">
        <w:rPr>
          <w:rFonts w:ascii="Times New Roman" w:hAnsi="Times New Roman"/>
          <w:sz w:val="20"/>
        </w:rPr>
        <w:t>S:</w:t>
      </w:r>
      <w:r w:rsidRPr="008E1785">
        <w:rPr>
          <w:rFonts w:ascii="Times New Roman" w:hAnsi="Times New Roman"/>
          <w:sz w:val="20"/>
        </w:rPr>
        <w:tab/>
        <w:t>Satisfactory</w:t>
      </w:r>
    </w:p>
    <w:p w14:paraId="5DDF1D33" w14:textId="77777777" w:rsidR="00A966AE" w:rsidRPr="008E1785" w:rsidRDefault="00A966AE" w:rsidP="00A966AE">
      <w:pPr>
        <w:ind w:left="1440" w:hanging="720"/>
        <w:rPr>
          <w:rFonts w:ascii="Times New Roman" w:hAnsi="Times New Roman"/>
          <w:sz w:val="20"/>
        </w:rPr>
      </w:pPr>
      <w:r>
        <w:rPr>
          <w:rFonts w:ascii="Times New Roman" w:hAnsi="Times New Roman"/>
          <w:sz w:val="20"/>
        </w:rPr>
        <w:t>TR</w:t>
      </w:r>
      <w:r>
        <w:rPr>
          <w:rFonts w:ascii="Times New Roman" w:hAnsi="Times New Roman"/>
          <w:sz w:val="20"/>
        </w:rPr>
        <w:tab/>
      </w:r>
      <w:r w:rsidRPr="00A966AE">
        <w:rPr>
          <w:rFonts w:ascii="Times New Roman" w:hAnsi="Times New Roman"/>
          <w:sz w:val="20"/>
        </w:rPr>
        <w:t xml:space="preserve">Transfer Credit </w:t>
      </w:r>
      <w:r>
        <w:rPr>
          <w:rFonts w:ascii="Times New Roman" w:hAnsi="Times New Roman"/>
          <w:sz w:val="20"/>
        </w:rPr>
        <w:t xml:space="preserve">– Credit granted for </w:t>
      </w:r>
      <w:r w:rsidRPr="00A966AE">
        <w:rPr>
          <w:rFonts w:ascii="Times New Roman" w:hAnsi="Times New Roman"/>
          <w:sz w:val="20"/>
        </w:rPr>
        <w:t>credits accepted in transfer from other institutions.</w:t>
      </w:r>
    </w:p>
    <w:p w14:paraId="537015FA" w14:textId="77777777" w:rsidR="00D61665" w:rsidRPr="008E1785" w:rsidRDefault="002B1DC2" w:rsidP="00D61665">
      <w:pPr>
        <w:ind w:left="1440" w:hanging="720"/>
        <w:rPr>
          <w:rFonts w:ascii="Times New Roman" w:hAnsi="Times New Roman"/>
          <w:sz w:val="20"/>
        </w:rPr>
      </w:pPr>
      <w:r w:rsidRPr="008E1785">
        <w:rPr>
          <w:rFonts w:ascii="Times New Roman" w:hAnsi="Times New Roman"/>
          <w:sz w:val="20"/>
        </w:rPr>
        <w:t>U</w:t>
      </w:r>
      <w:r w:rsidR="00BE1009" w:rsidRPr="008E1785">
        <w:rPr>
          <w:rFonts w:ascii="Times New Roman" w:hAnsi="Times New Roman"/>
          <w:sz w:val="20"/>
        </w:rPr>
        <w:t>:</w:t>
      </w:r>
      <w:r w:rsidR="00DE4636" w:rsidRPr="008E1785">
        <w:rPr>
          <w:rFonts w:ascii="Times New Roman" w:hAnsi="Times New Roman"/>
          <w:sz w:val="20"/>
        </w:rPr>
        <w:t xml:space="preserve"> </w:t>
      </w:r>
      <w:r w:rsidR="00DE4636" w:rsidRPr="008E1785">
        <w:rPr>
          <w:rFonts w:ascii="Times New Roman" w:hAnsi="Times New Roman"/>
          <w:sz w:val="20"/>
        </w:rPr>
        <w:tab/>
      </w:r>
      <w:r w:rsidRPr="008E1785">
        <w:rPr>
          <w:rFonts w:ascii="Times New Roman" w:hAnsi="Times New Roman"/>
          <w:sz w:val="20"/>
        </w:rPr>
        <w:t>Unsatisfactory</w:t>
      </w:r>
    </w:p>
    <w:p w14:paraId="0E07F99B" w14:textId="77777777" w:rsidR="007220FE" w:rsidRDefault="007220FE" w:rsidP="00202117">
      <w:pPr>
        <w:rPr>
          <w:rFonts w:ascii="Times New Roman" w:hAnsi="Times New Roman"/>
          <w:sz w:val="20"/>
        </w:rPr>
      </w:pPr>
    </w:p>
    <w:p w14:paraId="62FF645B" w14:textId="77777777" w:rsidR="007220FE" w:rsidRDefault="007220FE" w:rsidP="00656C1E">
      <w:pPr>
        <w:pStyle w:val="Heading2"/>
      </w:pPr>
      <w:bookmarkStart w:id="230" w:name="_Toc505612498"/>
      <w:r>
        <w:t>Graduate Level Course Grade Requirement</w:t>
      </w:r>
      <w:bookmarkEnd w:id="230"/>
    </w:p>
    <w:p w14:paraId="7AB9E7F9" w14:textId="77777777" w:rsidR="007220FE" w:rsidRDefault="007220FE" w:rsidP="00202117">
      <w:pPr>
        <w:rPr>
          <w:rFonts w:ascii="Times New Roman" w:hAnsi="Times New Roman"/>
          <w:sz w:val="20"/>
        </w:rPr>
      </w:pPr>
    </w:p>
    <w:p w14:paraId="49053165" w14:textId="77777777" w:rsidR="00202117" w:rsidRPr="007220FE" w:rsidRDefault="007220FE" w:rsidP="00202117">
      <w:pPr>
        <w:rPr>
          <w:rFonts w:ascii="Times New Roman" w:hAnsi="Times New Roman"/>
          <w:sz w:val="20"/>
        </w:rPr>
      </w:pPr>
      <w:r>
        <w:rPr>
          <w:rFonts w:ascii="Times New Roman" w:hAnsi="Times New Roman"/>
          <w:sz w:val="20"/>
        </w:rPr>
        <w:t>G</w:t>
      </w:r>
      <w:r w:rsidRPr="007220FE">
        <w:rPr>
          <w:rFonts w:ascii="Times New Roman" w:hAnsi="Times New Roman"/>
          <w:sz w:val="20"/>
        </w:rPr>
        <w:t>raduate students must achieve a minimum o</w:t>
      </w:r>
      <w:r>
        <w:rPr>
          <w:rFonts w:ascii="Times New Roman" w:hAnsi="Times New Roman"/>
          <w:sz w:val="20"/>
        </w:rPr>
        <w:t>f 80% in each class or</w:t>
      </w:r>
      <w:r w:rsidRPr="007220FE">
        <w:rPr>
          <w:rFonts w:ascii="Times New Roman" w:hAnsi="Times New Roman"/>
          <w:sz w:val="20"/>
        </w:rPr>
        <w:t xml:space="preserve"> retake the class.  When the </w:t>
      </w:r>
      <w:r>
        <w:rPr>
          <w:rFonts w:ascii="Times New Roman" w:hAnsi="Times New Roman"/>
          <w:sz w:val="20"/>
        </w:rPr>
        <w:t xml:space="preserve">graduate </w:t>
      </w:r>
      <w:r w:rsidRPr="007220FE">
        <w:rPr>
          <w:rFonts w:ascii="Times New Roman" w:hAnsi="Times New Roman"/>
          <w:sz w:val="20"/>
        </w:rPr>
        <w:t>student retakes the class, the higher of the two grades is recorded on the transcript.  The student must pay to retake the class the second time.</w:t>
      </w:r>
    </w:p>
    <w:p w14:paraId="6744C5EF" w14:textId="77777777" w:rsidR="007220FE" w:rsidRPr="008E1785" w:rsidRDefault="007220FE" w:rsidP="00202117">
      <w:pPr>
        <w:rPr>
          <w:rFonts w:ascii="Times New Roman" w:hAnsi="Times New Roman"/>
        </w:rPr>
      </w:pPr>
    </w:p>
    <w:p w14:paraId="546A3E49" w14:textId="77777777" w:rsidR="00202117" w:rsidRPr="008E1785" w:rsidRDefault="00202117" w:rsidP="00656C1E">
      <w:pPr>
        <w:pStyle w:val="Heading2"/>
      </w:pPr>
      <w:bookmarkStart w:id="231" w:name="_Toc337369625"/>
      <w:bookmarkStart w:id="232" w:name="_Toc337369814"/>
      <w:bookmarkStart w:id="233" w:name="_Toc505612499"/>
      <w:r w:rsidRPr="008E1785">
        <w:t>Grade Point Average (GPA) Grading Scale</w:t>
      </w:r>
      <w:bookmarkEnd w:id="231"/>
      <w:bookmarkEnd w:id="232"/>
      <w:bookmarkEnd w:id="233"/>
    </w:p>
    <w:p w14:paraId="0AE455E8" w14:textId="77777777" w:rsidR="00D57C6C" w:rsidRPr="008E1785" w:rsidRDefault="00D57C6C" w:rsidP="00D57C6C">
      <w:pPr>
        <w:rPr>
          <w:rFonts w:ascii="Times New Roman" w:hAnsi="Times New Roman"/>
          <w:sz w:val="20"/>
        </w:rPr>
      </w:pPr>
    </w:p>
    <w:p w14:paraId="74C06185" w14:textId="77777777" w:rsidR="00C15912" w:rsidRPr="008E1785" w:rsidRDefault="00D57C6C" w:rsidP="00D57C6C">
      <w:pPr>
        <w:rPr>
          <w:rFonts w:ascii="Times New Roman" w:hAnsi="Times New Roman"/>
          <w:sz w:val="20"/>
        </w:rPr>
      </w:pPr>
      <w:r w:rsidRPr="008E1785">
        <w:rPr>
          <w:rFonts w:ascii="Times New Roman" w:hAnsi="Times New Roman"/>
          <w:sz w:val="20"/>
        </w:rPr>
        <w:t>The following grading is used as part of the grading scheme and to calculate the student’s grade point average (GPA).</w:t>
      </w:r>
    </w:p>
    <w:p w14:paraId="136A2D05" w14:textId="77777777" w:rsidR="00C15912" w:rsidRPr="008E1785" w:rsidRDefault="00C15912" w:rsidP="00D57C6C">
      <w:pPr>
        <w:rPr>
          <w:rFonts w:ascii="Times New Roman" w:hAnsi="Times New Roman"/>
          <w:sz w:val="20"/>
        </w:rPr>
      </w:pPr>
    </w:p>
    <w:p w14:paraId="6B4DDC79" w14:textId="77777777" w:rsidR="00E50D24" w:rsidRDefault="00E50D24" w:rsidP="00D57C6C">
      <w:pPr>
        <w:rPr>
          <w:rFonts w:ascii="Times New Roman" w:hAnsi="Times New Roman"/>
          <w:sz w:val="20"/>
        </w:rPr>
      </w:pPr>
    </w:p>
    <w:p w14:paraId="25100EFC" w14:textId="77777777" w:rsidR="009E2026" w:rsidRPr="008E1785" w:rsidRDefault="009E2026" w:rsidP="00D57C6C">
      <w:pPr>
        <w:rPr>
          <w:rFonts w:ascii="Times New Roman" w:hAnsi="Times New Roman"/>
          <w:sz w:val="20"/>
        </w:rPr>
      </w:pPr>
    </w:p>
    <w:p w14:paraId="741BAB4A" w14:textId="77777777" w:rsidR="00D57C6C" w:rsidRPr="008E1785" w:rsidRDefault="00D57C6C" w:rsidP="00D57C6C">
      <w:pPr>
        <w:jc w:val="center"/>
        <w:rPr>
          <w:rFonts w:ascii="Times New Roman" w:hAnsi="Times New Roman"/>
        </w:rPr>
      </w:pPr>
    </w:p>
    <w:tbl>
      <w:tblPr>
        <w:tblW w:w="2886" w:type="dxa"/>
        <w:tblInd w:w="2628" w:type="dxa"/>
        <w:tblLayout w:type="fixed"/>
        <w:tblLook w:val="0000" w:firstRow="0" w:lastRow="0" w:firstColumn="0" w:lastColumn="0" w:noHBand="0" w:noVBand="0"/>
      </w:tblPr>
      <w:tblGrid>
        <w:gridCol w:w="962"/>
        <w:gridCol w:w="962"/>
        <w:gridCol w:w="956"/>
        <w:gridCol w:w="6"/>
      </w:tblGrid>
      <w:tr w:rsidR="00D57C6C" w:rsidRPr="008E1785" w14:paraId="332CD090" w14:textId="77777777" w:rsidTr="00BB27BB">
        <w:trPr>
          <w:gridAfter w:val="1"/>
          <w:wAfter w:w="6" w:type="dxa"/>
          <w:trHeight w:val="282"/>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tcPr>
          <w:p w14:paraId="64873C9A" w14:textId="77777777" w:rsidR="00D57C6C" w:rsidRPr="008E1785" w:rsidRDefault="0034375F" w:rsidP="00D57C6C">
            <w:pPr>
              <w:jc w:val="center"/>
              <w:rPr>
                <w:rFonts w:ascii="Times New Roman" w:hAnsi="Times New Roman"/>
                <w:b/>
                <w:bCs/>
                <w:sz w:val="20"/>
              </w:rPr>
            </w:pPr>
            <w:r>
              <w:rPr>
                <w:rFonts w:ascii="Times New Roman" w:hAnsi="Times New Roman"/>
                <w:b/>
                <w:bCs/>
                <w:sz w:val="20"/>
              </w:rPr>
              <w:lastRenderedPageBreak/>
              <w:t>APOLLOS</w:t>
            </w:r>
            <w:r w:rsidR="00D57C6C" w:rsidRPr="008E1785">
              <w:rPr>
                <w:rFonts w:ascii="Times New Roman" w:hAnsi="Times New Roman"/>
                <w:b/>
                <w:bCs/>
                <w:sz w:val="20"/>
              </w:rPr>
              <w:t xml:space="preserve"> Grading Scale</w:t>
            </w:r>
          </w:p>
        </w:tc>
      </w:tr>
      <w:tr w:rsidR="00BB27BB" w:rsidRPr="008E1785" w14:paraId="3B379AF9" w14:textId="77777777" w:rsidTr="00933DC5">
        <w:trPr>
          <w:trHeight w:val="304"/>
        </w:trPr>
        <w:tc>
          <w:tcPr>
            <w:tcW w:w="962" w:type="dxa"/>
            <w:tcBorders>
              <w:top w:val="nil"/>
              <w:left w:val="single" w:sz="4" w:space="0" w:color="auto"/>
              <w:bottom w:val="single" w:sz="4" w:space="0" w:color="auto"/>
              <w:right w:val="single" w:sz="4" w:space="0" w:color="auto"/>
            </w:tcBorders>
            <w:shd w:val="clear" w:color="auto" w:fill="auto"/>
          </w:tcPr>
          <w:p w14:paraId="5949FE60" w14:textId="77777777" w:rsidR="00BB27BB" w:rsidRPr="008E1785" w:rsidRDefault="00BB27BB" w:rsidP="00D57C6C">
            <w:pPr>
              <w:rPr>
                <w:rFonts w:ascii="Times New Roman" w:hAnsi="Times New Roman"/>
                <w:sz w:val="20"/>
              </w:rPr>
            </w:pPr>
            <w:r>
              <w:rPr>
                <w:rFonts w:ascii="Times New Roman" w:hAnsi="Times New Roman"/>
                <w:sz w:val="20"/>
              </w:rPr>
              <w:t>100-90</w:t>
            </w:r>
            <w:r w:rsidRPr="008E1785">
              <w:rPr>
                <w:rFonts w:ascii="Times New Roman" w:hAnsi="Times New Roman"/>
                <w:sz w:val="20"/>
              </w:rPr>
              <w:t xml:space="preserve"> </w:t>
            </w:r>
          </w:p>
        </w:tc>
        <w:tc>
          <w:tcPr>
            <w:tcW w:w="962" w:type="dxa"/>
            <w:tcBorders>
              <w:top w:val="nil"/>
              <w:left w:val="nil"/>
              <w:bottom w:val="single" w:sz="4" w:space="0" w:color="auto"/>
              <w:right w:val="single" w:sz="4" w:space="0" w:color="auto"/>
            </w:tcBorders>
            <w:shd w:val="clear" w:color="auto" w:fill="auto"/>
          </w:tcPr>
          <w:p w14:paraId="06B08F75" w14:textId="77777777" w:rsidR="00BB27BB" w:rsidRPr="008E1785" w:rsidRDefault="00BB27BB" w:rsidP="00BB27BB">
            <w:pPr>
              <w:jc w:val="center"/>
              <w:rPr>
                <w:rFonts w:ascii="Times New Roman" w:hAnsi="Times New Roman"/>
                <w:b/>
                <w:bCs/>
                <w:sz w:val="20"/>
              </w:rPr>
            </w:pPr>
            <w:r w:rsidRPr="008E1785">
              <w:rPr>
                <w:rFonts w:ascii="Times New Roman" w:hAnsi="Times New Roman"/>
                <w:b/>
                <w:bCs/>
                <w:sz w:val="20"/>
              </w:rPr>
              <w:t>A</w:t>
            </w:r>
          </w:p>
        </w:tc>
        <w:tc>
          <w:tcPr>
            <w:tcW w:w="962" w:type="dxa"/>
            <w:gridSpan w:val="2"/>
            <w:tcBorders>
              <w:top w:val="nil"/>
              <w:left w:val="nil"/>
              <w:bottom w:val="single" w:sz="4" w:space="0" w:color="auto"/>
              <w:right w:val="single" w:sz="4" w:space="0" w:color="auto"/>
            </w:tcBorders>
            <w:shd w:val="clear" w:color="auto" w:fill="auto"/>
          </w:tcPr>
          <w:p w14:paraId="3E7C222B" w14:textId="77777777" w:rsidR="00BB27BB" w:rsidRPr="008E1785" w:rsidRDefault="00BB27BB" w:rsidP="00BB27BB">
            <w:pPr>
              <w:jc w:val="center"/>
              <w:rPr>
                <w:rFonts w:ascii="Times New Roman" w:hAnsi="Times New Roman"/>
                <w:b/>
                <w:bCs/>
                <w:sz w:val="20"/>
              </w:rPr>
            </w:pPr>
            <w:r w:rsidRPr="008E1785">
              <w:rPr>
                <w:rFonts w:ascii="Times New Roman" w:hAnsi="Times New Roman"/>
                <w:b/>
                <w:bCs/>
                <w:sz w:val="20"/>
              </w:rPr>
              <w:t>4.00</w:t>
            </w:r>
          </w:p>
        </w:tc>
      </w:tr>
      <w:tr w:rsidR="00BB27BB" w:rsidRPr="008E1785" w14:paraId="361F1660" w14:textId="77777777" w:rsidTr="00BB27BB">
        <w:trPr>
          <w:trHeight w:val="302"/>
        </w:trPr>
        <w:tc>
          <w:tcPr>
            <w:tcW w:w="962" w:type="dxa"/>
            <w:tcBorders>
              <w:top w:val="nil"/>
              <w:left w:val="single" w:sz="4" w:space="0" w:color="auto"/>
              <w:bottom w:val="single" w:sz="4" w:space="0" w:color="auto"/>
              <w:right w:val="single" w:sz="4" w:space="0" w:color="auto"/>
            </w:tcBorders>
            <w:shd w:val="clear" w:color="auto" w:fill="C0C0C0"/>
          </w:tcPr>
          <w:p w14:paraId="5F4103A5" w14:textId="77777777" w:rsidR="00BB27BB" w:rsidRPr="008E1785" w:rsidRDefault="00BB27BB" w:rsidP="00D57C6C">
            <w:pPr>
              <w:rPr>
                <w:rFonts w:ascii="Times New Roman" w:hAnsi="Times New Roman"/>
                <w:sz w:val="20"/>
              </w:rPr>
            </w:pPr>
            <w:r>
              <w:rPr>
                <w:rFonts w:ascii="Times New Roman" w:hAnsi="Times New Roman"/>
                <w:sz w:val="20"/>
              </w:rPr>
              <w:t>89-80</w:t>
            </w:r>
            <w:r w:rsidRPr="008E1785">
              <w:rPr>
                <w:rFonts w:ascii="Times New Roman" w:hAnsi="Times New Roman"/>
                <w:sz w:val="20"/>
              </w:rPr>
              <w:t xml:space="preserve"> </w:t>
            </w:r>
          </w:p>
        </w:tc>
        <w:tc>
          <w:tcPr>
            <w:tcW w:w="962" w:type="dxa"/>
            <w:tcBorders>
              <w:top w:val="nil"/>
              <w:left w:val="nil"/>
              <w:bottom w:val="single" w:sz="4" w:space="0" w:color="auto"/>
              <w:right w:val="single" w:sz="4" w:space="0" w:color="auto"/>
            </w:tcBorders>
            <w:shd w:val="clear" w:color="auto" w:fill="C0C0C0"/>
          </w:tcPr>
          <w:p w14:paraId="5C35ABD4" w14:textId="77777777" w:rsidR="00BB27BB" w:rsidRPr="008E1785" w:rsidRDefault="00BB27BB" w:rsidP="00BB27BB">
            <w:pPr>
              <w:jc w:val="center"/>
              <w:rPr>
                <w:rFonts w:ascii="Times New Roman" w:hAnsi="Times New Roman"/>
                <w:b/>
                <w:bCs/>
                <w:sz w:val="20"/>
              </w:rPr>
            </w:pPr>
            <w:r>
              <w:rPr>
                <w:rFonts w:ascii="Times New Roman" w:hAnsi="Times New Roman"/>
                <w:b/>
                <w:bCs/>
                <w:sz w:val="20"/>
              </w:rPr>
              <w:t>B</w:t>
            </w:r>
          </w:p>
        </w:tc>
        <w:tc>
          <w:tcPr>
            <w:tcW w:w="962" w:type="dxa"/>
            <w:gridSpan w:val="2"/>
            <w:tcBorders>
              <w:top w:val="nil"/>
              <w:left w:val="nil"/>
              <w:bottom w:val="single" w:sz="4" w:space="0" w:color="auto"/>
              <w:right w:val="single" w:sz="4" w:space="0" w:color="auto"/>
            </w:tcBorders>
            <w:shd w:val="clear" w:color="auto" w:fill="C0C0C0"/>
          </w:tcPr>
          <w:p w14:paraId="120DCA85" w14:textId="77777777" w:rsidR="00BB27BB" w:rsidRPr="008E1785" w:rsidRDefault="00BB27BB" w:rsidP="00BB27BB">
            <w:pPr>
              <w:jc w:val="center"/>
              <w:rPr>
                <w:rFonts w:ascii="Times New Roman" w:hAnsi="Times New Roman"/>
                <w:b/>
                <w:bCs/>
                <w:sz w:val="20"/>
              </w:rPr>
            </w:pPr>
            <w:r w:rsidRPr="008E1785">
              <w:rPr>
                <w:rFonts w:ascii="Times New Roman" w:hAnsi="Times New Roman"/>
                <w:b/>
                <w:bCs/>
                <w:sz w:val="20"/>
              </w:rPr>
              <w:t>3.</w:t>
            </w:r>
            <w:r>
              <w:rPr>
                <w:rFonts w:ascii="Times New Roman" w:hAnsi="Times New Roman"/>
                <w:b/>
                <w:bCs/>
                <w:sz w:val="20"/>
              </w:rPr>
              <w:t>00</w:t>
            </w:r>
          </w:p>
        </w:tc>
      </w:tr>
      <w:tr w:rsidR="00BB27BB" w:rsidRPr="008E1785" w14:paraId="1CDDB7F1" w14:textId="77777777" w:rsidTr="00BB27BB">
        <w:trPr>
          <w:trHeight w:val="275"/>
        </w:trPr>
        <w:tc>
          <w:tcPr>
            <w:tcW w:w="962" w:type="dxa"/>
            <w:tcBorders>
              <w:top w:val="nil"/>
              <w:left w:val="single" w:sz="4" w:space="0" w:color="auto"/>
              <w:bottom w:val="single" w:sz="4" w:space="0" w:color="auto"/>
              <w:right w:val="single" w:sz="4" w:space="0" w:color="auto"/>
            </w:tcBorders>
            <w:shd w:val="clear" w:color="auto" w:fill="auto"/>
          </w:tcPr>
          <w:p w14:paraId="61AA3458" w14:textId="77777777" w:rsidR="00BB27BB" w:rsidRPr="008E1785" w:rsidRDefault="00BB27BB" w:rsidP="00D57C6C">
            <w:pPr>
              <w:rPr>
                <w:rFonts w:ascii="Times New Roman" w:hAnsi="Times New Roman"/>
                <w:sz w:val="20"/>
              </w:rPr>
            </w:pPr>
            <w:r>
              <w:rPr>
                <w:rFonts w:ascii="Times New Roman" w:hAnsi="Times New Roman"/>
                <w:sz w:val="20"/>
              </w:rPr>
              <w:t>79-70</w:t>
            </w:r>
            <w:r w:rsidRPr="008E1785">
              <w:rPr>
                <w:rFonts w:ascii="Times New Roman" w:hAnsi="Times New Roman"/>
                <w:sz w:val="20"/>
              </w:rPr>
              <w:t xml:space="preserve"> </w:t>
            </w:r>
          </w:p>
        </w:tc>
        <w:tc>
          <w:tcPr>
            <w:tcW w:w="962" w:type="dxa"/>
            <w:tcBorders>
              <w:top w:val="nil"/>
              <w:left w:val="nil"/>
              <w:bottom w:val="single" w:sz="4" w:space="0" w:color="auto"/>
              <w:right w:val="single" w:sz="4" w:space="0" w:color="auto"/>
            </w:tcBorders>
            <w:shd w:val="clear" w:color="auto" w:fill="auto"/>
          </w:tcPr>
          <w:p w14:paraId="59A6FB25" w14:textId="77777777" w:rsidR="00BB27BB" w:rsidRPr="008E1785" w:rsidRDefault="00BB27BB" w:rsidP="00BB27BB">
            <w:pPr>
              <w:jc w:val="center"/>
              <w:rPr>
                <w:rFonts w:ascii="Times New Roman" w:hAnsi="Times New Roman"/>
                <w:b/>
                <w:bCs/>
                <w:sz w:val="20"/>
              </w:rPr>
            </w:pPr>
            <w:r>
              <w:rPr>
                <w:rFonts w:ascii="Times New Roman" w:hAnsi="Times New Roman"/>
                <w:b/>
                <w:bCs/>
                <w:sz w:val="20"/>
              </w:rPr>
              <w:t>C</w:t>
            </w:r>
          </w:p>
        </w:tc>
        <w:tc>
          <w:tcPr>
            <w:tcW w:w="962" w:type="dxa"/>
            <w:gridSpan w:val="2"/>
            <w:tcBorders>
              <w:top w:val="nil"/>
              <w:left w:val="nil"/>
              <w:bottom w:val="single" w:sz="4" w:space="0" w:color="auto"/>
              <w:right w:val="single" w:sz="4" w:space="0" w:color="auto"/>
            </w:tcBorders>
            <w:shd w:val="clear" w:color="auto" w:fill="auto"/>
          </w:tcPr>
          <w:p w14:paraId="75FD98D9" w14:textId="77777777" w:rsidR="00BB27BB" w:rsidRPr="008E1785" w:rsidRDefault="00BB27BB" w:rsidP="00BB27BB">
            <w:pPr>
              <w:jc w:val="center"/>
              <w:rPr>
                <w:rFonts w:ascii="Times New Roman" w:hAnsi="Times New Roman"/>
                <w:b/>
                <w:bCs/>
                <w:sz w:val="20"/>
              </w:rPr>
            </w:pPr>
            <w:r>
              <w:rPr>
                <w:rFonts w:ascii="Times New Roman" w:hAnsi="Times New Roman"/>
                <w:b/>
                <w:bCs/>
                <w:sz w:val="20"/>
              </w:rPr>
              <w:t>2.00</w:t>
            </w:r>
          </w:p>
        </w:tc>
      </w:tr>
      <w:tr w:rsidR="00BB27BB" w:rsidRPr="008E1785" w14:paraId="269D68A9" w14:textId="77777777" w:rsidTr="00BB27BB">
        <w:trPr>
          <w:trHeight w:val="267"/>
        </w:trPr>
        <w:tc>
          <w:tcPr>
            <w:tcW w:w="962" w:type="dxa"/>
            <w:tcBorders>
              <w:top w:val="nil"/>
              <w:left w:val="single" w:sz="4" w:space="0" w:color="auto"/>
              <w:bottom w:val="single" w:sz="4" w:space="0" w:color="auto"/>
              <w:right w:val="single" w:sz="4" w:space="0" w:color="auto"/>
            </w:tcBorders>
            <w:shd w:val="clear" w:color="auto" w:fill="C0C0C0"/>
          </w:tcPr>
          <w:p w14:paraId="00E65CD1" w14:textId="77777777" w:rsidR="00BB27BB" w:rsidRPr="008E1785" w:rsidRDefault="00BB27BB" w:rsidP="00D57C6C">
            <w:pPr>
              <w:rPr>
                <w:rFonts w:ascii="Times New Roman" w:hAnsi="Times New Roman"/>
                <w:sz w:val="20"/>
              </w:rPr>
            </w:pPr>
            <w:r>
              <w:rPr>
                <w:rFonts w:ascii="Times New Roman" w:hAnsi="Times New Roman"/>
                <w:sz w:val="20"/>
              </w:rPr>
              <w:t>69-60</w:t>
            </w:r>
            <w:r w:rsidRPr="008E1785">
              <w:rPr>
                <w:rFonts w:ascii="Times New Roman" w:hAnsi="Times New Roman"/>
                <w:sz w:val="20"/>
              </w:rPr>
              <w:t xml:space="preserve"> </w:t>
            </w:r>
          </w:p>
        </w:tc>
        <w:tc>
          <w:tcPr>
            <w:tcW w:w="962" w:type="dxa"/>
            <w:tcBorders>
              <w:top w:val="nil"/>
              <w:left w:val="nil"/>
              <w:bottom w:val="single" w:sz="4" w:space="0" w:color="auto"/>
              <w:right w:val="single" w:sz="4" w:space="0" w:color="auto"/>
            </w:tcBorders>
            <w:shd w:val="clear" w:color="auto" w:fill="C0C0C0"/>
          </w:tcPr>
          <w:p w14:paraId="20835D40" w14:textId="77777777" w:rsidR="00BB27BB" w:rsidRPr="008E1785" w:rsidRDefault="00BB27BB" w:rsidP="00BB27BB">
            <w:pPr>
              <w:jc w:val="center"/>
              <w:rPr>
                <w:rFonts w:ascii="Times New Roman" w:hAnsi="Times New Roman"/>
                <w:b/>
                <w:bCs/>
                <w:sz w:val="20"/>
              </w:rPr>
            </w:pPr>
            <w:r>
              <w:rPr>
                <w:rFonts w:ascii="Times New Roman" w:hAnsi="Times New Roman"/>
                <w:b/>
                <w:bCs/>
                <w:sz w:val="20"/>
              </w:rPr>
              <w:t>D</w:t>
            </w:r>
          </w:p>
        </w:tc>
        <w:tc>
          <w:tcPr>
            <w:tcW w:w="962" w:type="dxa"/>
            <w:gridSpan w:val="2"/>
            <w:tcBorders>
              <w:top w:val="nil"/>
              <w:left w:val="nil"/>
              <w:bottom w:val="single" w:sz="4" w:space="0" w:color="auto"/>
              <w:right w:val="single" w:sz="4" w:space="0" w:color="auto"/>
            </w:tcBorders>
            <w:shd w:val="clear" w:color="auto" w:fill="C0C0C0"/>
          </w:tcPr>
          <w:p w14:paraId="6A9D10E1" w14:textId="77777777" w:rsidR="00BB27BB" w:rsidRPr="008E1785" w:rsidRDefault="00BB27BB" w:rsidP="00BB27BB">
            <w:pPr>
              <w:jc w:val="center"/>
              <w:rPr>
                <w:rFonts w:ascii="Times New Roman" w:hAnsi="Times New Roman"/>
                <w:b/>
                <w:bCs/>
                <w:sz w:val="20"/>
              </w:rPr>
            </w:pPr>
            <w:r>
              <w:rPr>
                <w:rFonts w:ascii="Times New Roman" w:hAnsi="Times New Roman"/>
                <w:b/>
                <w:bCs/>
                <w:sz w:val="20"/>
              </w:rPr>
              <w:t>1.00</w:t>
            </w:r>
          </w:p>
        </w:tc>
      </w:tr>
      <w:tr w:rsidR="00BB27BB" w:rsidRPr="008E1785" w14:paraId="064FBCAB" w14:textId="77777777" w:rsidTr="00BB27BB">
        <w:trPr>
          <w:trHeight w:val="322"/>
        </w:trPr>
        <w:tc>
          <w:tcPr>
            <w:tcW w:w="962" w:type="dxa"/>
            <w:tcBorders>
              <w:top w:val="nil"/>
              <w:left w:val="single" w:sz="4" w:space="0" w:color="auto"/>
              <w:bottom w:val="single" w:sz="4" w:space="0" w:color="auto"/>
              <w:right w:val="single" w:sz="4" w:space="0" w:color="auto"/>
            </w:tcBorders>
            <w:shd w:val="clear" w:color="auto" w:fill="auto"/>
          </w:tcPr>
          <w:p w14:paraId="7FC4E02D" w14:textId="77777777" w:rsidR="00BB27BB" w:rsidRPr="008E1785" w:rsidRDefault="00BB27BB" w:rsidP="00D57C6C">
            <w:pPr>
              <w:rPr>
                <w:rFonts w:ascii="Times New Roman" w:hAnsi="Times New Roman"/>
                <w:sz w:val="20"/>
              </w:rPr>
            </w:pPr>
            <w:r>
              <w:rPr>
                <w:rFonts w:ascii="Times New Roman" w:hAnsi="Times New Roman"/>
                <w:sz w:val="20"/>
              </w:rPr>
              <w:t>59 or &lt;</w:t>
            </w:r>
            <w:r w:rsidRPr="008E1785">
              <w:rPr>
                <w:rFonts w:ascii="Times New Roman" w:hAnsi="Times New Roman"/>
                <w:sz w:val="20"/>
              </w:rPr>
              <w:t xml:space="preserve"> </w:t>
            </w:r>
          </w:p>
        </w:tc>
        <w:tc>
          <w:tcPr>
            <w:tcW w:w="962" w:type="dxa"/>
            <w:tcBorders>
              <w:top w:val="nil"/>
              <w:left w:val="nil"/>
              <w:bottom w:val="single" w:sz="4" w:space="0" w:color="auto"/>
              <w:right w:val="single" w:sz="4" w:space="0" w:color="auto"/>
            </w:tcBorders>
            <w:shd w:val="clear" w:color="auto" w:fill="auto"/>
          </w:tcPr>
          <w:p w14:paraId="3ED914CF" w14:textId="77777777" w:rsidR="00BB27BB" w:rsidRPr="008E1785" w:rsidRDefault="00BB27BB" w:rsidP="00BB27BB">
            <w:pPr>
              <w:jc w:val="center"/>
              <w:rPr>
                <w:rFonts w:ascii="Times New Roman" w:hAnsi="Times New Roman"/>
                <w:b/>
                <w:bCs/>
                <w:sz w:val="20"/>
              </w:rPr>
            </w:pPr>
            <w:r>
              <w:rPr>
                <w:rFonts w:ascii="Times New Roman" w:hAnsi="Times New Roman"/>
                <w:b/>
                <w:bCs/>
                <w:sz w:val="20"/>
              </w:rPr>
              <w:t>F</w:t>
            </w:r>
          </w:p>
        </w:tc>
        <w:tc>
          <w:tcPr>
            <w:tcW w:w="962" w:type="dxa"/>
            <w:gridSpan w:val="2"/>
            <w:tcBorders>
              <w:top w:val="nil"/>
              <w:left w:val="nil"/>
              <w:bottom w:val="single" w:sz="4" w:space="0" w:color="auto"/>
              <w:right w:val="single" w:sz="4" w:space="0" w:color="auto"/>
            </w:tcBorders>
            <w:shd w:val="clear" w:color="auto" w:fill="auto"/>
          </w:tcPr>
          <w:p w14:paraId="290029C9" w14:textId="77777777" w:rsidR="00BB27BB" w:rsidRPr="008E1785" w:rsidRDefault="00BB27BB" w:rsidP="00BB27BB">
            <w:pPr>
              <w:jc w:val="center"/>
              <w:rPr>
                <w:rFonts w:ascii="Times New Roman" w:hAnsi="Times New Roman"/>
                <w:b/>
                <w:bCs/>
                <w:sz w:val="20"/>
              </w:rPr>
            </w:pPr>
            <w:r>
              <w:rPr>
                <w:rFonts w:ascii="Times New Roman" w:hAnsi="Times New Roman"/>
                <w:b/>
                <w:bCs/>
                <w:sz w:val="20"/>
              </w:rPr>
              <w:t>0.00</w:t>
            </w:r>
          </w:p>
        </w:tc>
      </w:tr>
    </w:tbl>
    <w:p w14:paraId="3C05ABE3" w14:textId="77777777" w:rsidR="00202117" w:rsidRPr="008E1785" w:rsidRDefault="00202117" w:rsidP="00202117">
      <w:pPr>
        <w:rPr>
          <w:rFonts w:ascii="Times New Roman" w:hAnsi="Times New Roman"/>
        </w:rPr>
      </w:pPr>
    </w:p>
    <w:p w14:paraId="409FED0B" w14:textId="77777777" w:rsidR="00D57C6C" w:rsidRDefault="00D57C6C" w:rsidP="00202117">
      <w:pPr>
        <w:rPr>
          <w:rFonts w:ascii="Times New Roman" w:hAnsi="Times New Roman"/>
        </w:rPr>
      </w:pPr>
    </w:p>
    <w:p w14:paraId="5255A712" w14:textId="77777777" w:rsidR="00757997" w:rsidRDefault="00285810" w:rsidP="00656C1E">
      <w:pPr>
        <w:pStyle w:val="Heading2"/>
      </w:pPr>
      <w:bookmarkStart w:id="234" w:name="_Toc505612500"/>
      <w:r>
        <w:t>End of Course Grading Policy</w:t>
      </w:r>
      <w:bookmarkEnd w:id="234"/>
    </w:p>
    <w:p w14:paraId="3AF742D8" w14:textId="507138B9" w:rsidR="00285810" w:rsidRPr="00285810" w:rsidRDefault="00285810" w:rsidP="00202117">
      <w:pPr>
        <w:rPr>
          <w:rFonts w:ascii="Times New Roman" w:hAnsi="Times New Roman"/>
          <w:sz w:val="20"/>
        </w:rPr>
      </w:pPr>
      <w:r w:rsidRPr="00285810">
        <w:rPr>
          <w:rFonts w:ascii="Times New Roman" w:hAnsi="Times New Roman"/>
          <w:sz w:val="20"/>
        </w:rPr>
        <w:t>The faculty will finalize grades 72 hours after the end of the term and provide notification to the students and the Registrar that the grades are finalized.  The Registrar then imports the grades into the student’s trans</w:t>
      </w:r>
      <w:r w:rsidR="00E00D9A">
        <w:rPr>
          <w:rFonts w:ascii="Times New Roman" w:hAnsi="Times New Roman"/>
          <w:sz w:val="20"/>
        </w:rPr>
        <w:t>cript.  The classes are closed 2</w:t>
      </w:r>
      <w:r w:rsidRPr="00285810">
        <w:rPr>
          <w:rFonts w:ascii="Times New Roman" w:hAnsi="Times New Roman"/>
          <w:sz w:val="20"/>
        </w:rPr>
        <w:t xml:space="preserve"> week</w:t>
      </w:r>
      <w:r w:rsidR="00E00D9A">
        <w:rPr>
          <w:rFonts w:ascii="Times New Roman" w:hAnsi="Times New Roman"/>
          <w:sz w:val="20"/>
        </w:rPr>
        <w:t>s</w:t>
      </w:r>
      <w:r w:rsidRPr="00285810">
        <w:rPr>
          <w:rFonts w:ascii="Times New Roman" w:hAnsi="Times New Roman"/>
          <w:sz w:val="20"/>
        </w:rPr>
        <w:t xml:space="preserve"> after the end of the term.  Students have 120 days from the last day of the term to file a grade grievance if the student feels a mistake was made.  Grade grievances will not be accepted </w:t>
      </w:r>
      <w:r>
        <w:rPr>
          <w:rFonts w:ascii="Times New Roman" w:hAnsi="Times New Roman"/>
          <w:sz w:val="20"/>
        </w:rPr>
        <w:t xml:space="preserve">once the </w:t>
      </w:r>
      <w:r w:rsidR="00696D69">
        <w:rPr>
          <w:rFonts w:ascii="Times New Roman" w:hAnsi="Times New Roman"/>
          <w:sz w:val="20"/>
        </w:rPr>
        <w:t>120-day</w:t>
      </w:r>
      <w:r>
        <w:rPr>
          <w:rFonts w:ascii="Times New Roman" w:hAnsi="Times New Roman"/>
          <w:sz w:val="20"/>
        </w:rPr>
        <w:t xml:space="preserve"> period has ended</w:t>
      </w:r>
      <w:r w:rsidRPr="00285810">
        <w:rPr>
          <w:rFonts w:ascii="Times New Roman" w:hAnsi="Times New Roman"/>
          <w:sz w:val="20"/>
        </w:rPr>
        <w:t>.</w:t>
      </w:r>
      <w:r>
        <w:rPr>
          <w:rFonts w:ascii="Times New Roman" w:hAnsi="Times New Roman"/>
          <w:sz w:val="20"/>
        </w:rPr>
        <w:t xml:space="preserve">  Classes are deleted 240 days after the end of the term.</w:t>
      </w:r>
      <w:r w:rsidRPr="00285810">
        <w:rPr>
          <w:rFonts w:ascii="Times New Roman" w:hAnsi="Times New Roman"/>
          <w:sz w:val="20"/>
        </w:rPr>
        <w:t xml:space="preserve">  </w:t>
      </w:r>
    </w:p>
    <w:p w14:paraId="3ACC2220" w14:textId="77777777" w:rsidR="00757997" w:rsidRPr="008E1785" w:rsidRDefault="00757997" w:rsidP="00202117">
      <w:pPr>
        <w:rPr>
          <w:rFonts w:ascii="Times New Roman" w:hAnsi="Times New Roman"/>
        </w:rPr>
      </w:pPr>
    </w:p>
    <w:p w14:paraId="4445EE4E" w14:textId="77777777" w:rsidR="00047720" w:rsidRPr="008E1785" w:rsidRDefault="00047720" w:rsidP="00656C1E">
      <w:pPr>
        <w:pStyle w:val="Heading2"/>
      </w:pPr>
      <w:bookmarkStart w:id="235" w:name="_Toc337369626"/>
      <w:bookmarkStart w:id="236" w:name="_Toc337369815"/>
      <w:bookmarkStart w:id="237" w:name="_Toc505612501"/>
      <w:bookmarkStart w:id="238" w:name="_Toc406642786"/>
      <w:bookmarkStart w:id="239" w:name="_Toc407703789"/>
      <w:bookmarkStart w:id="240" w:name="_Toc488853464"/>
      <w:bookmarkStart w:id="241" w:name="_Toc489614572"/>
      <w:r w:rsidRPr="008E1785">
        <w:t>Proctored Final</w:t>
      </w:r>
      <w:r w:rsidR="009932AA" w:rsidRPr="008E1785">
        <w:t>, DBA Mid-Program Qualifying,</w:t>
      </w:r>
      <w:r w:rsidRPr="008E1785">
        <w:t xml:space="preserve"> and Program Comprehensive Exams</w:t>
      </w:r>
      <w:bookmarkEnd w:id="235"/>
      <w:bookmarkEnd w:id="236"/>
      <w:bookmarkEnd w:id="237"/>
    </w:p>
    <w:p w14:paraId="49D40785" w14:textId="77777777" w:rsidR="00047720" w:rsidRPr="008E1785" w:rsidRDefault="00047720" w:rsidP="00047720">
      <w:pPr>
        <w:rPr>
          <w:rFonts w:ascii="Times New Roman" w:hAnsi="Times New Roman"/>
          <w:sz w:val="20"/>
        </w:rPr>
      </w:pPr>
    </w:p>
    <w:p w14:paraId="66314358" w14:textId="0F2C7710" w:rsidR="00A966AE" w:rsidRDefault="009932AA" w:rsidP="00047720">
      <w:pPr>
        <w:rPr>
          <w:rFonts w:ascii="Times New Roman" w:hAnsi="Times New Roman"/>
          <w:sz w:val="20"/>
        </w:rPr>
      </w:pPr>
      <w:r w:rsidRPr="008E1785">
        <w:rPr>
          <w:rFonts w:ascii="Times New Roman" w:hAnsi="Times New Roman"/>
          <w:sz w:val="20"/>
        </w:rPr>
        <w:t xml:space="preserve">DBA mid-program </w:t>
      </w:r>
      <w:r w:rsidR="00DC4611" w:rsidRPr="008E1785">
        <w:rPr>
          <w:rFonts w:ascii="Times New Roman" w:hAnsi="Times New Roman"/>
          <w:sz w:val="20"/>
        </w:rPr>
        <w:t>qualifying,</w:t>
      </w:r>
      <w:r w:rsidR="00047720" w:rsidRPr="008E1785">
        <w:rPr>
          <w:rFonts w:ascii="Times New Roman" w:hAnsi="Times New Roman"/>
          <w:sz w:val="20"/>
        </w:rPr>
        <w:t xml:space="preserve"> and program comprehensive examinations are administered to the student using a proctor </w:t>
      </w:r>
      <w:r w:rsidR="004B378C">
        <w:rPr>
          <w:rFonts w:ascii="Times New Roman" w:hAnsi="Times New Roman"/>
          <w:sz w:val="20"/>
        </w:rPr>
        <w:t>system paid for by</w:t>
      </w:r>
      <w:r w:rsidR="00A966AE">
        <w:rPr>
          <w:rFonts w:ascii="Times New Roman" w:hAnsi="Times New Roman"/>
          <w:sz w:val="20"/>
        </w:rPr>
        <w:t xml:space="preserve"> </w:t>
      </w:r>
      <w:r w:rsidR="008A01E3">
        <w:rPr>
          <w:rFonts w:ascii="Times New Roman" w:hAnsi="Times New Roman"/>
          <w:sz w:val="20"/>
        </w:rPr>
        <w:t>Apollos</w:t>
      </w:r>
      <w:r w:rsidR="00A966AE">
        <w:rPr>
          <w:rFonts w:ascii="Times New Roman" w:hAnsi="Times New Roman"/>
          <w:sz w:val="20"/>
        </w:rPr>
        <w:t>. Additionally</w:t>
      </w:r>
      <w:r w:rsidR="008A01E3">
        <w:rPr>
          <w:rFonts w:ascii="Times New Roman" w:hAnsi="Times New Roman"/>
          <w:sz w:val="20"/>
        </w:rPr>
        <w:t>,</w:t>
      </w:r>
      <w:r w:rsidR="00A966AE">
        <w:rPr>
          <w:rFonts w:ascii="Times New Roman" w:hAnsi="Times New Roman"/>
          <w:sz w:val="20"/>
        </w:rPr>
        <w:t xml:space="preserve"> selected f</w:t>
      </w:r>
      <w:r w:rsidR="00A966AE" w:rsidRPr="008E1785">
        <w:rPr>
          <w:rFonts w:ascii="Times New Roman" w:hAnsi="Times New Roman"/>
          <w:sz w:val="20"/>
        </w:rPr>
        <w:t>inal class</w:t>
      </w:r>
      <w:r w:rsidR="00A966AE">
        <w:rPr>
          <w:rFonts w:ascii="Times New Roman" w:hAnsi="Times New Roman"/>
          <w:sz w:val="20"/>
        </w:rPr>
        <w:t xml:space="preserve"> examinations</w:t>
      </w:r>
      <w:r w:rsidR="00DA3B15">
        <w:rPr>
          <w:rFonts w:ascii="Times New Roman" w:hAnsi="Times New Roman"/>
          <w:sz w:val="20"/>
        </w:rPr>
        <w:t xml:space="preserve"> in each program</w:t>
      </w:r>
      <w:r w:rsidR="00A966AE">
        <w:rPr>
          <w:rFonts w:ascii="Times New Roman" w:hAnsi="Times New Roman"/>
          <w:sz w:val="20"/>
        </w:rPr>
        <w:t xml:space="preserve"> are also proctored</w:t>
      </w:r>
      <w:r w:rsidR="002C2800">
        <w:rPr>
          <w:rFonts w:ascii="Times New Roman" w:hAnsi="Times New Roman"/>
          <w:sz w:val="20"/>
        </w:rPr>
        <w:t xml:space="preserve"> </w:t>
      </w:r>
      <w:r w:rsidR="00D23683">
        <w:rPr>
          <w:rFonts w:ascii="Times New Roman" w:hAnsi="Times New Roman"/>
          <w:sz w:val="20"/>
        </w:rPr>
        <w:t>online by the proctor system</w:t>
      </w:r>
      <w:r w:rsidR="00A966AE">
        <w:rPr>
          <w:rFonts w:ascii="Times New Roman" w:hAnsi="Times New Roman"/>
          <w:sz w:val="20"/>
        </w:rPr>
        <w:t xml:space="preserve"> in order </w:t>
      </w:r>
      <w:r w:rsidR="00A966AE" w:rsidRPr="00A966AE">
        <w:rPr>
          <w:rFonts w:ascii="Times New Roman" w:hAnsi="Times New Roman"/>
          <w:sz w:val="20"/>
        </w:rPr>
        <w:t xml:space="preserve">to measure a student’s mastery of the subject matter and to help </w:t>
      </w:r>
      <w:r w:rsidR="00A966AE">
        <w:rPr>
          <w:rFonts w:ascii="Times New Roman" w:hAnsi="Times New Roman"/>
          <w:sz w:val="20"/>
        </w:rPr>
        <w:t>ensure academic integrity</w:t>
      </w:r>
      <w:r w:rsidR="00A966AE" w:rsidRPr="00A966AE">
        <w:rPr>
          <w:rFonts w:ascii="Times New Roman" w:hAnsi="Times New Roman"/>
          <w:sz w:val="20"/>
        </w:rPr>
        <w:t xml:space="preserve">. </w:t>
      </w:r>
      <w:r w:rsidR="00A966AE">
        <w:rPr>
          <w:rFonts w:ascii="Times New Roman" w:hAnsi="Times New Roman"/>
          <w:sz w:val="20"/>
        </w:rPr>
        <w:t xml:space="preserve"> </w:t>
      </w:r>
      <w:r w:rsidR="00A966AE" w:rsidRPr="00A966AE">
        <w:rPr>
          <w:rFonts w:ascii="Times New Roman" w:hAnsi="Times New Roman"/>
          <w:sz w:val="20"/>
        </w:rPr>
        <w:t xml:space="preserve">Proctored courses are chosen from required core or major </w:t>
      </w:r>
      <w:r w:rsidR="00A966AE">
        <w:rPr>
          <w:rFonts w:ascii="Times New Roman" w:hAnsi="Times New Roman"/>
          <w:sz w:val="20"/>
        </w:rPr>
        <w:t>courses and s</w:t>
      </w:r>
      <w:r w:rsidR="00A966AE" w:rsidRPr="00A966AE">
        <w:rPr>
          <w:rFonts w:ascii="Times New Roman" w:hAnsi="Times New Roman"/>
          <w:sz w:val="20"/>
        </w:rPr>
        <w:t>tudents are notified of proctored exams through the course syllabus.</w:t>
      </w:r>
      <w:r w:rsidR="00A966AE" w:rsidRPr="008E1785">
        <w:rPr>
          <w:rFonts w:ascii="Times New Roman" w:hAnsi="Times New Roman"/>
          <w:sz w:val="20"/>
        </w:rPr>
        <w:t xml:space="preserve"> </w:t>
      </w:r>
    </w:p>
    <w:p w14:paraId="0AF1727F" w14:textId="77777777" w:rsidR="00A966AE" w:rsidRDefault="00A966AE" w:rsidP="00047720">
      <w:pPr>
        <w:rPr>
          <w:rFonts w:ascii="Times New Roman" w:hAnsi="Times New Roman"/>
          <w:sz w:val="20"/>
        </w:rPr>
      </w:pPr>
    </w:p>
    <w:p w14:paraId="297CC793" w14:textId="4DB27CB4" w:rsidR="008D75EC" w:rsidRDefault="00A966AE" w:rsidP="00047720">
      <w:pPr>
        <w:rPr>
          <w:rFonts w:ascii="Times New Roman" w:hAnsi="Times New Roman"/>
          <w:sz w:val="20"/>
        </w:rPr>
      </w:pPr>
      <w:r>
        <w:rPr>
          <w:rFonts w:ascii="Times New Roman" w:hAnsi="Times New Roman"/>
          <w:sz w:val="20"/>
        </w:rPr>
        <w:t>All proctored</w:t>
      </w:r>
      <w:r w:rsidR="00047720" w:rsidRPr="008E1785">
        <w:rPr>
          <w:rFonts w:ascii="Times New Roman" w:hAnsi="Times New Roman"/>
          <w:sz w:val="20"/>
        </w:rPr>
        <w:t xml:space="preserve"> exams are administered via the online format.  </w:t>
      </w:r>
    </w:p>
    <w:p w14:paraId="33010BA6" w14:textId="77777777" w:rsidR="003B3F98" w:rsidRDefault="003B3F98" w:rsidP="00047720">
      <w:pPr>
        <w:rPr>
          <w:rFonts w:ascii="Times New Roman" w:hAnsi="Times New Roman"/>
          <w:sz w:val="20"/>
        </w:rPr>
      </w:pPr>
    </w:p>
    <w:p w14:paraId="4A28B074" w14:textId="77777777" w:rsidR="00367D4C" w:rsidRPr="00C2786B" w:rsidRDefault="00367D4C" w:rsidP="00656C1E">
      <w:pPr>
        <w:pStyle w:val="Heading2"/>
      </w:pPr>
      <w:bookmarkStart w:id="242" w:name="_Toc505612502"/>
      <w:bookmarkStart w:id="243" w:name="_Toc337369627"/>
      <w:bookmarkStart w:id="244" w:name="_Toc337369816"/>
      <w:r>
        <w:t>Student Conduct</w:t>
      </w:r>
      <w:bookmarkEnd w:id="242"/>
      <w:r>
        <w:t xml:space="preserve"> </w:t>
      </w:r>
    </w:p>
    <w:p w14:paraId="1606211E" w14:textId="77777777" w:rsidR="00367D4C" w:rsidRDefault="00367D4C" w:rsidP="00367D4C">
      <w:pPr>
        <w:rPr>
          <w:rFonts w:ascii="Times New Roman" w:hAnsi="Times New Roman"/>
          <w:sz w:val="20"/>
        </w:rPr>
      </w:pPr>
    </w:p>
    <w:p w14:paraId="0431409D" w14:textId="77777777" w:rsidR="00367D4C" w:rsidRPr="008E1785" w:rsidRDefault="008A01E3" w:rsidP="00367D4C">
      <w:pPr>
        <w:rPr>
          <w:rFonts w:ascii="Times New Roman" w:hAnsi="Times New Roman"/>
          <w:sz w:val="20"/>
        </w:rPr>
        <w:sectPr w:rsidR="00367D4C" w:rsidRPr="008E1785" w:rsidSect="0015554B">
          <w:pgSz w:w="12240" w:h="15840"/>
          <w:pgMar w:top="1440" w:right="1440" w:bottom="1440" w:left="1440" w:header="720" w:footer="720" w:gutter="0"/>
          <w:pgBorders w:offsetFrom="page">
            <w:top w:val="thinThickSmallGap" w:sz="24" w:space="24" w:color="C00000" w:shadow="1"/>
            <w:left w:val="thinThickSmallGap" w:sz="24" w:space="24" w:color="C00000" w:shadow="1"/>
            <w:bottom w:val="thinThickSmallGap" w:sz="24" w:space="24" w:color="C00000" w:shadow="1"/>
            <w:right w:val="thinThickSmallGap" w:sz="24" w:space="24" w:color="C00000" w:shadow="1"/>
          </w:pgBorders>
          <w:cols w:space="720"/>
          <w:titlePg/>
        </w:sectPr>
      </w:pPr>
      <w:r>
        <w:rPr>
          <w:rFonts w:ascii="Times New Roman" w:hAnsi="Times New Roman"/>
          <w:sz w:val="20"/>
        </w:rPr>
        <w:t>Apollos</w:t>
      </w:r>
      <w:r w:rsidR="00367D4C">
        <w:rPr>
          <w:rFonts w:ascii="Times New Roman" w:hAnsi="Times New Roman"/>
          <w:sz w:val="20"/>
        </w:rPr>
        <w:t xml:space="preserve"> is a distant education university and its students and faculty come from various cultures and backgrounds.  Therefore</w:t>
      </w:r>
      <w:r>
        <w:rPr>
          <w:rFonts w:ascii="Times New Roman" w:hAnsi="Times New Roman"/>
          <w:sz w:val="20"/>
        </w:rPr>
        <w:t>,</w:t>
      </w:r>
      <w:r w:rsidR="00367D4C">
        <w:rPr>
          <w:rFonts w:ascii="Times New Roman" w:hAnsi="Times New Roman"/>
          <w:sz w:val="20"/>
        </w:rPr>
        <w:t xml:space="preserve"> it is important for all students to be mindful of the wording used within the classroom discussions.  Students are expected to treat peers and faculty with respect and use professional wording in the class or group discussions. </w:t>
      </w:r>
    </w:p>
    <w:p w14:paraId="708869CD" w14:textId="77777777" w:rsidR="00367D4C" w:rsidRDefault="00367D4C" w:rsidP="00656C1E">
      <w:pPr>
        <w:pStyle w:val="Heading2"/>
      </w:pPr>
    </w:p>
    <w:p w14:paraId="3C4FC21A" w14:textId="77777777" w:rsidR="00367D4C" w:rsidRDefault="00367D4C" w:rsidP="00656C1E">
      <w:pPr>
        <w:pStyle w:val="Heading2"/>
      </w:pPr>
    </w:p>
    <w:p w14:paraId="5AD6372F" w14:textId="77777777" w:rsidR="003B3F98" w:rsidRPr="00C8659A" w:rsidRDefault="003B3F98" w:rsidP="00656C1E">
      <w:pPr>
        <w:pStyle w:val="Heading2"/>
      </w:pPr>
      <w:bookmarkStart w:id="245" w:name="_Toc505612503"/>
      <w:r>
        <w:t>Academic Integrity</w:t>
      </w:r>
      <w:bookmarkEnd w:id="243"/>
      <w:bookmarkEnd w:id="244"/>
      <w:r w:rsidR="00C8659A">
        <w:t xml:space="preserve"> and Intellectual Property Rights</w:t>
      </w:r>
      <w:bookmarkEnd w:id="245"/>
    </w:p>
    <w:p w14:paraId="670FFACF" w14:textId="77777777" w:rsidR="003B3F98" w:rsidRDefault="003B3F98" w:rsidP="00047720">
      <w:pPr>
        <w:rPr>
          <w:rFonts w:ascii="Times New Roman" w:hAnsi="Times New Roman"/>
          <w:sz w:val="20"/>
        </w:rPr>
      </w:pPr>
    </w:p>
    <w:p w14:paraId="6B15D740" w14:textId="77777777" w:rsidR="003B3F98" w:rsidRPr="003B3F98" w:rsidRDefault="003B3F98" w:rsidP="003B3F98">
      <w:pPr>
        <w:widowControl w:val="0"/>
        <w:autoSpaceDE w:val="0"/>
        <w:autoSpaceDN w:val="0"/>
        <w:adjustRightInd w:val="0"/>
        <w:spacing w:after="240"/>
        <w:rPr>
          <w:rFonts w:ascii="Times New Roman" w:hAnsi="Times New Roman"/>
          <w:sz w:val="20"/>
        </w:rPr>
      </w:pPr>
      <w:r w:rsidRPr="003B3F98">
        <w:rPr>
          <w:rFonts w:ascii="Times New Roman" w:hAnsi="Times New Roman"/>
          <w:b/>
          <w:bCs/>
          <w:sz w:val="20"/>
        </w:rPr>
        <w:t>POLICY: Statement of Academic Integrity</w:t>
      </w:r>
    </w:p>
    <w:p w14:paraId="3FEF9C59" w14:textId="77777777" w:rsidR="003B3F98" w:rsidRPr="003B3F98" w:rsidRDefault="003B3F98" w:rsidP="003B3F98">
      <w:pPr>
        <w:widowControl w:val="0"/>
        <w:autoSpaceDE w:val="0"/>
        <w:autoSpaceDN w:val="0"/>
        <w:adjustRightInd w:val="0"/>
        <w:spacing w:after="240"/>
        <w:rPr>
          <w:rFonts w:ascii="Times New Roman" w:hAnsi="Times New Roman"/>
          <w:sz w:val="20"/>
        </w:rPr>
      </w:pPr>
      <w:r w:rsidRPr="003B3F98">
        <w:rPr>
          <w:rFonts w:ascii="Times New Roman" w:hAnsi="Times New Roman"/>
          <w:sz w:val="20"/>
        </w:rPr>
        <w:t xml:space="preserve">Apollos University is committed to the upholding the highest standards of academic integrity. All </w:t>
      </w:r>
      <w:r w:rsidR="008A01E3">
        <w:rPr>
          <w:rFonts w:ascii="Times New Roman" w:hAnsi="Times New Roman"/>
          <w:sz w:val="20"/>
        </w:rPr>
        <w:t>Apollos</w:t>
      </w:r>
      <w:r w:rsidRPr="003B3F98">
        <w:rPr>
          <w:rFonts w:ascii="Times New Roman" w:hAnsi="Times New Roman"/>
          <w:sz w:val="20"/>
        </w:rPr>
        <w:t xml:space="preserve"> students, faculty, and staff are encouraged to strive toward academic excellence and to adhere to the rules and expectations of the academic community. All forms of academic dishonesty including, but not limited to, plagiarism, copying, cheating, and/or the submission of work that is not your own are strictly forbidden. Students, faculty, and staff are also only to engage in behavior, both in the classroom and in their personal lives, that is ethical and becoming of a global, academic institution. Any violations of </w:t>
      </w:r>
      <w:r w:rsidR="008A01E3">
        <w:rPr>
          <w:rFonts w:ascii="Times New Roman" w:hAnsi="Times New Roman"/>
          <w:sz w:val="20"/>
        </w:rPr>
        <w:t>Apollos</w:t>
      </w:r>
      <w:r w:rsidR="0034375F">
        <w:rPr>
          <w:rFonts w:ascii="Times New Roman" w:hAnsi="Times New Roman"/>
          <w:sz w:val="20"/>
        </w:rPr>
        <w:t>’</w:t>
      </w:r>
      <w:r w:rsidRPr="003B3F98">
        <w:rPr>
          <w:rFonts w:ascii="Times New Roman" w:hAnsi="Times New Roman"/>
          <w:sz w:val="20"/>
        </w:rPr>
        <w:t xml:space="preserve"> academic integrity policy will be dealt with accordingly. Punishments range from failure on a particular assignment to dismissal from the university.</w:t>
      </w:r>
    </w:p>
    <w:p w14:paraId="664DE3F6" w14:textId="77777777" w:rsidR="003B3F98" w:rsidRPr="003B3F98" w:rsidRDefault="003B3F98" w:rsidP="003B3F98">
      <w:pPr>
        <w:widowControl w:val="0"/>
        <w:autoSpaceDE w:val="0"/>
        <w:autoSpaceDN w:val="0"/>
        <w:adjustRightInd w:val="0"/>
        <w:spacing w:after="240"/>
        <w:rPr>
          <w:rFonts w:ascii="Times New Roman" w:hAnsi="Times New Roman"/>
          <w:sz w:val="20"/>
        </w:rPr>
      </w:pPr>
      <w:r w:rsidRPr="003B3F98">
        <w:rPr>
          <w:rFonts w:ascii="Times New Roman" w:hAnsi="Times New Roman"/>
          <w:sz w:val="20"/>
        </w:rPr>
        <w:t xml:space="preserve">In order to ensure that </w:t>
      </w:r>
      <w:r w:rsidR="008A01E3">
        <w:rPr>
          <w:rFonts w:ascii="Times New Roman" w:hAnsi="Times New Roman"/>
          <w:sz w:val="20"/>
        </w:rPr>
        <w:t>Apollos</w:t>
      </w:r>
      <w:r w:rsidRPr="003B3F98">
        <w:rPr>
          <w:rFonts w:ascii="Times New Roman" w:hAnsi="Times New Roman"/>
          <w:sz w:val="20"/>
        </w:rPr>
        <w:t xml:space="preserve"> students maintain the aforementioned standards of academic honesty and integrity, all </w:t>
      </w:r>
      <w:r w:rsidR="008A01E3">
        <w:rPr>
          <w:rFonts w:ascii="Times New Roman" w:hAnsi="Times New Roman"/>
          <w:sz w:val="20"/>
        </w:rPr>
        <w:t>Apollos</w:t>
      </w:r>
      <w:r w:rsidRPr="003B3F98">
        <w:rPr>
          <w:rFonts w:ascii="Times New Roman" w:hAnsi="Times New Roman"/>
          <w:sz w:val="20"/>
        </w:rPr>
        <w:t xml:space="preserve"> classrooms require learners to make a statement of academic integrity. At the beginning of each course, </w:t>
      </w:r>
      <w:r w:rsidRPr="003B3F98">
        <w:rPr>
          <w:rFonts w:ascii="Times New Roman" w:hAnsi="Times New Roman"/>
          <w:b/>
          <w:bCs/>
          <w:sz w:val="20"/>
          <w:u w:val="single"/>
        </w:rPr>
        <w:t>students</w:t>
      </w:r>
      <w:r w:rsidRPr="003B3F98">
        <w:rPr>
          <w:rFonts w:ascii="Times New Roman" w:hAnsi="Times New Roman"/>
          <w:sz w:val="20"/>
        </w:rPr>
        <w:t xml:space="preserve"> are required to make the following statement of academic integrity in the appropriate forum:</w:t>
      </w:r>
    </w:p>
    <w:p w14:paraId="552F4835" w14:textId="77777777" w:rsidR="003B3F98" w:rsidRPr="003B3F98" w:rsidRDefault="003B3F98" w:rsidP="003B3F98">
      <w:pPr>
        <w:widowControl w:val="0"/>
        <w:autoSpaceDE w:val="0"/>
        <w:autoSpaceDN w:val="0"/>
        <w:adjustRightInd w:val="0"/>
        <w:spacing w:after="240"/>
        <w:rPr>
          <w:rFonts w:ascii="Times New Roman" w:hAnsi="Times New Roman"/>
          <w:sz w:val="20"/>
        </w:rPr>
      </w:pPr>
      <w:r w:rsidRPr="003B3F98">
        <w:rPr>
          <w:rFonts w:ascii="Times New Roman" w:hAnsi="Times New Roman"/>
          <w:b/>
          <w:bCs/>
          <w:sz w:val="20"/>
        </w:rPr>
        <w:t>"By posting this statement, I assert that all material that I will submit in this classroom will be my own. I promise not to participate in any form of academic dishonesty including, but not limited to, plagiarism, copying, cheating, and/or the submission of work other than my own. I make this statement of academic integrity with the full understanding of the penalties involved and the actions that may be taken against me including failure for individual assignments, failure in the course, and/or dismissal from the university."</w:t>
      </w:r>
    </w:p>
    <w:p w14:paraId="11F1EC0E" w14:textId="77777777" w:rsidR="003B3F98" w:rsidRPr="003B3F98" w:rsidRDefault="003B3F98" w:rsidP="003B3F98">
      <w:pPr>
        <w:widowControl w:val="0"/>
        <w:autoSpaceDE w:val="0"/>
        <w:autoSpaceDN w:val="0"/>
        <w:adjustRightInd w:val="0"/>
        <w:spacing w:after="240"/>
        <w:rPr>
          <w:rFonts w:ascii="Times New Roman" w:hAnsi="Times New Roman"/>
          <w:sz w:val="20"/>
        </w:rPr>
      </w:pPr>
      <w:r w:rsidRPr="003B3F98">
        <w:rPr>
          <w:rFonts w:ascii="Times New Roman" w:hAnsi="Times New Roman"/>
          <w:sz w:val="20"/>
        </w:rPr>
        <w:t xml:space="preserve">In a similar manner, professors are to be held to the same standards of academic integrity. At the beginning of each course, </w:t>
      </w:r>
      <w:r w:rsidRPr="003B3F98">
        <w:rPr>
          <w:rFonts w:ascii="Times New Roman" w:hAnsi="Times New Roman"/>
          <w:b/>
          <w:bCs/>
          <w:sz w:val="20"/>
        </w:rPr>
        <w:t>professors</w:t>
      </w:r>
      <w:r w:rsidRPr="003B3F98">
        <w:rPr>
          <w:rFonts w:ascii="Times New Roman" w:hAnsi="Times New Roman"/>
          <w:sz w:val="20"/>
        </w:rPr>
        <w:t xml:space="preserve"> are required to make the following statement of academic integrity in the appropriate forum:</w:t>
      </w:r>
    </w:p>
    <w:p w14:paraId="08F97D8D" w14:textId="77777777" w:rsidR="003B3F98" w:rsidRPr="003B3F98" w:rsidRDefault="003B3F98" w:rsidP="003B3F98">
      <w:pPr>
        <w:widowControl w:val="0"/>
        <w:autoSpaceDE w:val="0"/>
        <w:autoSpaceDN w:val="0"/>
        <w:adjustRightInd w:val="0"/>
        <w:spacing w:after="240"/>
        <w:rPr>
          <w:rFonts w:ascii="Times New Roman" w:hAnsi="Times New Roman"/>
          <w:sz w:val="20"/>
        </w:rPr>
      </w:pPr>
      <w:r w:rsidRPr="003B3F98">
        <w:rPr>
          <w:rFonts w:ascii="Times New Roman" w:hAnsi="Times New Roman"/>
          <w:b/>
          <w:bCs/>
          <w:sz w:val="20"/>
        </w:rPr>
        <w:t>"By posting this statement, I assert that I will uphold and maintain the standards of academic integrity as prescribed by the academic community. In my dealings with learners, I promise to conduct myself in a manner that is fitting my position and that provides an excellent example of academic honesty and integrity to my students. I understand the responsibilities of my position and I make this statement of academic integrity with the full understanding of the penalties involved and the actions that may be taken against me including probation and/or dismissal from the university."</w:t>
      </w:r>
    </w:p>
    <w:p w14:paraId="665240FE" w14:textId="77777777" w:rsidR="003B3F98" w:rsidRPr="003B3F98" w:rsidRDefault="003B3F98" w:rsidP="003B3F98">
      <w:pPr>
        <w:rPr>
          <w:rFonts w:ascii="Times New Roman" w:hAnsi="Times New Roman"/>
          <w:sz w:val="20"/>
        </w:rPr>
      </w:pPr>
      <w:r w:rsidRPr="003B3F98">
        <w:rPr>
          <w:rFonts w:ascii="Times New Roman" w:hAnsi="Times New Roman"/>
          <w:sz w:val="20"/>
        </w:rPr>
        <w:t>The academic integrity statement must be completed within the first five days of the class or the student will be removed from the class and all funds paid for the class will be refunded to the student.</w:t>
      </w:r>
    </w:p>
    <w:p w14:paraId="7C944801" w14:textId="77777777" w:rsidR="00C36D57" w:rsidRDefault="00C36D57" w:rsidP="00047720">
      <w:pPr>
        <w:rPr>
          <w:rFonts w:ascii="Times New Roman" w:hAnsi="Times New Roman"/>
          <w:sz w:val="20"/>
        </w:rPr>
      </w:pPr>
    </w:p>
    <w:p w14:paraId="5F9B589B" w14:textId="77777777" w:rsidR="00C8659A" w:rsidRPr="00C8659A" w:rsidRDefault="00C8659A" w:rsidP="00656C1E">
      <w:pPr>
        <w:pStyle w:val="Heading2"/>
      </w:pPr>
      <w:bookmarkStart w:id="246" w:name="_Toc388299365"/>
      <w:bookmarkStart w:id="247" w:name="_Toc505612504"/>
      <w:r w:rsidRPr="00C8659A">
        <w:t>Copyright</w:t>
      </w:r>
      <w:bookmarkEnd w:id="246"/>
      <w:r w:rsidRPr="00C8659A">
        <w:t xml:space="preserve"> and Intellectual Property Rights</w:t>
      </w:r>
      <w:bookmarkEnd w:id="247"/>
    </w:p>
    <w:p w14:paraId="65A31117" w14:textId="77777777" w:rsidR="00C8659A" w:rsidRPr="00C8659A" w:rsidRDefault="00C8659A" w:rsidP="00C8659A">
      <w:pPr>
        <w:rPr>
          <w:rFonts w:ascii="Times New Roman" w:hAnsi="Times New Roman"/>
          <w:sz w:val="20"/>
        </w:rPr>
      </w:pPr>
    </w:p>
    <w:p w14:paraId="3BD396F1" w14:textId="77777777" w:rsidR="00C8659A" w:rsidRPr="00C8659A" w:rsidRDefault="00C8659A" w:rsidP="00C8659A">
      <w:pPr>
        <w:rPr>
          <w:rFonts w:ascii="Times New Roman" w:hAnsi="Times New Roman"/>
          <w:sz w:val="20"/>
        </w:rPr>
      </w:pPr>
      <w:r w:rsidRPr="00C8659A">
        <w:rPr>
          <w:rFonts w:ascii="Times New Roman" w:hAnsi="Times New Roman"/>
          <w:sz w:val="20"/>
        </w:rPr>
        <w:t xml:space="preserve">Apollos University adheres strictly to the copyright law of the United States which prohibits the making or reproduction of copyrighted material except under certain specified conditions. Acts of copyright infringement include, but are not limited to, misusing copyrighted material in one’s coursework and misusing material for which the institution owns the copyright (i.e., web site materials, course materials, publications, etc.).  The professors are instructed on ways to check for copyright abuses and must report infractions to the provost for disciplinary action up to and including withdrawal from the University for </w:t>
      </w:r>
      <w:r w:rsidR="003919AD">
        <w:rPr>
          <w:rFonts w:ascii="Times New Roman" w:hAnsi="Times New Roman"/>
          <w:sz w:val="20"/>
        </w:rPr>
        <w:t>repeated o</w:t>
      </w:r>
      <w:r w:rsidR="003919AD" w:rsidRPr="00C8659A">
        <w:rPr>
          <w:rFonts w:ascii="Times New Roman" w:hAnsi="Times New Roman"/>
          <w:sz w:val="20"/>
        </w:rPr>
        <w:t>ffences</w:t>
      </w:r>
      <w:r w:rsidRPr="00C8659A">
        <w:rPr>
          <w:rFonts w:ascii="Times New Roman" w:hAnsi="Times New Roman"/>
          <w:sz w:val="20"/>
        </w:rPr>
        <w:t>.</w:t>
      </w:r>
    </w:p>
    <w:p w14:paraId="3F52717E" w14:textId="77777777" w:rsidR="00C8659A" w:rsidRPr="00C8659A" w:rsidRDefault="00C8659A" w:rsidP="00C8659A">
      <w:pPr>
        <w:rPr>
          <w:rFonts w:ascii="Times New Roman" w:hAnsi="Times New Roman"/>
          <w:sz w:val="20"/>
        </w:rPr>
      </w:pPr>
    </w:p>
    <w:p w14:paraId="58D8D5B9" w14:textId="77777777" w:rsidR="007143B6" w:rsidRPr="007143B6" w:rsidRDefault="007143B6" w:rsidP="007143B6">
      <w:pPr>
        <w:rPr>
          <w:rFonts w:ascii="Times New Roman" w:hAnsi="Times New Roman"/>
          <w:bCs/>
          <w:iCs/>
          <w:sz w:val="20"/>
        </w:rPr>
      </w:pPr>
      <w:bookmarkStart w:id="248" w:name="_Toc337369628"/>
      <w:bookmarkStart w:id="249" w:name="_Toc337369817"/>
      <w:r w:rsidRPr="007143B6">
        <w:rPr>
          <w:rFonts w:ascii="Times New Roman" w:hAnsi="Times New Roman"/>
          <w:sz w:val="20"/>
        </w:rPr>
        <w:t xml:space="preserve">Students are expected to respect the intellectual property rights of </w:t>
      </w:r>
      <w:r w:rsidR="008A01E3">
        <w:rPr>
          <w:rFonts w:ascii="Times New Roman" w:hAnsi="Times New Roman"/>
          <w:sz w:val="20"/>
        </w:rPr>
        <w:t>Apollos</w:t>
      </w:r>
      <w:r w:rsidRPr="007143B6">
        <w:rPr>
          <w:rFonts w:ascii="Times New Roman" w:hAnsi="Times New Roman"/>
          <w:sz w:val="20"/>
        </w:rPr>
        <w:t xml:space="preserve"> materials/processes, other students, peers, faculty, and staff.  </w:t>
      </w:r>
      <w:r w:rsidRPr="007143B6">
        <w:rPr>
          <w:rFonts w:ascii="Times New Roman" w:hAnsi="Times New Roman"/>
          <w:bCs/>
          <w:iCs/>
          <w:sz w:val="20"/>
        </w:rPr>
        <w:t xml:space="preserve">Likewise, </w:t>
      </w:r>
      <w:r w:rsidR="008A01E3">
        <w:rPr>
          <w:rFonts w:ascii="Times New Roman" w:hAnsi="Times New Roman"/>
          <w:bCs/>
          <w:iCs/>
          <w:sz w:val="20"/>
        </w:rPr>
        <w:t>Apollos</w:t>
      </w:r>
      <w:r w:rsidRPr="007143B6">
        <w:rPr>
          <w:rFonts w:ascii="Times New Roman" w:hAnsi="Times New Roman"/>
          <w:bCs/>
          <w:iCs/>
          <w:sz w:val="20"/>
        </w:rPr>
        <w:t xml:space="preserve"> is committed to ensuring the original work of a student is protected as intellectual property that is owned by the student that produced the material.  Faculty, staff, and other students are expected to honor the intellectual property rights of each student and will be held accountable if they use a student’s original material without obtaining permission or for not providing the proper reference for the original material. </w:t>
      </w:r>
      <w:r w:rsidRPr="007143B6">
        <w:rPr>
          <w:rFonts w:ascii="Times New Roman" w:hAnsi="Times New Roman"/>
          <w:sz w:val="20"/>
        </w:rPr>
        <w:t xml:space="preserve">Please review the section on </w:t>
      </w:r>
      <w:r w:rsidRPr="007143B6">
        <w:rPr>
          <w:rFonts w:ascii="Times New Roman" w:hAnsi="Times New Roman"/>
          <w:b/>
          <w:bCs/>
          <w:i/>
          <w:iCs/>
          <w:sz w:val="20"/>
        </w:rPr>
        <w:t>Academic Honesty</w:t>
      </w:r>
      <w:r w:rsidRPr="007143B6">
        <w:rPr>
          <w:rFonts w:ascii="Times New Roman" w:hAnsi="Times New Roman"/>
          <w:bCs/>
          <w:iCs/>
          <w:sz w:val="20"/>
        </w:rPr>
        <w:t xml:space="preserve"> for more information.</w:t>
      </w:r>
    </w:p>
    <w:p w14:paraId="118C0A14" w14:textId="77777777" w:rsidR="007143B6" w:rsidRDefault="007143B6" w:rsidP="00656C1E">
      <w:pPr>
        <w:pStyle w:val="Heading2"/>
      </w:pPr>
    </w:p>
    <w:p w14:paraId="446B5C02" w14:textId="77777777" w:rsidR="00047720" w:rsidRPr="008E1785" w:rsidRDefault="00C36D57" w:rsidP="00656C1E">
      <w:pPr>
        <w:pStyle w:val="Heading2"/>
      </w:pPr>
      <w:bookmarkStart w:id="250" w:name="_Toc505612505"/>
      <w:r w:rsidRPr="008E1785">
        <w:t>Student Identity Verification</w:t>
      </w:r>
      <w:bookmarkEnd w:id="248"/>
      <w:bookmarkEnd w:id="249"/>
      <w:bookmarkEnd w:id="250"/>
    </w:p>
    <w:p w14:paraId="65B5A226" w14:textId="77777777" w:rsidR="00C36D57" w:rsidRPr="008E1785" w:rsidRDefault="00C36D57" w:rsidP="00D61665">
      <w:pPr>
        <w:rPr>
          <w:rFonts w:ascii="Times New Roman" w:hAnsi="Times New Roman"/>
          <w:sz w:val="20"/>
        </w:rPr>
      </w:pPr>
    </w:p>
    <w:p w14:paraId="041A7B74" w14:textId="77777777" w:rsidR="00C36D57" w:rsidRPr="008E1785" w:rsidRDefault="00B162AE" w:rsidP="00D61665">
      <w:pPr>
        <w:rPr>
          <w:rFonts w:ascii="Times New Roman" w:hAnsi="Times New Roman"/>
          <w:sz w:val="20"/>
        </w:rPr>
      </w:pPr>
      <w:r w:rsidRPr="008E1785">
        <w:rPr>
          <w:rFonts w:ascii="Times New Roman" w:hAnsi="Times New Roman"/>
          <w:sz w:val="20"/>
        </w:rPr>
        <w:lastRenderedPageBreak/>
        <w:t>As of 1 May 2010, all app</w:t>
      </w:r>
      <w:r w:rsidR="00A966AE">
        <w:rPr>
          <w:rFonts w:ascii="Times New Roman" w:hAnsi="Times New Roman"/>
          <w:sz w:val="20"/>
        </w:rPr>
        <w:t>licants must provide a</w:t>
      </w:r>
      <w:r w:rsidRPr="008E1785">
        <w:rPr>
          <w:rFonts w:ascii="Times New Roman" w:hAnsi="Times New Roman"/>
          <w:sz w:val="20"/>
        </w:rPr>
        <w:t xml:space="preserve"> copy of a valid government identification document containing at a minimum the applicant’s picture, full name, date of birth, and address.  </w:t>
      </w:r>
      <w:r w:rsidR="00AD25DB" w:rsidRPr="008E1785">
        <w:rPr>
          <w:rFonts w:ascii="Times New Roman" w:hAnsi="Times New Roman"/>
          <w:sz w:val="20"/>
        </w:rPr>
        <w:t xml:space="preserve">Acceptable documents that can be used are the applicant’s passport, driver’s licenses, and identification cards. </w:t>
      </w:r>
      <w:r w:rsidRPr="008E1785">
        <w:rPr>
          <w:rFonts w:ascii="Times New Roman" w:hAnsi="Times New Roman"/>
          <w:sz w:val="20"/>
        </w:rPr>
        <w:t xml:space="preserve">The applicant will also be required to provide </w:t>
      </w:r>
      <w:r w:rsidR="00AD25DB" w:rsidRPr="008E1785">
        <w:rPr>
          <w:rFonts w:ascii="Times New Roman" w:hAnsi="Times New Roman"/>
          <w:sz w:val="20"/>
        </w:rPr>
        <w:t xml:space="preserve">an electronic copy of a passport style picture (face and shoulders).  </w:t>
      </w:r>
      <w:r w:rsidR="008A01E3">
        <w:rPr>
          <w:rFonts w:ascii="Times New Roman" w:hAnsi="Times New Roman"/>
          <w:sz w:val="20"/>
        </w:rPr>
        <w:t>Apollos</w:t>
      </w:r>
      <w:r w:rsidR="00AD25DB" w:rsidRPr="008E1785">
        <w:rPr>
          <w:rFonts w:ascii="Times New Roman" w:hAnsi="Times New Roman"/>
          <w:sz w:val="20"/>
        </w:rPr>
        <w:t xml:space="preserve"> will uploa</w:t>
      </w:r>
      <w:r w:rsidR="00A966AE">
        <w:rPr>
          <w:rFonts w:ascii="Times New Roman" w:hAnsi="Times New Roman"/>
          <w:sz w:val="20"/>
        </w:rPr>
        <w:t>d a PDF version of the</w:t>
      </w:r>
      <w:r w:rsidR="00AD25DB" w:rsidRPr="008E1785">
        <w:rPr>
          <w:rFonts w:ascii="Times New Roman" w:hAnsi="Times New Roman"/>
          <w:sz w:val="20"/>
        </w:rPr>
        <w:t xml:space="preserve"> government identification document along with a copy of the picture into the student’s profile.  Once accepted, the s</w:t>
      </w:r>
      <w:r w:rsidR="002849A5" w:rsidRPr="008E1785">
        <w:rPr>
          <w:rFonts w:ascii="Times New Roman" w:hAnsi="Times New Roman"/>
          <w:sz w:val="20"/>
        </w:rPr>
        <w:t xml:space="preserve">tudent will be required to present a valid government identification document with the same </w:t>
      </w:r>
      <w:r w:rsidR="00A966AE">
        <w:rPr>
          <w:rFonts w:ascii="Times New Roman" w:hAnsi="Times New Roman"/>
          <w:sz w:val="20"/>
        </w:rPr>
        <w:t xml:space="preserve">information as on </w:t>
      </w:r>
      <w:r w:rsidR="00522059">
        <w:rPr>
          <w:rFonts w:ascii="Times New Roman" w:hAnsi="Times New Roman"/>
          <w:sz w:val="20"/>
        </w:rPr>
        <w:t>the copy</w:t>
      </w:r>
      <w:r w:rsidR="00A966AE">
        <w:rPr>
          <w:rFonts w:ascii="Times New Roman" w:hAnsi="Times New Roman"/>
          <w:sz w:val="20"/>
        </w:rPr>
        <w:t xml:space="preserve"> described above.  P</w:t>
      </w:r>
      <w:r w:rsidR="002849A5" w:rsidRPr="008E1785">
        <w:rPr>
          <w:rFonts w:ascii="Times New Roman" w:hAnsi="Times New Roman"/>
          <w:sz w:val="20"/>
        </w:rPr>
        <w:t>roctor</w:t>
      </w:r>
      <w:r w:rsidR="00A966AE">
        <w:rPr>
          <w:rFonts w:ascii="Times New Roman" w:hAnsi="Times New Roman"/>
          <w:sz w:val="20"/>
        </w:rPr>
        <w:t>s will</w:t>
      </w:r>
      <w:r w:rsidR="002849A5" w:rsidRPr="008E1785">
        <w:rPr>
          <w:rFonts w:ascii="Times New Roman" w:hAnsi="Times New Roman"/>
          <w:sz w:val="20"/>
        </w:rPr>
        <w:t xml:space="preserve"> verify the pictures and data match the information presented during the application process.  If the information does not match, then the student will not be allowed to take the proctored exams.  This process will be followed for all proctored exams.</w:t>
      </w:r>
    </w:p>
    <w:p w14:paraId="06FEB6FC" w14:textId="77777777" w:rsidR="00C36D57" w:rsidRPr="008E1785" w:rsidRDefault="00C36D57" w:rsidP="00D61665">
      <w:pPr>
        <w:rPr>
          <w:rFonts w:ascii="Times New Roman" w:hAnsi="Times New Roman"/>
          <w:sz w:val="20"/>
        </w:rPr>
      </w:pPr>
    </w:p>
    <w:p w14:paraId="74BE8A9B" w14:textId="77777777" w:rsidR="00DE4636" w:rsidRPr="008E1785" w:rsidRDefault="00DE4636" w:rsidP="00656C1E">
      <w:pPr>
        <w:pStyle w:val="Heading2"/>
      </w:pPr>
      <w:bookmarkStart w:id="251" w:name="_Toc337369629"/>
      <w:bookmarkStart w:id="252" w:name="_Toc337369818"/>
      <w:bookmarkStart w:id="253" w:name="_Toc505612506"/>
      <w:r w:rsidRPr="008E1785">
        <w:t>Enrollment</w:t>
      </w:r>
      <w:bookmarkEnd w:id="238"/>
      <w:bookmarkEnd w:id="239"/>
      <w:bookmarkEnd w:id="240"/>
      <w:bookmarkEnd w:id="241"/>
      <w:bookmarkEnd w:id="251"/>
      <w:bookmarkEnd w:id="252"/>
      <w:bookmarkEnd w:id="253"/>
    </w:p>
    <w:p w14:paraId="4CD84AD4" w14:textId="77777777" w:rsidR="00DE4636" w:rsidRPr="008E1785" w:rsidRDefault="00DE4636">
      <w:pPr>
        <w:rPr>
          <w:rFonts w:ascii="Times New Roman" w:hAnsi="Times New Roman"/>
          <w:sz w:val="20"/>
        </w:rPr>
      </w:pPr>
    </w:p>
    <w:p w14:paraId="20BB7DDC" w14:textId="77777777" w:rsidR="00DE4636" w:rsidRPr="008E1785" w:rsidRDefault="002B73EC">
      <w:pPr>
        <w:pStyle w:val="BodyText"/>
        <w:rPr>
          <w:color w:val="auto"/>
          <w:sz w:val="20"/>
        </w:rPr>
      </w:pPr>
      <w:r>
        <w:rPr>
          <w:color w:val="auto"/>
          <w:sz w:val="20"/>
        </w:rPr>
        <w:t xml:space="preserve">Students enroll 24 hours a day using the “Apply Now” feature found on the Apollos website at </w:t>
      </w:r>
      <w:hyperlink r:id="rId31" w:history="1">
        <w:r w:rsidRPr="0044482B">
          <w:rPr>
            <w:rStyle w:val="Hyperlink"/>
            <w:sz w:val="20"/>
          </w:rPr>
          <w:t>http://apollos.edu</w:t>
        </w:r>
      </w:hyperlink>
      <w:r>
        <w:rPr>
          <w:color w:val="auto"/>
          <w:sz w:val="20"/>
        </w:rPr>
        <w:t xml:space="preserve">.  </w:t>
      </w:r>
      <w:r w:rsidR="00DE4636" w:rsidRPr="008E1785">
        <w:rPr>
          <w:color w:val="auto"/>
          <w:sz w:val="20"/>
        </w:rPr>
        <w:t>Students may</w:t>
      </w:r>
      <w:r w:rsidR="000C4058" w:rsidRPr="008E1785">
        <w:rPr>
          <w:color w:val="auto"/>
          <w:sz w:val="20"/>
        </w:rPr>
        <w:t xml:space="preserve"> enroll for </w:t>
      </w:r>
      <w:r w:rsidR="00803621" w:rsidRPr="008E1785">
        <w:rPr>
          <w:color w:val="auto"/>
          <w:sz w:val="20"/>
        </w:rPr>
        <w:t>an academic degree program</w:t>
      </w:r>
      <w:r w:rsidR="008A01E3">
        <w:rPr>
          <w:color w:val="auto"/>
          <w:sz w:val="20"/>
        </w:rPr>
        <w:t>, certificate program,</w:t>
      </w:r>
      <w:r w:rsidR="00803621" w:rsidRPr="008E1785">
        <w:rPr>
          <w:color w:val="auto"/>
          <w:sz w:val="20"/>
        </w:rPr>
        <w:t xml:space="preserve"> or for specific courses</w:t>
      </w:r>
      <w:r w:rsidR="000C4058" w:rsidRPr="008E1785">
        <w:rPr>
          <w:color w:val="auto"/>
          <w:sz w:val="20"/>
        </w:rPr>
        <w:t xml:space="preserve"> as a non-matriculating student.</w:t>
      </w:r>
      <w:r w:rsidR="00DE4636" w:rsidRPr="008E1785">
        <w:rPr>
          <w:color w:val="auto"/>
          <w:sz w:val="20"/>
        </w:rPr>
        <w:t xml:space="preserve">  </w:t>
      </w:r>
      <w:r w:rsidR="000C4058" w:rsidRPr="008E1785">
        <w:rPr>
          <w:color w:val="auto"/>
          <w:sz w:val="20"/>
        </w:rPr>
        <w:t>Either way, e</w:t>
      </w:r>
      <w:r w:rsidR="00DE4636" w:rsidRPr="008E1785">
        <w:rPr>
          <w:color w:val="auto"/>
          <w:sz w:val="20"/>
        </w:rPr>
        <w:t>nrollment starts on the first day of scheduled online classes.</w:t>
      </w:r>
    </w:p>
    <w:p w14:paraId="53D82867" w14:textId="77777777" w:rsidR="00DE4636" w:rsidRPr="008E1785" w:rsidRDefault="00DE4636">
      <w:pPr>
        <w:rPr>
          <w:rFonts w:ascii="Times New Roman" w:hAnsi="Times New Roman"/>
          <w:sz w:val="20"/>
        </w:rPr>
      </w:pPr>
    </w:p>
    <w:p w14:paraId="2692DC33" w14:textId="77777777" w:rsidR="00DE4636" w:rsidRPr="008E1785" w:rsidRDefault="00DE4636">
      <w:pPr>
        <w:pStyle w:val="BodyText2"/>
        <w:rPr>
          <w:rFonts w:ascii="Times New Roman" w:hAnsi="Times New Roman"/>
          <w:snapToGrid/>
        </w:rPr>
      </w:pPr>
      <w:r w:rsidRPr="008E1785">
        <w:rPr>
          <w:rFonts w:ascii="Times New Roman" w:hAnsi="Times New Roman"/>
          <w:snapToGrid/>
        </w:rPr>
        <w:t>Enrollment begins only after the applicant has been accepted by the Admissions Committee and has paid or made arrangements to pay the fees and tuition.</w:t>
      </w:r>
    </w:p>
    <w:p w14:paraId="6B164FC4" w14:textId="77777777" w:rsidR="00DE4636" w:rsidRDefault="00DE4636">
      <w:pPr>
        <w:rPr>
          <w:rFonts w:ascii="Times New Roman" w:hAnsi="Times New Roman"/>
          <w:sz w:val="20"/>
        </w:rPr>
      </w:pPr>
    </w:p>
    <w:p w14:paraId="51FEF7BB" w14:textId="77777777" w:rsidR="004457AB" w:rsidRDefault="004457AB" w:rsidP="00656C1E">
      <w:pPr>
        <w:pStyle w:val="Heading2"/>
      </w:pPr>
      <w:bookmarkStart w:id="254" w:name="_Toc337369630"/>
      <w:bookmarkStart w:id="255" w:name="_Toc337369819"/>
      <w:bookmarkStart w:id="256" w:name="_Toc505612507"/>
      <w:r>
        <w:t>Incomplete Grade Request</w:t>
      </w:r>
      <w:bookmarkEnd w:id="254"/>
      <w:bookmarkEnd w:id="255"/>
      <w:bookmarkEnd w:id="256"/>
    </w:p>
    <w:p w14:paraId="3D729F92" w14:textId="77777777" w:rsidR="004457AB" w:rsidRPr="004457AB" w:rsidRDefault="004457AB" w:rsidP="004457AB">
      <w:pPr>
        <w:rPr>
          <w:rFonts w:ascii="Times New Roman" w:hAnsi="Times New Roman"/>
          <w:sz w:val="20"/>
        </w:rPr>
      </w:pPr>
    </w:p>
    <w:p w14:paraId="71606752" w14:textId="77777777" w:rsidR="004457AB" w:rsidRDefault="004457AB">
      <w:pPr>
        <w:rPr>
          <w:rFonts w:ascii="Times New Roman" w:hAnsi="Times New Roman"/>
          <w:sz w:val="20"/>
        </w:rPr>
      </w:pPr>
      <w:r>
        <w:rPr>
          <w:rFonts w:ascii="Times New Roman" w:hAnsi="Times New Roman"/>
          <w:sz w:val="20"/>
        </w:rPr>
        <w:t xml:space="preserve">Students can request an incomplete grade if they have </w:t>
      </w:r>
      <w:r w:rsidRPr="004457AB">
        <w:rPr>
          <w:rFonts w:ascii="Times New Roman" w:hAnsi="Times New Roman"/>
          <w:sz w:val="20"/>
        </w:rPr>
        <w:t>completed 50% or more of the course requirements</w:t>
      </w:r>
      <w:r>
        <w:rPr>
          <w:rFonts w:ascii="Times New Roman" w:hAnsi="Times New Roman"/>
          <w:sz w:val="20"/>
        </w:rPr>
        <w:t>.  Incomplete Grades are at the professor’s discretion and are granted for issues such as e</w:t>
      </w:r>
      <w:r w:rsidRPr="004457AB">
        <w:rPr>
          <w:rFonts w:ascii="Times New Roman" w:hAnsi="Times New Roman"/>
          <w:sz w:val="20"/>
        </w:rPr>
        <w:t>xtreme circumstances such as military deployment, crippling accident, etc. and timely/proper notification is made to the professor</w:t>
      </w:r>
      <w:r>
        <w:rPr>
          <w:rFonts w:ascii="Times New Roman" w:hAnsi="Times New Roman"/>
          <w:sz w:val="20"/>
        </w:rPr>
        <w:t xml:space="preserve">. If approved, the incomplete grade must be </w:t>
      </w:r>
      <w:r w:rsidRPr="008E1785">
        <w:rPr>
          <w:rFonts w:ascii="Times New Roman" w:hAnsi="Times New Roman"/>
          <w:sz w:val="20"/>
        </w:rPr>
        <w:t xml:space="preserve">completed in the time limit specified on the </w:t>
      </w:r>
      <w:r w:rsidRPr="008E1785">
        <w:rPr>
          <w:rFonts w:ascii="Times New Roman" w:hAnsi="Times New Roman"/>
          <w:sz w:val="20"/>
          <w:u w:val="single"/>
        </w:rPr>
        <w:t>Incomplete Grade Form</w:t>
      </w:r>
      <w:r w:rsidR="009E2026">
        <w:rPr>
          <w:rFonts w:ascii="Times New Roman" w:hAnsi="Times New Roman"/>
          <w:sz w:val="20"/>
        </w:rPr>
        <w:t xml:space="preserve"> or</w:t>
      </w:r>
      <w:r w:rsidR="00F80C78">
        <w:rPr>
          <w:rFonts w:ascii="Times New Roman" w:hAnsi="Times New Roman"/>
          <w:sz w:val="20"/>
        </w:rPr>
        <w:t xml:space="preserve"> the ‘I’ will be changed to the grade the student earned in the class</w:t>
      </w:r>
      <w:r w:rsidRPr="008E1785">
        <w:rPr>
          <w:rFonts w:ascii="Times New Roman" w:hAnsi="Times New Roman"/>
          <w:sz w:val="20"/>
        </w:rPr>
        <w:t>. The maximum allotted ti</w:t>
      </w:r>
      <w:r w:rsidR="00F80C78">
        <w:rPr>
          <w:rFonts w:ascii="Times New Roman" w:hAnsi="Times New Roman"/>
          <w:sz w:val="20"/>
        </w:rPr>
        <w:t>me to carry an “I” grade is two</w:t>
      </w:r>
      <w:r w:rsidRPr="008E1785">
        <w:rPr>
          <w:rFonts w:ascii="Times New Roman" w:hAnsi="Times New Roman"/>
          <w:sz w:val="20"/>
        </w:rPr>
        <w:t xml:space="preserve"> weeks past the end of the term in which the “I” grade was granted.</w:t>
      </w:r>
    </w:p>
    <w:p w14:paraId="1A68B957" w14:textId="77777777" w:rsidR="004457AB" w:rsidRPr="00706D98" w:rsidRDefault="004457AB" w:rsidP="00656C1E">
      <w:pPr>
        <w:pStyle w:val="Heading2"/>
      </w:pPr>
      <w:bookmarkStart w:id="257" w:name="_Toc406642787"/>
      <w:bookmarkStart w:id="258" w:name="_Toc407703790"/>
      <w:bookmarkStart w:id="259" w:name="_Toc488853465"/>
      <w:bookmarkStart w:id="260" w:name="_Toc489614573"/>
    </w:p>
    <w:p w14:paraId="3E9AFE85" w14:textId="77777777" w:rsidR="00DE4636" w:rsidRPr="008E1785" w:rsidRDefault="00DE4636" w:rsidP="00656C1E">
      <w:pPr>
        <w:pStyle w:val="Heading2"/>
      </w:pPr>
      <w:bookmarkStart w:id="261" w:name="_Toc337369631"/>
      <w:bookmarkStart w:id="262" w:name="_Toc337369820"/>
      <w:bookmarkStart w:id="263" w:name="_Toc505612508"/>
      <w:r w:rsidRPr="008E1785">
        <w:t>Withdrawal</w:t>
      </w:r>
      <w:bookmarkEnd w:id="257"/>
      <w:bookmarkEnd w:id="258"/>
      <w:bookmarkEnd w:id="259"/>
      <w:bookmarkEnd w:id="260"/>
      <w:bookmarkEnd w:id="261"/>
      <w:bookmarkEnd w:id="262"/>
      <w:bookmarkEnd w:id="263"/>
    </w:p>
    <w:p w14:paraId="5B230BD5" w14:textId="77777777" w:rsidR="00DE4636" w:rsidRPr="008E1785" w:rsidRDefault="00DE4636">
      <w:pPr>
        <w:rPr>
          <w:rFonts w:ascii="Times New Roman" w:hAnsi="Times New Roman"/>
          <w:sz w:val="20"/>
        </w:rPr>
      </w:pPr>
    </w:p>
    <w:p w14:paraId="6A89CA36" w14:textId="77777777" w:rsidR="00DE4636" w:rsidRPr="008E1785" w:rsidRDefault="00DE4636">
      <w:pPr>
        <w:rPr>
          <w:rFonts w:ascii="Times New Roman" w:hAnsi="Times New Roman"/>
          <w:sz w:val="20"/>
        </w:rPr>
      </w:pPr>
      <w:r w:rsidRPr="008E1785">
        <w:rPr>
          <w:rFonts w:ascii="Times New Roman" w:hAnsi="Times New Roman"/>
          <w:sz w:val="20"/>
        </w:rPr>
        <w:t xml:space="preserve">A student who wishes to </w:t>
      </w:r>
      <w:r w:rsidR="008E38ED" w:rsidRPr="008E1785">
        <w:rPr>
          <w:rFonts w:ascii="Times New Roman" w:hAnsi="Times New Roman"/>
          <w:sz w:val="20"/>
        </w:rPr>
        <w:t xml:space="preserve">completely </w:t>
      </w:r>
      <w:r w:rsidRPr="008E1785">
        <w:rPr>
          <w:rFonts w:ascii="Times New Roman" w:hAnsi="Times New Roman"/>
          <w:sz w:val="20"/>
        </w:rPr>
        <w:t xml:space="preserve">withdraw from </w:t>
      </w:r>
      <w:r w:rsidR="00970B65" w:rsidRPr="008E1785">
        <w:rPr>
          <w:rFonts w:ascii="Times New Roman" w:hAnsi="Times New Roman"/>
          <w:sz w:val="20"/>
        </w:rPr>
        <w:t>Apollos University</w:t>
      </w:r>
      <w:r w:rsidR="00D61665" w:rsidRPr="008E1785">
        <w:rPr>
          <w:rFonts w:ascii="Times New Roman" w:hAnsi="Times New Roman"/>
          <w:sz w:val="20"/>
        </w:rPr>
        <w:t xml:space="preserve"> during a term</w:t>
      </w:r>
      <w:r w:rsidRPr="008E1785">
        <w:rPr>
          <w:rFonts w:ascii="Times New Roman" w:hAnsi="Times New Roman"/>
          <w:sz w:val="20"/>
        </w:rPr>
        <w:t xml:space="preserve"> must complete a</w:t>
      </w:r>
      <w:r w:rsidR="00B6617C">
        <w:rPr>
          <w:rFonts w:ascii="Times New Roman" w:hAnsi="Times New Roman"/>
          <w:sz w:val="20"/>
        </w:rPr>
        <w:t xml:space="preserve"> </w:t>
      </w:r>
      <w:r w:rsidR="00B6617C" w:rsidRPr="00B6617C">
        <w:rPr>
          <w:rFonts w:ascii="Times New Roman" w:hAnsi="Times New Roman"/>
          <w:sz w:val="20"/>
          <w:u w:val="single"/>
        </w:rPr>
        <w:t>Program</w:t>
      </w:r>
      <w:r w:rsidR="00B6617C">
        <w:rPr>
          <w:rFonts w:ascii="Times New Roman" w:hAnsi="Times New Roman"/>
          <w:sz w:val="20"/>
        </w:rPr>
        <w:t xml:space="preserve"> </w:t>
      </w:r>
      <w:r w:rsidR="00CB5B1C" w:rsidRPr="008E1785">
        <w:rPr>
          <w:rFonts w:ascii="Times New Roman" w:hAnsi="Times New Roman"/>
          <w:sz w:val="20"/>
          <w:u w:val="single"/>
        </w:rPr>
        <w:t>Withdrawal F</w:t>
      </w:r>
      <w:r w:rsidRPr="008E1785">
        <w:rPr>
          <w:rFonts w:ascii="Times New Roman" w:hAnsi="Times New Roman"/>
          <w:sz w:val="20"/>
          <w:u w:val="single"/>
        </w:rPr>
        <w:t>orm</w:t>
      </w:r>
      <w:r w:rsidR="003440AF" w:rsidRPr="008E1785">
        <w:rPr>
          <w:rFonts w:ascii="Times New Roman" w:hAnsi="Times New Roman"/>
          <w:sz w:val="20"/>
          <w:u w:val="single"/>
        </w:rPr>
        <w:t xml:space="preserve"> </w:t>
      </w:r>
      <w:r w:rsidR="003440AF" w:rsidRPr="008E1785">
        <w:rPr>
          <w:rFonts w:ascii="Times New Roman" w:hAnsi="Times New Roman"/>
          <w:sz w:val="20"/>
        </w:rPr>
        <w:t>which must be submitted for approval</w:t>
      </w:r>
      <w:r w:rsidRPr="008E1785">
        <w:rPr>
          <w:rFonts w:ascii="Times New Roman" w:hAnsi="Times New Roman"/>
          <w:sz w:val="20"/>
        </w:rPr>
        <w:t xml:space="preserve">.  See the section on refund of fees for possible refunds.  </w:t>
      </w:r>
    </w:p>
    <w:p w14:paraId="431F5FAB" w14:textId="77777777" w:rsidR="008E38ED" w:rsidRDefault="008E38ED">
      <w:pPr>
        <w:rPr>
          <w:rFonts w:ascii="Times New Roman" w:hAnsi="Times New Roman"/>
          <w:sz w:val="20"/>
        </w:rPr>
      </w:pPr>
    </w:p>
    <w:p w14:paraId="25A60C19" w14:textId="77777777" w:rsidR="00355D90" w:rsidRDefault="00355D90" w:rsidP="00656C1E">
      <w:pPr>
        <w:pStyle w:val="Heading2"/>
      </w:pPr>
      <w:bookmarkStart w:id="264" w:name="_Toc505612509"/>
      <w:r w:rsidRPr="009C3E65">
        <w:t>Attendance</w:t>
      </w:r>
      <w:r w:rsidR="00A12EDB">
        <w:t>/Absence</w:t>
      </w:r>
      <w:r w:rsidRPr="009C3E65">
        <w:t xml:space="preserve"> Policy</w:t>
      </w:r>
      <w:bookmarkEnd w:id="264"/>
    </w:p>
    <w:p w14:paraId="6E2AE0EA" w14:textId="77777777" w:rsidR="009C3E65" w:rsidRPr="009C3E65" w:rsidRDefault="009C3E65" w:rsidP="009C3E65">
      <w:pPr>
        <w:rPr>
          <w:lang w:eastAsia="x-none"/>
        </w:rPr>
      </w:pPr>
    </w:p>
    <w:p w14:paraId="7E0355EF" w14:textId="77777777" w:rsidR="009C3E65" w:rsidRPr="009C3E65" w:rsidRDefault="0022050B" w:rsidP="009C3E65">
      <w:pPr>
        <w:rPr>
          <w:rFonts w:ascii="Times New Roman" w:hAnsi="Times New Roman"/>
          <w:sz w:val="20"/>
        </w:rPr>
      </w:pPr>
      <w:r>
        <w:rPr>
          <w:rFonts w:ascii="Times New Roman" w:hAnsi="Times New Roman"/>
          <w:sz w:val="20"/>
        </w:rPr>
        <w:t>Apollos</w:t>
      </w:r>
      <w:r w:rsidR="009C3E65" w:rsidRPr="009C3E65">
        <w:rPr>
          <w:rFonts w:ascii="Times New Roman" w:hAnsi="Times New Roman"/>
          <w:sz w:val="20"/>
        </w:rPr>
        <w:t xml:space="preserve"> will verify attendance in each registered course at the end of the first five days of class.  During the first five days of class, students are expected to, at a minimum, have posted their Introduction forum posting and their Academic Integrity forum posting. If these two postings have not been posted and the student has not notified </w:t>
      </w:r>
      <w:r w:rsidR="003E6359">
        <w:rPr>
          <w:rFonts w:ascii="Times New Roman" w:hAnsi="Times New Roman"/>
          <w:sz w:val="20"/>
        </w:rPr>
        <w:t>A</w:t>
      </w:r>
      <w:r>
        <w:rPr>
          <w:rFonts w:ascii="Times New Roman" w:hAnsi="Times New Roman"/>
          <w:sz w:val="20"/>
        </w:rPr>
        <w:t>pollos</w:t>
      </w:r>
      <w:r w:rsidR="009C3E65" w:rsidRPr="009C3E65">
        <w:rPr>
          <w:rFonts w:ascii="Times New Roman" w:hAnsi="Times New Roman"/>
          <w:sz w:val="20"/>
        </w:rPr>
        <w:t xml:space="preserve"> about an issue that is limiting the student’s ability to do so, then the student will be dropped from the class and any tuition paid will be refunded for the class.  </w:t>
      </w:r>
    </w:p>
    <w:p w14:paraId="6104A570" w14:textId="77777777" w:rsidR="009C3E65" w:rsidRPr="009C3E65" w:rsidRDefault="009C3E65" w:rsidP="009C3E65">
      <w:pPr>
        <w:rPr>
          <w:rFonts w:ascii="Times New Roman" w:hAnsi="Times New Roman"/>
          <w:sz w:val="20"/>
        </w:rPr>
      </w:pPr>
    </w:p>
    <w:p w14:paraId="0A4B9E05" w14:textId="77777777" w:rsidR="009C3E65" w:rsidRDefault="009C3E65">
      <w:pPr>
        <w:rPr>
          <w:rFonts w:ascii="Times New Roman" w:hAnsi="Times New Roman"/>
          <w:sz w:val="20"/>
        </w:rPr>
      </w:pPr>
      <w:r w:rsidRPr="009C3E65">
        <w:rPr>
          <w:rFonts w:ascii="Times New Roman" w:hAnsi="Times New Roman"/>
          <w:sz w:val="20"/>
        </w:rPr>
        <w:t xml:space="preserve">Throughout the term, attendance is monitored each week and absent students are notified about their absence.  If the student is absent from the class (not postings, assignments, or exams completed), then the student will receive a probationer warning.  If the student is absent from the class for three weeks, then the student is academically removed from the class and a refund is initiated.  </w:t>
      </w:r>
    </w:p>
    <w:p w14:paraId="11F9E19D" w14:textId="77777777" w:rsidR="009C3E65" w:rsidRPr="008E1785" w:rsidRDefault="009C3E65">
      <w:pPr>
        <w:rPr>
          <w:rFonts w:ascii="Times New Roman" w:hAnsi="Times New Roman"/>
          <w:sz w:val="20"/>
        </w:rPr>
      </w:pPr>
    </w:p>
    <w:p w14:paraId="3A50F590" w14:textId="77777777" w:rsidR="00DE4636" w:rsidRPr="008E1785" w:rsidRDefault="00DE4636" w:rsidP="00656C1E">
      <w:pPr>
        <w:pStyle w:val="Heading2"/>
      </w:pPr>
      <w:bookmarkStart w:id="265" w:name="_Toc406642788"/>
      <w:bookmarkStart w:id="266" w:name="_Toc407703791"/>
      <w:bookmarkStart w:id="267" w:name="_Toc488853466"/>
      <w:bookmarkStart w:id="268" w:name="_Toc489614574"/>
      <w:bookmarkStart w:id="269" w:name="_Toc337369632"/>
      <w:bookmarkStart w:id="270" w:name="_Toc337369821"/>
      <w:bookmarkStart w:id="271" w:name="_Toc505612510"/>
      <w:r w:rsidRPr="008E1785">
        <w:t>Leave of Absence</w:t>
      </w:r>
      <w:bookmarkEnd w:id="265"/>
      <w:bookmarkEnd w:id="266"/>
      <w:bookmarkEnd w:id="267"/>
      <w:bookmarkEnd w:id="268"/>
      <w:bookmarkEnd w:id="269"/>
      <w:bookmarkEnd w:id="270"/>
      <w:bookmarkEnd w:id="271"/>
    </w:p>
    <w:p w14:paraId="4EE971A0" w14:textId="77777777" w:rsidR="00DE4636" w:rsidRPr="008E1785" w:rsidRDefault="00DE4636">
      <w:pPr>
        <w:rPr>
          <w:rFonts w:ascii="Times New Roman" w:hAnsi="Times New Roman"/>
          <w:sz w:val="20"/>
        </w:rPr>
      </w:pPr>
    </w:p>
    <w:p w14:paraId="6CB8D892" w14:textId="77777777" w:rsidR="00084CB0" w:rsidRPr="008E1785" w:rsidRDefault="00766166">
      <w:pPr>
        <w:rPr>
          <w:rFonts w:ascii="Times New Roman" w:hAnsi="Times New Roman"/>
          <w:sz w:val="20"/>
        </w:rPr>
      </w:pPr>
      <w:r w:rsidRPr="008E1785">
        <w:rPr>
          <w:rFonts w:ascii="Times New Roman" w:hAnsi="Times New Roman"/>
          <w:sz w:val="20"/>
        </w:rPr>
        <w:t>Leave of Absence</w:t>
      </w:r>
      <w:r w:rsidR="00084CB0" w:rsidRPr="008E1785">
        <w:rPr>
          <w:rFonts w:ascii="Times New Roman" w:hAnsi="Times New Roman"/>
          <w:sz w:val="20"/>
        </w:rPr>
        <w:t xml:space="preserve"> </w:t>
      </w:r>
      <w:r w:rsidR="00FF607E" w:rsidRPr="008E1785">
        <w:rPr>
          <w:rFonts w:ascii="Times New Roman" w:hAnsi="Times New Roman"/>
          <w:sz w:val="20"/>
        </w:rPr>
        <w:t xml:space="preserve">(LOA) </w:t>
      </w:r>
      <w:r w:rsidRPr="008E1785">
        <w:rPr>
          <w:rFonts w:ascii="Times New Roman" w:hAnsi="Times New Roman"/>
          <w:sz w:val="20"/>
        </w:rPr>
        <w:t>request are</w:t>
      </w:r>
      <w:r w:rsidR="006E4AF8" w:rsidRPr="008E1785">
        <w:rPr>
          <w:rFonts w:ascii="Times New Roman" w:hAnsi="Times New Roman"/>
          <w:sz w:val="20"/>
        </w:rPr>
        <w:t xml:space="preserve"> only considered </w:t>
      </w:r>
      <w:r w:rsidR="0007652A" w:rsidRPr="008E1785">
        <w:rPr>
          <w:rFonts w:ascii="Times New Roman" w:hAnsi="Times New Roman"/>
          <w:sz w:val="20"/>
        </w:rPr>
        <w:t>after a student has successfully completed at least one</w:t>
      </w:r>
      <w:r w:rsidR="00FF607E" w:rsidRPr="008E1785">
        <w:rPr>
          <w:rFonts w:ascii="Times New Roman" w:hAnsi="Times New Roman"/>
          <w:sz w:val="20"/>
        </w:rPr>
        <w:t xml:space="preserve"> </w:t>
      </w:r>
      <w:r w:rsidR="001F0FD0">
        <w:rPr>
          <w:rFonts w:ascii="Times New Roman" w:hAnsi="Times New Roman"/>
          <w:sz w:val="20"/>
        </w:rPr>
        <w:t xml:space="preserve">credit bearing </w:t>
      </w:r>
      <w:r w:rsidR="00FF607E" w:rsidRPr="008E1785">
        <w:rPr>
          <w:rFonts w:ascii="Times New Roman" w:hAnsi="Times New Roman"/>
          <w:sz w:val="20"/>
        </w:rPr>
        <w:t xml:space="preserve">course.  </w:t>
      </w:r>
      <w:r w:rsidRPr="008E1785">
        <w:rPr>
          <w:rFonts w:ascii="Times New Roman" w:hAnsi="Times New Roman"/>
          <w:sz w:val="20"/>
        </w:rPr>
        <w:t>The LOA form can be found in the Resources center or the student can contact the Registrar (</w:t>
      </w:r>
      <w:hyperlink r:id="rId32" w:history="1">
        <w:r w:rsidRPr="008E1785">
          <w:rPr>
            <w:rStyle w:val="Hyperlink"/>
            <w:rFonts w:ascii="Times New Roman" w:hAnsi="Times New Roman"/>
            <w:sz w:val="20"/>
          </w:rPr>
          <w:t>registrar@</w:t>
        </w:r>
        <w:r w:rsidR="0057275F">
          <w:rPr>
            <w:rStyle w:val="Hyperlink"/>
            <w:rFonts w:ascii="Times New Roman" w:hAnsi="Times New Roman"/>
            <w:sz w:val="20"/>
          </w:rPr>
          <w:t>apollos</w:t>
        </w:r>
        <w:r w:rsidR="007F7E5C">
          <w:rPr>
            <w:rStyle w:val="Hyperlink"/>
            <w:rFonts w:ascii="Times New Roman" w:hAnsi="Times New Roman"/>
            <w:sz w:val="20"/>
          </w:rPr>
          <w:t>.edu</w:t>
        </w:r>
      </w:hyperlink>
      <w:r w:rsidR="001F0FD0">
        <w:rPr>
          <w:rFonts w:ascii="Times New Roman" w:hAnsi="Times New Roman"/>
          <w:sz w:val="20"/>
        </w:rPr>
        <w:t>)</w:t>
      </w:r>
      <w:r w:rsidR="00084CB0" w:rsidRPr="008E1785">
        <w:rPr>
          <w:rFonts w:ascii="Times New Roman" w:hAnsi="Times New Roman"/>
          <w:sz w:val="20"/>
        </w:rPr>
        <w:t xml:space="preserve">.  </w:t>
      </w:r>
      <w:r w:rsidR="001F0FD0">
        <w:rPr>
          <w:rFonts w:ascii="Times New Roman" w:hAnsi="Times New Roman"/>
          <w:sz w:val="20"/>
        </w:rPr>
        <w:t xml:space="preserve">Students are expected to make progress toward their degree and can therefore request a maximum 2 consecutive LOAs.  </w:t>
      </w:r>
      <w:r w:rsidR="0007652A" w:rsidRPr="008E1785">
        <w:rPr>
          <w:rFonts w:ascii="Times New Roman" w:hAnsi="Times New Roman"/>
          <w:sz w:val="20"/>
        </w:rPr>
        <w:t xml:space="preserve">If the student has extenuating circumstances </w:t>
      </w:r>
      <w:r w:rsidR="001F0FD0">
        <w:rPr>
          <w:rFonts w:ascii="Times New Roman" w:hAnsi="Times New Roman"/>
          <w:sz w:val="20"/>
        </w:rPr>
        <w:t xml:space="preserve">(examples include religious, medical, professional, etc.) </w:t>
      </w:r>
      <w:r w:rsidR="0007652A" w:rsidRPr="008E1785">
        <w:rPr>
          <w:rFonts w:ascii="Times New Roman" w:hAnsi="Times New Roman"/>
          <w:sz w:val="20"/>
        </w:rPr>
        <w:t>that fall outside of the policy, the student is encouraged to contact Student Services (</w:t>
      </w:r>
      <w:hyperlink r:id="rId33" w:history="1">
        <w:r w:rsidR="0007652A" w:rsidRPr="008E1785">
          <w:rPr>
            <w:rStyle w:val="Hyperlink"/>
            <w:rFonts w:ascii="Times New Roman" w:hAnsi="Times New Roman"/>
            <w:sz w:val="20"/>
          </w:rPr>
          <w:t>studentservices@</w:t>
        </w:r>
        <w:r w:rsidR="0057275F">
          <w:rPr>
            <w:rStyle w:val="Hyperlink"/>
            <w:rFonts w:ascii="Times New Roman" w:hAnsi="Times New Roman"/>
            <w:sz w:val="20"/>
          </w:rPr>
          <w:t>apollos</w:t>
        </w:r>
        <w:r w:rsidR="007F7E5C">
          <w:rPr>
            <w:rStyle w:val="Hyperlink"/>
            <w:rFonts w:ascii="Times New Roman" w:hAnsi="Times New Roman"/>
            <w:sz w:val="20"/>
          </w:rPr>
          <w:t>.edu</w:t>
        </w:r>
      </w:hyperlink>
      <w:r w:rsidR="0007652A" w:rsidRPr="008E1785">
        <w:rPr>
          <w:rFonts w:ascii="Times New Roman" w:hAnsi="Times New Roman"/>
          <w:sz w:val="20"/>
        </w:rPr>
        <w:t xml:space="preserve">) for guidance.  </w:t>
      </w:r>
      <w:r w:rsidR="00084CB0" w:rsidRPr="008E1785">
        <w:rPr>
          <w:rFonts w:ascii="Times New Roman" w:hAnsi="Times New Roman"/>
          <w:sz w:val="20"/>
        </w:rPr>
        <w:t xml:space="preserve">Leave </w:t>
      </w:r>
      <w:r w:rsidR="00FF607E" w:rsidRPr="008E1785">
        <w:rPr>
          <w:rFonts w:ascii="Times New Roman" w:hAnsi="Times New Roman"/>
          <w:sz w:val="20"/>
        </w:rPr>
        <w:t>of A</w:t>
      </w:r>
      <w:r w:rsidR="00084CB0" w:rsidRPr="008E1785">
        <w:rPr>
          <w:rFonts w:ascii="Times New Roman" w:hAnsi="Times New Roman"/>
          <w:sz w:val="20"/>
        </w:rPr>
        <w:t>bsences are not automatic and there is a $50 administrative fee associated with being moved into this status (see the Fees section of the Catalog).</w:t>
      </w:r>
      <w:r w:rsidR="006E4AF8" w:rsidRPr="008E1785">
        <w:rPr>
          <w:rFonts w:ascii="Times New Roman" w:hAnsi="Times New Roman"/>
          <w:sz w:val="20"/>
        </w:rPr>
        <w:t xml:space="preserve">  </w:t>
      </w:r>
      <w:r w:rsidR="00084CB0" w:rsidRPr="008E1785">
        <w:rPr>
          <w:rFonts w:ascii="Times New Roman" w:hAnsi="Times New Roman"/>
          <w:sz w:val="20"/>
        </w:rPr>
        <w:t xml:space="preserve">The student must submit a </w:t>
      </w:r>
      <w:r w:rsidR="00084CB0" w:rsidRPr="008E1785">
        <w:rPr>
          <w:rFonts w:ascii="Times New Roman" w:hAnsi="Times New Roman"/>
          <w:sz w:val="20"/>
        </w:rPr>
        <w:lastRenderedPageBreak/>
        <w:t>written request to be reactivated</w:t>
      </w:r>
      <w:r w:rsidR="00FF607E" w:rsidRPr="008E1785">
        <w:rPr>
          <w:rFonts w:ascii="Times New Roman" w:hAnsi="Times New Roman"/>
          <w:sz w:val="20"/>
        </w:rPr>
        <w:t xml:space="preserve"> at</w:t>
      </w:r>
      <w:r w:rsidR="00727225" w:rsidRPr="008E1785">
        <w:rPr>
          <w:rFonts w:ascii="Times New Roman" w:hAnsi="Times New Roman"/>
          <w:sz w:val="20"/>
        </w:rPr>
        <w:t xml:space="preserve"> the end of the LOA</w:t>
      </w:r>
      <w:r w:rsidR="00FF607E" w:rsidRPr="008E1785">
        <w:rPr>
          <w:rFonts w:ascii="Times New Roman" w:hAnsi="Times New Roman"/>
          <w:sz w:val="20"/>
        </w:rPr>
        <w:t>.  The request must be forwarded to</w:t>
      </w:r>
      <w:r w:rsidR="00084CB0" w:rsidRPr="008E1785">
        <w:rPr>
          <w:rFonts w:ascii="Times New Roman" w:hAnsi="Times New Roman"/>
          <w:sz w:val="20"/>
        </w:rPr>
        <w:t xml:space="preserve"> the Registrar (</w:t>
      </w:r>
      <w:hyperlink r:id="rId34" w:history="1">
        <w:r w:rsidR="00084CB0" w:rsidRPr="008E1785">
          <w:rPr>
            <w:rStyle w:val="Hyperlink"/>
            <w:rFonts w:ascii="Times New Roman" w:hAnsi="Times New Roman"/>
            <w:sz w:val="20"/>
          </w:rPr>
          <w:t>registrar@</w:t>
        </w:r>
        <w:r w:rsidR="0057275F">
          <w:rPr>
            <w:rStyle w:val="Hyperlink"/>
            <w:rFonts w:ascii="Times New Roman" w:hAnsi="Times New Roman"/>
            <w:sz w:val="20"/>
          </w:rPr>
          <w:t>apollos</w:t>
        </w:r>
        <w:r w:rsidR="007F7E5C">
          <w:rPr>
            <w:rStyle w:val="Hyperlink"/>
            <w:rFonts w:ascii="Times New Roman" w:hAnsi="Times New Roman"/>
            <w:sz w:val="20"/>
          </w:rPr>
          <w:t>.edu</w:t>
        </w:r>
      </w:hyperlink>
      <w:r w:rsidR="00084CB0" w:rsidRPr="008E1785">
        <w:rPr>
          <w:rFonts w:ascii="Times New Roman" w:hAnsi="Times New Roman"/>
          <w:sz w:val="20"/>
        </w:rPr>
        <w:t xml:space="preserve">) and failure to do so will result in termination from the </w:t>
      </w:r>
      <w:r w:rsidR="00FF607E" w:rsidRPr="008E1785">
        <w:rPr>
          <w:rFonts w:ascii="Times New Roman" w:hAnsi="Times New Roman"/>
          <w:sz w:val="20"/>
        </w:rPr>
        <w:t>degree program</w:t>
      </w:r>
      <w:r w:rsidR="00084CB0" w:rsidRPr="008E1785">
        <w:rPr>
          <w:rFonts w:ascii="Times New Roman" w:hAnsi="Times New Roman"/>
          <w:sz w:val="20"/>
        </w:rPr>
        <w:t xml:space="preserve">.  </w:t>
      </w:r>
    </w:p>
    <w:p w14:paraId="0A5943E4" w14:textId="77777777" w:rsidR="00084CB0" w:rsidRPr="008E1785" w:rsidRDefault="00084CB0">
      <w:pPr>
        <w:rPr>
          <w:rFonts w:ascii="Times New Roman" w:hAnsi="Times New Roman"/>
          <w:sz w:val="20"/>
        </w:rPr>
      </w:pPr>
    </w:p>
    <w:p w14:paraId="1D8E3635" w14:textId="77777777" w:rsidR="00084CB0" w:rsidRPr="008E1785" w:rsidRDefault="00084CB0" w:rsidP="00656C1E">
      <w:pPr>
        <w:pStyle w:val="Heading2"/>
      </w:pPr>
      <w:bookmarkStart w:id="272" w:name="_Toc337369633"/>
      <w:bookmarkStart w:id="273" w:name="_Toc337369822"/>
      <w:bookmarkStart w:id="274" w:name="_Toc505612511"/>
      <w:r w:rsidRPr="008E1785">
        <w:t>Military Deployment Leave of Absence</w:t>
      </w:r>
      <w:bookmarkEnd w:id="272"/>
      <w:bookmarkEnd w:id="273"/>
      <w:bookmarkEnd w:id="274"/>
    </w:p>
    <w:p w14:paraId="73C24174" w14:textId="77777777" w:rsidR="00084CB0" w:rsidRPr="008E1785" w:rsidRDefault="00084CB0">
      <w:pPr>
        <w:rPr>
          <w:rFonts w:ascii="Times New Roman" w:hAnsi="Times New Roman"/>
          <w:sz w:val="20"/>
        </w:rPr>
      </w:pPr>
    </w:p>
    <w:p w14:paraId="7E55F3CD" w14:textId="77777777" w:rsidR="00DE4636" w:rsidRPr="008E1785" w:rsidRDefault="0007652A">
      <w:pPr>
        <w:rPr>
          <w:rFonts w:ascii="Times New Roman" w:hAnsi="Times New Roman"/>
          <w:sz w:val="20"/>
        </w:rPr>
      </w:pPr>
      <w:r w:rsidRPr="008E1785">
        <w:rPr>
          <w:rFonts w:ascii="Times New Roman" w:hAnsi="Times New Roman"/>
          <w:sz w:val="20"/>
        </w:rPr>
        <w:t xml:space="preserve">Students that are in the Military and receive deployment orders can apply for a Military Deployment Leave of Absence (MDLA).  </w:t>
      </w:r>
      <w:r w:rsidR="00766166" w:rsidRPr="008E1785">
        <w:rPr>
          <w:rFonts w:ascii="Times New Roman" w:hAnsi="Times New Roman"/>
          <w:sz w:val="20"/>
        </w:rPr>
        <w:t>The MDLA form can be found in the Resources center or the student can contact the Registrar (</w:t>
      </w:r>
      <w:hyperlink r:id="rId35" w:history="1">
        <w:r w:rsidR="00766166" w:rsidRPr="008E1785">
          <w:rPr>
            <w:rStyle w:val="Hyperlink"/>
            <w:rFonts w:ascii="Times New Roman" w:hAnsi="Times New Roman"/>
            <w:sz w:val="20"/>
          </w:rPr>
          <w:t>registrar@</w:t>
        </w:r>
        <w:r w:rsidR="0057275F">
          <w:rPr>
            <w:rStyle w:val="Hyperlink"/>
            <w:rFonts w:ascii="Times New Roman" w:hAnsi="Times New Roman"/>
            <w:sz w:val="20"/>
          </w:rPr>
          <w:t>apollos</w:t>
        </w:r>
        <w:r w:rsidR="007F7E5C">
          <w:rPr>
            <w:rStyle w:val="Hyperlink"/>
            <w:rFonts w:ascii="Times New Roman" w:hAnsi="Times New Roman"/>
            <w:sz w:val="20"/>
          </w:rPr>
          <w:t>.edu</w:t>
        </w:r>
      </w:hyperlink>
      <w:r w:rsidR="00766166" w:rsidRPr="008E1785">
        <w:rPr>
          <w:rFonts w:ascii="Times New Roman" w:hAnsi="Times New Roman"/>
          <w:sz w:val="20"/>
        </w:rPr>
        <w:t xml:space="preserve">).  </w:t>
      </w:r>
      <w:r w:rsidRPr="008E1785">
        <w:rPr>
          <w:rFonts w:ascii="Times New Roman" w:hAnsi="Times New Roman"/>
          <w:sz w:val="20"/>
        </w:rPr>
        <w:t xml:space="preserve">The MDLA can be requested for up to six months and if additional time is required, the student can apply for an additional MDLA.  There is no charge for MDLAs.  However, documentation of deployment must be provided with each MDLA.  </w:t>
      </w:r>
      <w:r w:rsidR="00FF607E" w:rsidRPr="008E1785">
        <w:rPr>
          <w:rFonts w:ascii="Times New Roman" w:hAnsi="Times New Roman"/>
          <w:sz w:val="20"/>
        </w:rPr>
        <w:t>The student must submit a written request to be reactivated at the end of the Military Deployment Leave of Absence.  The request must be forwarded to the Registrar (</w:t>
      </w:r>
      <w:hyperlink r:id="rId36" w:history="1">
        <w:r w:rsidR="00977756" w:rsidRPr="0044482B">
          <w:rPr>
            <w:rStyle w:val="Hyperlink"/>
            <w:rFonts w:ascii="Times New Roman" w:hAnsi="Times New Roman"/>
            <w:sz w:val="20"/>
          </w:rPr>
          <w:t>registrar@apollos.edu</w:t>
        </w:r>
      </w:hyperlink>
      <w:r w:rsidR="00FF607E" w:rsidRPr="008E1785">
        <w:rPr>
          <w:rFonts w:ascii="Times New Roman" w:hAnsi="Times New Roman"/>
          <w:sz w:val="20"/>
        </w:rPr>
        <w:t>) and failure to do so will result in termination from the degree program.</w:t>
      </w:r>
    </w:p>
    <w:p w14:paraId="4276F8A2" w14:textId="77777777" w:rsidR="00556DEC" w:rsidRPr="008E1785" w:rsidRDefault="00556DEC">
      <w:pPr>
        <w:rPr>
          <w:rFonts w:ascii="Times New Roman" w:hAnsi="Times New Roman"/>
          <w:sz w:val="20"/>
        </w:rPr>
      </w:pPr>
    </w:p>
    <w:p w14:paraId="692D2DC0" w14:textId="77777777" w:rsidR="00977756" w:rsidRDefault="00977756" w:rsidP="00656C1E">
      <w:pPr>
        <w:pStyle w:val="Heading2"/>
      </w:pPr>
      <w:bookmarkStart w:id="275" w:name="_Toc505612512"/>
      <w:bookmarkStart w:id="276" w:name="_Toc406642789"/>
      <w:bookmarkStart w:id="277" w:name="_Toc407703792"/>
      <w:bookmarkStart w:id="278" w:name="_Toc488853467"/>
      <w:bookmarkStart w:id="279" w:name="_Toc489614575"/>
      <w:bookmarkStart w:id="280" w:name="_Toc337369634"/>
      <w:bookmarkStart w:id="281" w:name="_Toc337369823"/>
      <w:r>
        <w:t>Tardiness</w:t>
      </w:r>
      <w:bookmarkEnd w:id="275"/>
    </w:p>
    <w:p w14:paraId="054102DC" w14:textId="77777777" w:rsidR="00977756" w:rsidRDefault="008E1F97" w:rsidP="00977756">
      <w:pPr>
        <w:rPr>
          <w:rFonts w:ascii="Times New Roman" w:hAnsi="Times New Roman"/>
          <w:sz w:val="20"/>
        </w:rPr>
      </w:pPr>
      <w:r w:rsidRPr="008E1F97">
        <w:rPr>
          <w:rFonts w:ascii="Times New Roman" w:hAnsi="Times New Roman"/>
          <w:bCs/>
          <w:sz w:val="20"/>
        </w:rPr>
        <w:t>Apollos University is a virtual distance education university and therefore all courses are taught online using the Moodle platform.</w:t>
      </w:r>
      <w:r>
        <w:rPr>
          <w:rFonts w:ascii="Times New Roman" w:hAnsi="Times New Roman"/>
          <w:bCs/>
          <w:sz w:val="20"/>
        </w:rPr>
        <w:t xml:space="preserve">  Tardiness in the traditional sense of entering a classroom late is not an issue.  However, </w:t>
      </w:r>
      <w:r>
        <w:rPr>
          <w:rFonts w:ascii="Times New Roman" w:hAnsi="Times New Roman"/>
          <w:sz w:val="20"/>
        </w:rPr>
        <w:t>s</w:t>
      </w:r>
      <w:r w:rsidR="00B16307">
        <w:rPr>
          <w:rFonts w:ascii="Times New Roman" w:hAnsi="Times New Roman"/>
          <w:sz w:val="20"/>
        </w:rPr>
        <w:t>tudent</w:t>
      </w:r>
      <w:r w:rsidR="00977756">
        <w:rPr>
          <w:rFonts w:ascii="Times New Roman" w:hAnsi="Times New Roman"/>
          <w:sz w:val="20"/>
        </w:rPr>
        <w:t xml:space="preserve">s are expected to attend classes and submit assignments per the guidelines in each syllabus.  If the student is late in posting an assignment, points are deducted from the assignment grade per the course syllabus.  </w:t>
      </w:r>
    </w:p>
    <w:p w14:paraId="2A1758D0" w14:textId="77777777" w:rsidR="00977756" w:rsidRPr="00977756" w:rsidRDefault="00977756" w:rsidP="00977756">
      <w:pPr>
        <w:rPr>
          <w:rFonts w:ascii="Times New Roman" w:hAnsi="Times New Roman"/>
          <w:sz w:val="20"/>
        </w:rPr>
      </w:pPr>
    </w:p>
    <w:p w14:paraId="5CB6E174" w14:textId="77777777" w:rsidR="00DE4636" w:rsidRPr="008E1785" w:rsidRDefault="00DE4636" w:rsidP="00656C1E">
      <w:pPr>
        <w:pStyle w:val="Heading2"/>
      </w:pPr>
      <w:bookmarkStart w:id="282" w:name="_Toc505612513"/>
      <w:r w:rsidRPr="008E1785">
        <w:t>Administrative Withdrawal</w:t>
      </w:r>
      <w:bookmarkEnd w:id="276"/>
      <w:bookmarkEnd w:id="277"/>
      <w:bookmarkEnd w:id="278"/>
      <w:bookmarkEnd w:id="279"/>
      <w:r w:rsidR="00C85496" w:rsidRPr="008E1785">
        <w:t xml:space="preserve"> and or </w:t>
      </w:r>
      <w:r w:rsidR="00C2786B">
        <w:t>Dismissal/</w:t>
      </w:r>
      <w:r w:rsidR="00C85496" w:rsidRPr="008E1785">
        <w:t>Termination</w:t>
      </w:r>
      <w:bookmarkEnd w:id="280"/>
      <w:bookmarkEnd w:id="281"/>
      <w:bookmarkEnd w:id="282"/>
    </w:p>
    <w:p w14:paraId="6EF3FA53" w14:textId="77777777" w:rsidR="00DE4636" w:rsidRPr="008E1785" w:rsidRDefault="00DE4636">
      <w:pPr>
        <w:rPr>
          <w:rFonts w:ascii="Times New Roman" w:hAnsi="Times New Roman"/>
          <w:sz w:val="20"/>
        </w:rPr>
      </w:pPr>
    </w:p>
    <w:p w14:paraId="20D74488" w14:textId="77777777" w:rsidR="00DE4636" w:rsidRPr="008E1785" w:rsidRDefault="00DE4636">
      <w:pPr>
        <w:rPr>
          <w:rFonts w:ascii="Times New Roman" w:hAnsi="Times New Roman"/>
          <w:sz w:val="20"/>
        </w:rPr>
      </w:pPr>
      <w:r w:rsidRPr="008E1785">
        <w:rPr>
          <w:rFonts w:ascii="Times New Roman" w:hAnsi="Times New Roman"/>
          <w:sz w:val="20"/>
        </w:rPr>
        <w:t xml:space="preserve">A student may be administratively withdrawn </w:t>
      </w:r>
      <w:r w:rsidR="00C85496" w:rsidRPr="008E1785">
        <w:rPr>
          <w:rFonts w:ascii="Times New Roman" w:hAnsi="Times New Roman"/>
          <w:sz w:val="20"/>
        </w:rPr>
        <w:t xml:space="preserve">and or terminated </w:t>
      </w:r>
      <w:r w:rsidRPr="008E1785">
        <w:rPr>
          <w:rFonts w:ascii="Times New Roman" w:hAnsi="Times New Roman"/>
          <w:sz w:val="20"/>
        </w:rPr>
        <w:t xml:space="preserve">from the program or a course because of excessive class absence, disruptive behavior, inappropriate professional </w:t>
      </w:r>
      <w:r w:rsidR="003440AF" w:rsidRPr="008E1785">
        <w:rPr>
          <w:rFonts w:ascii="Times New Roman" w:hAnsi="Times New Roman"/>
          <w:sz w:val="20"/>
        </w:rPr>
        <w:t>conduct or violating the student code of conduct</w:t>
      </w:r>
      <w:r w:rsidRPr="008E1785">
        <w:rPr>
          <w:rFonts w:ascii="Times New Roman" w:hAnsi="Times New Roman"/>
          <w:sz w:val="20"/>
        </w:rPr>
        <w:t>, unful</w:t>
      </w:r>
      <w:r w:rsidR="003440AF" w:rsidRPr="008E1785">
        <w:rPr>
          <w:rFonts w:ascii="Times New Roman" w:hAnsi="Times New Roman"/>
          <w:sz w:val="20"/>
        </w:rPr>
        <w:t>filled academic requirements, unpaid tuition/</w:t>
      </w:r>
      <w:r w:rsidRPr="008E1785">
        <w:rPr>
          <w:rFonts w:ascii="Times New Roman" w:hAnsi="Times New Roman"/>
          <w:sz w:val="20"/>
        </w:rPr>
        <w:t>fees</w:t>
      </w:r>
      <w:r w:rsidR="003440AF" w:rsidRPr="008E1785">
        <w:rPr>
          <w:rFonts w:ascii="Times New Roman" w:hAnsi="Times New Roman"/>
          <w:sz w:val="20"/>
        </w:rPr>
        <w:t xml:space="preserve"> or other violation of academic policy / procedure</w:t>
      </w:r>
      <w:r w:rsidRPr="008E1785">
        <w:rPr>
          <w:rFonts w:ascii="Times New Roman" w:hAnsi="Times New Roman"/>
          <w:sz w:val="20"/>
        </w:rPr>
        <w:t xml:space="preserve">. Differentiation of withdrawal passing and withdrawal failing will be annotated on the records.  Refunds will be made in accordance with </w:t>
      </w:r>
      <w:r w:rsidR="00970B65" w:rsidRPr="008E1785">
        <w:rPr>
          <w:rFonts w:ascii="Times New Roman" w:hAnsi="Times New Roman"/>
          <w:sz w:val="20"/>
        </w:rPr>
        <w:t>Apollos University</w:t>
      </w:r>
      <w:r w:rsidRPr="008E1785">
        <w:rPr>
          <w:rFonts w:ascii="Times New Roman" w:hAnsi="Times New Roman"/>
          <w:sz w:val="20"/>
        </w:rPr>
        <w:t>'s policy.  Students have the right to a</w:t>
      </w:r>
      <w:r w:rsidR="00803621" w:rsidRPr="008E1785">
        <w:rPr>
          <w:rFonts w:ascii="Times New Roman" w:hAnsi="Times New Roman"/>
          <w:sz w:val="20"/>
        </w:rPr>
        <w:t>ppeal</w:t>
      </w:r>
      <w:r w:rsidRPr="008E1785">
        <w:rPr>
          <w:rFonts w:ascii="Times New Roman" w:hAnsi="Times New Roman"/>
          <w:sz w:val="20"/>
        </w:rPr>
        <w:t xml:space="preserve"> disciplinary actions taken by appropriate University authorities.  Regulations governing original hearings and appeal rights and procedures are provided to give maximum protectio</w:t>
      </w:r>
      <w:r w:rsidR="00803621" w:rsidRPr="008E1785">
        <w:rPr>
          <w:rFonts w:ascii="Times New Roman" w:hAnsi="Times New Roman"/>
          <w:sz w:val="20"/>
        </w:rPr>
        <w:t>n to both the individual</w:t>
      </w:r>
      <w:r w:rsidRPr="008E1785">
        <w:rPr>
          <w:rFonts w:ascii="Times New Roman" w:hAnsi="Times New Roman"/>
          <w:sz w:val="20"/>
        </w:rPr>
        <w:t xml:space="preserve"> </w:t>
      </w:r>
      <w:r w:rsidR="00803621" w:rsidRPr="008E1785">
        <w:rPr>
          <w:rFonts w:ascii="Times New Roman" w:hAnsi="Times New Roman"/>
          <w:sz w:val="20"/>
        </w:rPr>
        <w:t xml:space="preserve">student </w:t>
      </w:r>
      <w:r w:rsidRPr="008E1785">
        <w:rPr>
          <w:rFonts w:ascii="Times New Roman" w:hAnsi="Times New Roman"/>
          <w:sz w:val="20"/>
        </w:rPr>
        <w:t xml:space="preserve">and </w:t>
      </w:r>
      <w:r w:rsidR="00970B65" w:rsidRPr="008E1785">
        <w:rPr>
          <w:rFonts w:ascii="Times New Roman" w:hAnsi="Times New Roman"/>
          <w:sz w:val="20"/>
        </w:rPr>
        <w:t>Apollos University</w:t>
      </w:r>
      <w:r w:rsidRPr="008E1785">
        <w:rPr>
          <w:rFonts w:ascii="Times New Roman" w:hAnsi="Times New Roman"/>
          <w:sz w:val="20"/>
        </w:rPr>
        <w:t xml:space="preserve"> community.</w:t>
      </w:r>
    </w:p>
    <w:p w14:paraId="7D6CCAFA" w14:textId="77777777" w:rsidR="00DE4636" w:rsidRPr="008E1785" w:rsidRDefault="00DE4636">
      <w:pPr>
        <w:rPr>
          <w:rFonts w:ascii="Times New Roman" w:hAnsi="Times New Roman"/>
          <w:sz w:val="20"/>
        </w:rPr>
      </w:pPr>
    </w:p>
    <w:p w14:paraId="51B3D427" w14:textId="77777777" w:rsidR="00DE4636" w:rsidRPr="008623AC" w:rsidRDefault="00DE4636" w:rsidP="00656C1E">
      <w:pPr>
        <w:pStyle w:val="Heading2"/>
      </w:pPr>
      <w:bookmarkStart w:id="283" w:name="_Toc406642790"/>
      <w:bookmarkStart w:id="284" w:name="_Toc407703793"/>
      <w:bookmarkStart w:id="285" w:name="_Toc488853468"/>
      <w:bookmarkStart w:id="286" w:name="_Toc489614576"/>
      <w:bookmarkStart w:id="287" w:name="_Toc337369635"/>
      <w:bookmarkStart w:id="288" w:name="_Toc337369824"/>
      <w:bookmarkStart w:id="289" w:name="_Toc505612514"/>
      <w:r w:rsidRPr="008E1785">
        <w:t>Academic Progress</w:t>
      </w:r>
      <w:bookmarkEnd w:id="283"/>
      <w:bookmarkEnd w:id="284"/>
      <w:bookmarkEnd w:id="285"/>
      <w:bookmarkEnd w:id="286"/>
      <w:r w:rsidR="008623AC">
        <w:t xml:space="preserve"> and Achievement</w:t>
      </w:r>
      <w:bookmarkEnd w:id="287"/>
      <w:bookmarkEnd w:id="288"/>
      <w:bookmarkEnd w:id="289"/>
    </w:p>
    <w:p w14:paraId="7ADEB568" w14:textId="77777777" w:rsidR="00DE4636" w:rsidRPr="008E1785" w:rsidRDefault="00DE4636">
      <w:pPr>
        <w:rPr>
          <w:rFonts w:ascii="Times New Roman" w:hAnsi="Times New Roman"/>
          <w:sz w:val="20"/>
        </w:rPr>
      </w:pPr>
    </w:p>
    <w:p w14:paraId="4CE23D6F" w14:textId="77777777" w:rsidR="00DE4636" w:rsidRDefault="00DE4636">
      <w:pPr>
        <w:rPr>
          <w:rFonts w:ascii="Times New Roman" w:hAnsi="Times New Roman"/>
          <w:sz w:val="20"/>
        </w:rPr>
      </w:pPr>
      <w:r w:rsidRPr="006619B3">
        <w:rPr>
          <w:rFonts w:ascii="Times New Roman" w:hAnsi="Times New Roman"/>
          <w:sz w:val="20"/>
        </w:rPr>
        <w:t xml:space="preserve">For purposes of determining a student's ability to remain in </w:t>
      </w:r>
      <w:r w:rsidR="00970B65" w:rsidRPr="006619B3">
        <w:rPr>
          <w:rFonts w:ascii="Times New Roman" w:hAnsi="Times New Roman"/>
          <w:sz w:val="20"/>
        </w:rPr>
        <w:t>Apollos University</w:t>
      </w:r>
      <w:r w:rsidRPr="006619B3">
        <w:rPr>
          <w:rFonts w:ascii="Times New Roman" w:hAnsi="Times New Roman"/>
          <w:sz w:val="20"/>
        </w:rPr>
        <w:t>, both quality of performance and progress towards the educational objective will be considered.</w:t>
      </w:r>
      <w:r w:rsidR="006619B3" w:rsidRPr="006619B3">
        <w:rPr>
          <w:rFonts w:ascii="Times New Roman" w:hAnsi="Times New Roman"/>
          <w:sz w:val="20"/>
        </w:rPr>
        <w:t xml:space="preserve">  Imbedded in the university goals are measurable items related to student achievement both during their studies with the university and as </w:t>
      </w:r>
      <w:r w:rsidR="0022050B" w:rsidRPr="006619B3">
        <w:rPr>
          <w:rFonts w:ascii="Times New Roman" w:hAnsi="Times New Roman"/>
          <w:sz w:val="20"/>
        </w:rPr>
        <w:t>a distinguished alumnus</w:t>
      </w:r>
      <w:r w:rsidR="006619B3" w:rsidRPr="006619B3">
        <w:rPr>
          <w:rFonts w:ascii="Times New Roman" w:hAnsi="Times New Roman"/>
          <w:sz w:val="20"/>
        </w:rPr>
        <w:t xml:space="preserve"> through the promotion of life-long learning and a focus on contributing back to their chosen field or profession.  Detailed instructions are provided in the catalog and in the Orientation Program to help applicants successfully navigate the application and orientation process while also providing answers to questions frequently asked by potential applicants and new students.  The catalog stipulates the allotted time students have to complete a degree (see </w:t>
      </w:r>
      <w:r w:rsidR="006619B3" w:rsidRPr="006619B3">
        <w:rPr>
          <w:rFonts w:ascii="Times New Roman" w:hAnsi="Times New Roman"/>
          <w:bCs/>
          <w:sz w:val="20"/>
        </w:rPr>
        <w:t>Degree Maximum Time for Completion from the date the Student Enters the First Class</w:t>
      </w:r>
      <w:r w:rsidR="006619B3" w:rsidRPr="006619B3">
        <w:rPr>
          <w:rFonts w:ascii="Times New Roman" w:hAnsi="Times New Roman"/>
          <w:sz w:val="20"/>
        </w:rPr>
        <w:t>).</w:t>
      </w:r>
      <w:r w:rsidR="006619B3">
        <w:rPr>
          <w:rFonts w:ascii="Times New Roman" w:hAnsi="Times New Roman"/>
          <w:sz w:val="20"/>
        </w:rPr>
        <w:t xml:space="preserve">  Student Advisors work each student to ensure they are successfully progressing through the program.</w:t>
      </w:r>
    </w:p>
    <w:p w14:paraId="1E5B9F79" w14:textId="77777777" w:rsidR="00B50E01" w:rsidRDefault="00B50E01">
      <w:pPr>
        <w:rPr>
          <w:rFonts w:ascii="Times New Roman" w:hAnsi="Times New Roman"/>
          <w:sz w:val="20"/>
        </w:rPr>
      </w:pPr>
    </w:p>
    <w:p w14:paraId="3C0197C2" w14:textId="77777777" w:rsidR="00B50E01" w:rsidRPr="00F94535" w:rsidRDefault="00B50E01" w:rsidP="00B50E01">
      <w:pPr>
        <w:shd w:val="clear" w:color="auto" w:fill="FFFFFF"/>
        <w:rPr>
          <w:rFonts w:ascii="Times New Roman" w:hAnsi="Times New Roman"/>
          <w:color w:val="000000"/>
          <w:sz w:val="20"/>
        </w:rPr>
      </w:pPr>
      <w:bookmarkStart w:id="290" w:name="_Toc505612515"/>
      <w:r w:rsidRPr="00F94535">
        <w:rPr>
          <w:rStyle w:val="Heading3Char"/>
          <w:rFonts w:ascii="Times New Roman" w:hAnsi="Times New Roman"/>
          <w:sz w:val="20"/>
        </w:rPr>
        <w:t>Basic Policy on Student Progress and Achievement</w:t>
      </w:r>
      <w:bookmarkEnd w:id="290"/>
      <w:r w:rsidRPr="00F94535">
        <w:rPr>
          <w:rFonts w:ascii="Times New Roman" w:hAnsi="Times New Roman"/>
          <w:color w:val="000000"/>
          <w:sz w:val="20"/>
        </w:rPr>
        <w:t>:</w:t>
      </w:r>
    </w:p>
    <w:p w14:paraId="2427CD29" w14:textId="77777777" w:rsidR="00B50E01" w:rsidRPr="00B50E01" w:rsidRDefault="00B50E01" w:rsidP="00B50E01">
      <w:pPr>
        <w:shd w:val="clear" w:color="auto" w:fill="FFFFFF"/>
        <w:rPr>
          <w:rFonts w:ascii="Times New Roman" w:hAnsi="Times New Roman"/>
          <w:color w:val="000000"/>
          <w:sz w:val="20"/>
        </w:rPr>
      </w:pPr>
    </w:p>
    <w:p w14:paraId="25F67603" w14:textId="77777777" w:rsidR="00B50E01" w:rsidRPr="00B50E01" w:rsidRDefault="00B50E01" w:rsidP="00EC46D6">
      <w:pPr>
        <w:numPr>
          <w:ilvl w:val="0"/>
          <w:numId w:val="24"/>
        </w:numPr>
        <w:shd w:val="clear" w:color="auto" w:fill="FFFFFF"/>
        <w:rPr>
          <w:rFonts w:ascii="Times New Roman" w:hAnsi="Times New Roman"/>
          <w:color w:val="000000"/>
          <w:sz w:val="20"/>
        </w:rPr>
      </w:pPr>
      <w:r w:rsidRPr="00B50E01">
        <w:rPr>
          <w:rFonts w:ascii="Times New Roman" w:hAnsi="Times New Roman"/>
          <w:color w:val="000000"/>
          <w:sz w:val="20"/>
        </w:rPr>
        <w:t xml:space="preserve">Apollos University requires students to make satisfactory academic progress towards a degree to remain in good standing with the University. Satisfactory academic progress means the student is registering for and successfully completing at least one course each term. </w:t>
      </w:r>
    </w:p>
    <w:p w14:paraId="7B1A1BF1" w14:textId="77777777" w:rsidR="00B50E01" w:rsidRPr="00B50E01" w:rsidRDefault="00B50E01" w:rsidP="00EC46D6">
      <w:pPr>
        <w:numPr>
          <w:ilvl w:val="0"/>
          <w:numId w:val="24"/>
        </w:numPr>
        <w:shd w:val="clear" w:color="auto" w:fill="FFFFFF"/>
        <w:rPr>
          <w:rFonts w:ascii="Times New Roman" w:hAnsi="Times New Roman"/>
          <w:color w:val="000000"/>
          <w:sz w:val="20"/>
        </w:rPr>
      </w:pPr>
      <w:r w:rsidRPr="00B50E01">
        <w:rPr>
          <w:rFonts w:ascii="Times New Roman" w:hAnsi="Times New Roman"/>
          <w:color w:val="000000"/>
          <w:sz w:val="20"/>
        </w:rPr>
        <w:t xml:space="preserve">A student may petition for a leave of absence and, if approved, may upon return continue under the catalog requirements that applied to the enrollment prior to the absence. Each approved leave of absence may be granted for a maximum of six months. Leave of absences are not automatic and there is a $50 administrative fee associated with being moved into this status. </w:t>
      </w:r>
    </w:p>
    <w:p w14:paraId="33AED800" w14:textId="417E59CA" w:rsidR="00B50E01" w:rsidRPr="00B50E01" w:rsidRDefault="00B50E01" w:rsidP="00EC46D6">
      <w:pPr>
        <w:numPr>
          <w:ilvl w:val="0"/>
          <w:numId w:val="24"/>
        </w:numPr>
        <w:shd w:val="clear" w:color="auto" w:fill="FFFFFF"/>
        <w:rPr>
          <w:rFonts w:ascii="Times New Roman" w:hAnsi="Times New Roman"/>
          <w:color w:val="000000"/>
          <w:sz w:val="20"/>
        </w:rPr>
      </w:pPr>
      <w:r w:rsidRPr="00B50E01">
        <w:rPr>
          <w:rFonts w:ascii="Times New Roman" w:hAnsi="Times New Roman"/>
          <w:color w:val="000000"/>
          <w:sz w:val="20"/>
        </w:rPr>
        <w:t xml:space="preserve">A Leave of Absence Form, located in the Resources center of ATLAS, must be </w:t>
      </w:r>
      <w:r w:rsidR="00CC18FC" w:rsidRPr="00B50E01">
        <w:rPr>
          <w:rFonts w:ascii="Times New Roman" w:hAnsi="Times New Roman"/>
          <w:color w:val="000000"/>
          <w:sz w:val="20"/>
        </w:rPr>
        <w:t>completed,</w:t>
      </w:r>
      <w:r w:rsidRPr="00B50E01">
        <w:rPr>
          <w:rFonts w:ascii="Times New Roman" w:hAnsi="Times New Roman"/>
          <w:color w:val="000000"/>
          <w:sz w:val="20"/>
        </w:rPr>
        <w:t xml:space="preserve"> and submitted to the Provost for review and approval.</w:t>
      </w:r>
    </w:p>
    <w:p w14:paraId="55A13DC2" w14:textId="77777777" w:rsidR="00DE4636" w:rsidRPr="008E1785" w:rsidRDefault="00DE4636">
      <w:pPr>
        <w:rPr>
          <w:rFonts w:ascii="Times New Roman" w:hAnsi="Times New Roman"/>
          <w:sz w:val="20"/>
        </w:rPr>
      </w:pPr>
    </w:p>
    <w:p w14:paraId="25CB1970" w14:textId="77777777" w:rsidR="008623AC" w:rsidRDefault="00E50D24" w:rsidP="00656C1E">
      <w:pPr>
        <w:pStyle w:val="Heading2"/>
      </w:pPr>
      <w:bookmarkStart w:id="291" w:name="_Toc505612516"/>
      <w:bookmarkStart w:id="292" w:name="_Toc337369636"/>
      <w:bookmarkStart w:id="293" w:name="_Toc337369825"/>
      <w:r>
        <w:t>Expectations of the Student</w:t>
      </w:r>
      <w:bookmarkEnd w:id="291"/>
      <w:r>
        <w:t xml:space="preserve"> </w:t>
      </w:r>
      <w:bookmarkEnd w:id="292"/>
      <w:bookmarkEnd w:id="293"/>
    </w:p>
    <w:p w14:paraId="7B9BAEFB" w14:textId="77777777" w:rsidR="000144B7" w:rsidRPr="000144B7" w:rsidRDefault="000144B7" w:rsidP="000144B7">
      <w:pPr>
        <w:rPr>
          <w:lang w:eastAsia="x-none"/>
        </w:rPr>
      </w:pPr>
    </w:p>
    <w:p w14:paraId="1E94D676" w14:textId="77777777" w:rsidR="00291046" w:rsidRDefault="006619B3">
      <w:pPr>
        <w:rPr>
          <w:rFonts w:ascii="Times New Roman" w:hAnsi="Times New Roman"/>
          <w:sz w:val="20"/>
        </w:rPr>
      </w:pPr>
      <w:r w:rsidRPr="008E1785">
        <w:rPr>
          <w:rFonts w:ascii="Times New Roman" w:hAnsi="Times New Roman"/>
          <w:sz w:val="20"/>
        </w:rPr>
        <w:lastRenderedPageBreak/>
        <w:t>Students are required to maintain communication and participation within the classroom in order to ensure all to course completion requirements are finalized.  The students are expected to e</w:t>
      </w:r>
      <w:r w:rsidR="00CF4FA3">
        <w:rPr>
          <w:rFonts w:ascii="Times New Roman" w:hAnsi="Times New Roman"/>
          <w:sz w:val="20"/>
        </w:rPr>
        <w:t xml:space="preserve">nter the classroom and actively </w:t>
      </w:r>
      <w:r w:rsidRPr="008E1785">
        <w:rPr>
          <w:rFonts w:ascii="Times New Roman" w:hAnsi="Times New Roman"/>
          <w:sz w:val="20"/>
        </w:rPr>
        <w:t xml:space="preserve">participate a minimum of 3 days a week. </w:t>
      </w:r>
      <w:r>
        <w:rPr>
          <w:rFonts w:ascii="Times New Roman" w:hAnsi="Times New Roman"/>
          <w:sz w:val="20"/>
        </w:rPr>
        <w:t xml:space="preserve"> </w:t>
      </w:r>
      <w:r w:rsidR="00DE4636" w:rsidRPr="008E1785">
        <w:rPr>
          <w:rFonts w:ascii="Times New Roman" w:hAnsi="Times New Roman"/>
          <w:sz w:val="20"/>
        </w:rPr>
        <w:t xml:space="preserve">A student shall be subject to academic probation if he or she fails to maintain a cumulative grade point average of at least </w:t>
      </w:r>
      <w:r w:rsidR="00414591">
        <w:rPr>
          <w:rFonts w:ascii="Times New Roman" w:hAnsi="Times New Roman"/>
          <w:sz w:val="20"/>
        </w:rPr>
        <w:t xml:space="preserve">2.0 for </w:t>
      </w:r>
      <w:r w:rsidR="00741FBF">
        <w:rPr>
          <w:rFonts w:ascii="Times New Roman" w:hAnsi="Times New Roman"/>
          <w:sz w:val="20"/>
        </w:rPr>
        <w:t>undergraduate</w:t>
      </w:r>
      <w:r w:rsidR="00414591">
        <w:rPr>
          <w:rFonts w:ascii="Times New Roman" w:hAnsi="Times New Roman"/>
          <w:sz w:val="20"/>
        </w:rPr>
        <w:t xml:space="preserve"> level students and </w:t>
      </w:r>
      <w:r w:rsidR="00DE4636" w:rsidRPr="008E1785">
        <w:rPr>
          <w:rFonts w:ascii="Times New Roman" w:hAnsi="Times New Roman"/>
          <w:sz w:val="20"/>
        </w:rPr>
        <w:t>3.0</w:t>
      </w:r>
      <w:r w:rsidR="00414591">
        <w:rPr>
          <w:rFonts w:ascii="Times New Roman" w:hAnsi="Times New Roman"/>
          <w:sz w:val="20"/>
        </w:rPr>
        <w:t xml:space="preserve"> for graduate level students</w:t>
      </w:r>
      <w:r w:rsidR="00DE4636" w:rsidRPr="008E1785">
        <w:rPr>
          <w:rFonts w:ascii="Times New Roman" w:hAnsi="Times New Roman"/>
          <w:sz w:val="20"/>
        </w:rPr>
        <w:t xml:space="preserve"> in all credits attempted after admission to the program.</w:t>
      </w:r>
    </w:p>
    <w:p w14:paraId="4EF42955" w14:textId="77777777" w:rsidR="000144B7" w:rsidRDefault="000144B7">
      <w:pPr>
        <w:rPr>
          <w:rFonts w:ascii="Times New Roman" w:hAnsi="Times New Roman"/>
          <w:sz w:val="20"/>
        </w:rPr>
      </w:pPr>
    </w:p>
    <w:p w14:paraId="07E29220" w14:textId="77777777" w:rsidR="000144B7" w:rsidRDefault="000144B7" w:rsidP="000144B7">
      <w:pPr>
        <w:rPr>
          <w:rFonts w:ascii="Times New Roman" w:hAnsi="Times New Roman"/>
          <w:sz w:val="20"/>
        </w:rPr>
      </w:pPr>
      <w:r>
        <w:rPr>
          <w:rFonts w:ascii="Times New Roman" w:hAnsi="Times New Roman"/>
          <w:sz w:val="20"/>
        </w:rPr>
        <w:t xml:space="preserve">Students who demonstrate substandard academic progress in the first 12 credit hours, may be academically dismissed </w:t>
      </w:r>
      <w:r w:rsidR="00D61FC9">
        <w:rPr>
          <w:rFonts w:ascii="Times New Roman" w:hAnsi="Times New Roman"/>
          <w:sz w:val="20"/>
        </w:rPr>
        <w:t xml:space="preserve">(terminated) </w:t>
      </w:r>
      <w:r>
        <w:rPr>
          <w:rFonts w:ascii="Times New Roman" w:hAnsi="Times New Roman"/>
          <w:sz w:val="20"/>
        </w:rPr>
        <w:t xml:space="preserve">without a probationary period.  </w:t>
      </w:r>
    </w:p>
    <w:p w14:paraId="1A0C8CDA" w14:textId="77777777" w:rsidR="000144B7" w:rsidRDefault="000144B7">
      <w:pPr>
        <w:rPr>
          <w:rFonts w:ascii="Times New Roman" w:hAnsi="Times New Roman"/>
          <w:sz w:val="20"/>
        </w:rPr>
      </w:pPr>
    </w:p>
    <w:p w14:paraId="6E8435A6" w14:textId="77777777" w:rsidR="000144B7" w:rsidRDefault="000144B7" w:rsidP="00656C1E">
      <w:pPr>
        <w:pStyle w:val="Heading2"/>
      </w:pPr>
      <w:bookmarkStart w:id="294" w:name="_Toc505612517"/>
      <w:r>
        <w:t>Academic Probation</w:t>
      </w:r>
      <w:bookmarkEnd w:id="294"/>
    </w:p>
    <w:p w14:paraId="610B12D2" w14:textId="77777777" w:rsidR="000144B7" w:rsidRDefault="000144B7">
      <w:pPr>
        <w:rPr>
          <w:rFonts w:ascii="Times New Roman" w:hAnsi="Times New Roman"/>
          <w:sz w:val="20"/>
        </w:rPr>
      </w:pPr>
    </w:p>
    <w:p w14:paraId="00DDE353" w14:textId="77777777" w:rsidR="000144B7" w:rsidRDefault="008D3B90">
      <w:pPr>
        <w:rPr>
          <w:rFonts w:ascii="Times New Roman" w:hAnsi="Times New Roman"/>
          <w:sz w:val="20"/>
        </w:rPr>
      </w:pPr>
      <w:r>
        <w:rPr>
          <w:rFonts w:ascii="Times New Roman" w:hAnsi="Times New Roman"/>
          <w:sz w:val="20"/>
        </w:rPr>
        <w:t xml:space="preserve">Upon the completion of a minimum of 12 semester hours, the student will automatically be placed on academic probation if the student’s cumulative GPA </w:t>
      </w:r>
      <w:r w:rsidR="006715AF">
        <w:rPr>
          <w:rFonts w:ascii="Times New Roman" w:hAnsi="Times New Roman"/>
          <w:sz w:val="20"/>
        </w:rPr>
        <w:t>falls</w:t>
      </w:r>
      <w:r>
        <w:rPr>
          <w:rFonts w:ascii="Times New Roman" w:hAnsi="Times New Roman"/>
          <w:sz w:val="20"/>
        </w:rPr>
        <w:t xml:space="preserve"> below the required minimum for a student in good standing status</w:t>
      </w:r>
      <w:r w:rsidR="009F2EDA">
        <w:rPr>
          <w:rFonts w:ascii="Times New Roman" w:hAnsi="Times New Roman"/>
          <w:sz w:val="20"/>
        </w:rPr>
        <w:t xml:space="preserve"> (2.0 in the undergraduate programs and 3.0 in the graduate programs)</w:t>
      </w:r>
      <w:r>
        <w:rPr>
          <w:rFonts w:ascii="Times New Roman" w:hAnsi="Times New Roman"/>
          <w:sz w:val="20"/>
        </w:rPr>
        <w:t xml:space="preserve">.  A student placed on academic probation will </w:t>
      </w:r>
      <w:r w:rsidR="00771F3C">
        <w:rPr>
          <w:rFonts w:ascii="Times New Roman" w:hAnsi="Times New Roman"/>
          <w:sz w:val="20"/>
        </w:rPr>
        <w:t xml:space="preserve">remain </w:t>
      </w:r>
      <w:r>
        <w:rPr>
          <w:rFonts w:ascii="Times New Roman" w:hAnsi="Times New Roman"/>
          <w:sz w:val="20"/>
        </w:rPr>
        <w:t xml:space="preserve">in </w:t>
      </w:r>
      <w:r w:rsidR="00771F3C">
        <w:rPr>
          <w:rFonts w:ascii="Times New Roman" w:hAnsi="Times New Roman"/>
          <w:sz w:val="20"/>
        </w:rPr>
        <w:t>t</w:t>
      </w:r>
      <w:r>
        <w:rPr>
          <w:rFonts w:ascii="Times New Roman" w:hAnsi="Times New Roman"/>
          <w:sz w:val="20"/>
        </w:rPr>
        <w:t>his status for 12 credit hours</w:t>
      </w:r>
      <w:r w:rsidR="00771F3C">
        <w:rPr>
          <w:rFonts w:ascii="Times New Roman" w:hAnsi="Times New Roman"/>
          <w:sz w:val="20"/>
        </w:rPr>
        <w:t xml:space="preserve"> or a maximum of 2 terms</w:t>
      </w:r>
      <w:r w:rsidR="00D636CE">
        <w:rPr>
          <w:rFonts w:ascii="Times New Roman" w:hAnsi="Times New Roman"/>
          <w:sz w:val="20"/>
        </w:rPr>
        <w:t xml:space="preserve">. </w:t>
      </w:r>
      <w:r w:rsidR="006715AF">
        <w:rPr>
          <w:rFonts w:ascii="Times New Roman" w:hAnsi="Times New Roman"/>
          <w:sz w:val="20"/>
        </w:rPr>
        <w:t xml:space="preserve">Students on academic probation are </w:t>
      </w:r>
      <w:r w:rsidR="00771F3C">
        <w:rPr>
          <w:rFonts w:ascii="Times New Roman" w:hAnsi="Times New Roman"/>
          <w:sz w:val="20"/>
        </w:rPr>
        <w:t>limited to taking a maximum of 6</w:t>
      </w:r>
      <w:r w:rsidR="006715AF">
        <w:rPr>
          <w:rFonts w:ascii="Times New Roman" w:hAnsi="Times New Roman"/>
          <w:sz w:val="20"/>
        </w:rPr>
        <w:t xml:space="preserve"> credits per term.  </w:t>
      </w:r>
      <w:r w:rsidR="00453B98">
        <w:rPr>
          <w:rFonts w:ascii="Times New Roman" w:hAnsi="Times New Roman"/>
          <w:sz w:val="20"/>
        </w:rPr>
        <w:t>After the 12 credits (maximum of 2 terms) on probation status, the student</w:t>
      </w:r>
      <w:r w:rsidR="0022050B">
        <w:rPr>
          <w:rFonts w:ascii="Times New Roman" w:hAnsi="Times New Roman"/>
          <w:sz w:val="20"/>
        </w:rPr>
        <w:t>’</w:t>
      </w:r>
      <w:r w:rsidR="00453B98">
        <w:rPr>
          <w:rFonts w:ascii="Times New Roman" w:hAnsi="Times New Roman"/>
          <w:sz w:val="20"/>
        </w:rPr>
        <w:t xml:space="preserve">s GPA is checked each term and if the GPA is below standard or there is no improvement toward the required program GPA, then </w:t>
      </w:r>
      <w:r w:rsidR="00D61FC9">
        <w:rPr>
          <w:rFonts w:ascii="Times New Roman" w:hAnsi="Times New Roman"/>
          <w:sz w:val="20"/>
        </w:rPr>
        <w:t>academic dismissal (</w:t>
      </w:r>
      <w:r w:rsidR="00453B98">
        <w:rPr>
          <w:rFonts w:ascii="Times New Roman" w:hAnsi="Times New Roman"/>
          <w:sz w:val="20"/>
        </w:rPr>
        <w:t>termination</w:t>
      </w:r>
      <w:r w:rsidR="00D61FC9">
        <w:rPr>
          <w:rFonts w:ascii="Times New Roman" w:hAnsi="Times New Roman"/>
          <w:sz w:val="20"/>
        </w:rPr>
        <w:t>)</w:t>
      </w:r>
      <w:r w:rsidR="00453B98">
        <w:rPr>
          <w:rFonts w:ascii="Times New Roman" w:hAnsi="Times New Roman"/>
          <w:sz w:val="20"/>
        </w:rPr>
        <w:t xml:space="preserve"> action is initiated.  </w:t>
      </w:r>
    </w:p>
    <w:p w14:paraId="5B66A33E" w14:textId="77777777" w:rsidR="00453B98" w:rsidRDefault="00453B98">
      <w:pPr>
        <w:rPr>
          <w:rFonts w:ascii="Times New Roman" w:hAnsi="Times New Roman"/>
          <w:sz w:val="20"/>
        </w:rPr>
      </w:pPr>
    </w:p>
    <w:p w14:paraId="0B91754B" w14:textId="77777777" w:rsidR="000144B7" w:rsidRDefault="000144B7">
      <w:pPr>
        <w:rPr>
          <w:rFonts w:ascii="Times New Roman" w:hAnsi="Times New Roman"/>
          <w:sz w:val="20"/>
        </w:rPr>
      </w:pPr>
      <w:r>
        <w:rPr>
          <w:rFonts w:ascii="Times New Roman" w:hAnsi="Times New Roman"/>
          <w:sz w:val="20"/>
        </w:rPr>
        <w:t xml:space="preserve">Satisfactory progress requires the student either raise the cumulative GPA to an acceptable level or </w:t>
      </w:r>
      <w:r w:rsidR="00F26E8F">
        <w:rPr>
          <w:rFonts w:ascii="Times New Roman" w:hAnsi="Times New Roman"/>
          <w:sz w:val="20"/>
        </w:rPr>
        <w:t>the student demonstrates progress toward earning an acceptable GPA during the probationary period as described below:</w:t>
      </w:r>
    </w:p>
    <w:p w14:paraId="664D6F2C" w14:textId="77777777" w:rsidR="00F26E8F" w:rsidRDefault="00F26E8F">
      <w:pPr>
        <w:rPr>
          <w:rFonts w:ascii="Times New Roman" w:hAnsi="Times New Roman"/>
          <w:sz w:val="20"/>
        </w:rPr>
      </w:pPr>
    </w:p>
    <w:p w14:paraId="43AEDC47" w14:textId="77777777" w:rsidR="00F26E8F" w:rsidRDefault="00F26E8F" w:rsidP="00EC46D6">
      <w:pPr>
        <w:numPr>
          <w:ilvl w:val="0"/>
          <w:numId w:val="40"/>
        </w:numPr>
        <w:rPr>
          <w:rFonts w:ascii="Times New Roman" w:hAnsi="Times New Roman"/>
          <w:sz w:val="20"/>
        </w:rPr>
      </w:pPr>
      <w:r>
        <w:rPr>
          <w:rFonts w:ascii="Times New Roman" w:hAnsi="Times New Roman"/>
          <w:sz w:val="20"/>
        </w:rPr>
        <w:t>If after completing 12 credit hours required during the probationary period, the student raises the cumulative GPA to 2.0 or higher for the undergraduate level or 3.0 or higher for the graduate level, the student’s status will be changed to Satisfactory.</w:t>
      </w:r>
    </w:p>
    <w:p w14:paraId="26455BD9" w14:textId="77777777" w:rsidR="00F26E8F" w:rsidRDefault="00F26E8F">
      <w:pPr>
        <w:rPr>
          <w:rFonts w:ascii="Times New Roman" w:hAnsi="Times New Roman"/>
          <w:sz w:val="20"/>
        </w:rPr>
      </w:pPr>
    </w:p>
    <w:p w14:paraId="4DE15552" w14:textId="77777777" w:rsidR="00F26E8F" w:rsidRDefault="00F26E8F" w:rsidP="00EC46D6">
      <w:pPr>
        <w:numPr>
          <w:ilvl w:val="0"/>
          <w:numId w:val="40"/>
        </w:numPr>
        <w:rPr>
          <w:rFonts w:ascii="Times New Roman" w:hAnsi="Times New Roman"/>
          <w:sz w:val="20"/>
        </w:rPr>
      </w:pPr>
      <w:r>
        <w:rPr>
          <w:rFonts w:ascii="Times New Roman" w:hAnsi="Times New Roman"/>
          <w:sz w:val="20"/>
        </w:rPr>
        <w:t xml:space="preserve">If the student’s GPA for the probationary period is 2.5 or higher for undergraduates or 3.5 or higher for graduates, but the student does not raise the cumulative GPA to the minimum 2.0 or higher for the undergraduate level or 3.0 or higher for the graduate level, a secondary probation period will begin.  </w:t>
      </w:r>
    </w:p>
    <w:p w14:paraId="5892FB30" w14:textId="77777777" w:rsidR="00F26E8F" w:rsidRDefault="00F26E8F">
      <w:pPr>
        <w:rPr>
          <w:rFonts w:ascii="Times New Roman" w:hAnsi="Times New Roman"/>
          <w:sz w:val="20"/>
        </w:rPr>
      </w:pPr>
    </w:p>
    <w:p w14:paraId="19BB3675" w14:textId="77777777" w:rsidR="00F26E8F" w:rsidRDefault="00F26E8F" w:rsidP="00EC46D6">
      <w:pPr>
        <w:numPr>
          <w:ilvl w:val="0"/>
          <w:numId w:val="40"/>
        </w:numPr>
        <w:rPr>
          <w:rFonts w:ascii="Times New Roman" w:hAnsi="Times New Roman"/>
          <w:sz w:val="20"/>
        </w:rPr>
      </w:pPr>
      <w:r>
        <w:rPr>
          <w:rFonts w:ascii="Times New Roman" w:hAnsi="Times New Roman"/>
          <w:sz w:val="20"/>
        </w:rPr>
        <w:t>If the student does not raise the cumulative GPA</w:t>
      </w:r>
      <w:r w:rsidR="00453B98" w:rsidRPr="00453B98">
        <w:rPr>
          <w:rFonts w:ascii="Times New Roman" w:hAnsi="Times New Roman"/>
          <w:sz w:val="20"/>
        </w:rPr>
        <w:t xml:space="preserve"> </w:t>
      </w:r>
      <w:r w:rsidR="00453B98">
        <w:rPr>
          <w:rFonts w:ascii="Times New Roman" w:hAnsi="Times New Roman"/>
          <w:sz w:val="20"/>
        </w:rPr>
        <w:t>to the Satisfactory level,</w:t>
      </w:r>
      <w:r w:rsidR="00771F3C">
        <w:rPr>
          <w:rFonts w:ascii="Times New Roman" w:hAnsi="Times New Roman"/>
          <w:sz w:val="20"/>
        </w:rPr>
        <w:t xml:space="preserve"> or meet the GPA stated in item “b” above,</w:t>
      </w:r>
      <w:r>
        <w:rPr>
          <w:rFonts w:ascii="Times New Roman" w:hAnsi="Times New Roman"/>
          <w:sz w:val="20"/>
        </w:rPr>
        <w:t xml:space="preserve"> the stude</w:t>
      </w:r>
      <w:r w:rsidR="00073032">
        <w:rPr>
          <w:rFonts w:ascii="Times New Roman" w:hAnsi="Times New Roman"/>
          <w:sz w:val="20"/>
        </w:rPr>
        <w:t>nt will be academically dismissed (terminated)</w:t>
      </w:r>
      <w:r>
        <w:rPr>
          <w:rFonts w:ascii="Times New Roman" w:hAnsi="Times New Roman"/>
          <w:sz w:val="20"/>
        </w:rPr>
        <w:t xml:space="preserve">.  </w:t>
      </w:r>
    </w:p>
    <w:p w14:paraId="3E24EE10" w14:textId="77777777" w:rsidR="008D3B90" w:rsidRDefault="008D3B90">
      <w:pPr>
        <w:rPr>
          <w:rFonts w:ascii="Times New Roman" w:hAnsi="Times New Roman"/>
          <w:sz w:val="20"/>
        </w:rPr>
      </w:pPr>
    </w:p>
    <w:p w14:paraId="29CDA133" w14:textId="77777777" w:rsidR="00291046" w:rsidRDefault="00291046">
      <w:pPr>
        <w:rPr>
          <w:rFonts w:ascii="Times New Roman" w:hAnsi="Times New Roman"/>
          <w:sz w:val="20"/>
        </w:rPr>
      </w:pPr>
    </w:p>
    <w:p w14:paraId="50ADDCA5" w14:textId="77777777" w:rsidR="00291046" w:rsidRPr="00D61FC9" w:rsidRDefault="00291046" w:rsidP="00656C1E">
      <w:pPr>
        <w:pStyle w:val="Heading2"/>
      </w:pPr>
      <w:bookmarkStart w:id="295" w:name="_Toc505612518"/>
      <w:r w:rsidRPr="00291046">
        <w:t>Academic Dismissal</w:t>
      </w:r>
      <w:r w:rsidR="00D61FC9">
        <w:t xml:space="preserve"> (Terminated)</w:t>
      </w:r>
      <w:bookmarkEnd w:id="295"/>
    </w:p>
    <w:p w14:paraId="38F68BD8" w14:textId="77777777" w:rsidR="00291046" w:rsidRDefault="0022050B">
      <w:pPr>
        <w:rPr>
          <w:rFonts w:ascii="Times New Roman" w:hAnsi="Times New Roman"/>
          <w:sz w:val="20"/>
        </w:rPr>
      </w:pPr>
      <w:r>
        <w:rPr>
          <w:rFonts w:ascii="Times New Roman" w:hAnsi="Times New Roman"/>
          <w:sz w:val="20"/>
        </w:rPr>
        <w:t>Apollos</w:t>
      </w:r>
      <w:r w:rsidR="00291046">
        <w:rPr>
          <w:rFonts w:ascii="Times New Roman" w:hAnsi="Times New Roman"/>
          <w:sz w:val="20"/>
        </w:rPr>
        <w:t xml:space="preserve"> reserves the right to dismiss students whose academic progress is substandard.  </w:t>
      </w:r>
      <w:r w:rsidR="008D3B90">
        <w:rPr>
          <w:rFonts w:ascii="Times New Roman" w:hAnsi="Times New Roman"/>
          <w:sz w:val="20"/>
        </w:rPr>
        <w:t xml:space="preserve">Students who demonstrate substandard academic progress in the first 12 credit hours, may be academically dismissed without a probationary period.  </w:t>
      </w:r>
      <w:r w:rsidR="00291046">
        <w:rPr>
          <w:rFonts w:ascii="Times New Roman" w:hAnsi="Times New Roman"/>
          <w:sz w:val="20"/>
        </w:rPr>
        <w:t>Factors considered will include, but are not limited to, the number of failing grades, past academic performance, the number of withdrawn courses, and the probability of achieving satisfactory academic standing within a reasonable time frame.  Students are subject to academic dismissal (without probationary period) from the program for a full calendar year if their GPA falls below 1.0 or if they withdraw from the majority of cou</w:t>
      </w:r>
      <w:r w:rsidR="00FC59FF">
        <w:rPr>
          <w:rFonts w:ascii="Times New Roman" w:hAnsi="Times New Roman"/>
          <w:sz w:val="20"/>
        </w:rPr>
        <w:t>rses within the last 12 credit</w:t>
      </w:r>
      <w:r w:rsidR="00291046">
        <w:rPr>
          <w:rFonts w:ascii="Times New Roman" w:hAnsi="Times New Roman"/>
          <w:sz w:val="20"/>
        </w:rPr>
        <w:t xml:space="preserve"> hours.  </w:t>
      </w:r>
    </w:p>
    <w:p w14:paraId="655FB881" w14:textId="77777777" w:rsidR="00073032" w:rsidRDefault="00073032">
      <w:pPr>
        <w:rPr>
          <w:rFonts w:ascii="Times New Roman" w:hAnsi="Times New Roman"/>
          <w:sz w:val="20"/>
        </w:rPr>
      </w:pPr>
    </w:p>
    <w:p w14:paraId="2436214E" w14:textId="77777777" w:rsidR="00073032" w:rsidRDefault="00073032" w:rsidP="00656C1E">
      <w:pPr>
        <w:pStyle w:val="Heading2"/>
      </w:pPr>
      <w:bookmarkStart w:id="296" w:name="_Toc505612519"/>
      <w:r>
        <w:t>Student Reinstatement</w:t>
      </w:r>
      <w:bookmarkEnd w:id="296"/>
    </w:p>
    <w:p w14:paraId="4BA86B27" w14:textId="77777777" w:rsidR="00073032" w:rsidRDefault="00073032">
      <w:pPr>
        <w:rPr>
          <w:rFonts w:ascii="Times New Roman" w:hAnsi="Times New Roman"/>
          <w:sz w:val="20"/>
        </w:rPr>
      </w:pPr>
      <w:r>
        <w:rPr>
          <w:rFonts w:ascii="Times New Roman" w:hAnsi="Times New Roman"/>
          <w:sz w:val="20"/>
        </w:rPr>
        <w:t xml:space="preserve">A student who has been dismissed (terminated) may apply for reinstatement to the University four months after being dismissed. Requests for reinstatement must be made to the Registrar no later than one month prior to the start of the desired term in which the applicant wishes to resume classes.  A reinstatement committee will be formed and the reinstatement request will be reviewed by the committee but reinstatement is not automatic.   </w:t>
      </w:r>
    </w:p>
    <w:p w14:paraId="17238B64" w14:textId="77777777" w:rsidR="00AA7DCB" w:rsidRDefault="00AA7DCB">
      <w:pPr>
        <w:rPr>
          <w:rFonts w:ascii="Times New Roman" w:hAnsi="Times New Roman"/>
          <w:sz w:val="20"/>
        </w:rPr>
      </w:pPr>
    </w:p>
    <w:p w14:paraId="49A73519" w14:textId="77777777" w:rsidR="00AA7DCB" w:rsidRPr="008E1785" w:rsidRDefault="00AA7DCB">
      <w:pPr>
        <w:rPr>
          <w:rFonts w:ascii="Times New Roman" w:hAnsi="Times New Roman"/>
          <w:sz w:val="20"/>
        </w:rPr>
      </w:pPr>
      <w:r>
        <w:rPr>
          <w:rFonts w:ascii="Times New Roman" w:hAnsi="Times New Roman"/>
          <w:sz w:val="20"/>
        </w:rPr>
        <w:t>Once reinstated, the student will return on an Academic Probationary sta</w:t>
      </w:r>
      <w:r w:rsidR="00CF4FA3">
        <w:rPr>
          <w:rFonts w:ascii="Times New Roman" w:hAnsi="Times New Roman"/>
          <w:sz w:val="20"/>
        </w:rPr>
        <w:t xml:space="preserve">tus for a period of 12 credits </w:t>
      </w:r>
      <w:r>
        <w:rPr>
          <w:rFonts w:ascii="Times New Roman" w:hAnsi="Times New Roman"/>
          <w:sz w:val="20"/>
        </w:rPr>
        <w:t>or a maximum of 2 terms.  During this time, the student is expected to demonstrate academic progress.  If at the end of the probationary status period the student’s status is not changed to Satisfactory, the student will be dismissed</w:t>
      </w:r>
      <w:r w:rsidR="00D61FC9">
        <w:rPr>
          <w:rFonts w:ascii="Times New Roman" w:hAnsi="Times New Roman"/>
          <w:sz w:val="20"/>
        </w:rPr>
        <w:t xml:space="preserve"> (terminated)</w:t>
      </w:r>
      <w:r>
        <w:rPr>
          <w:rFonts w:ascii="Times New Roman" w:hAnsi="Times New Roman"/>
          <w:sz w:val="20"/>
        </w:rPr>
        <w:t xml:space="preserve">.  </w:t>
      </w:r>
    </w:p>
    <w:p w14:paraId="2EACDBA5" w14:textId="77777777" w:rsidR="00E50D24" w:rsidRDefault="00E50D24" w:rsidP="00E50D24">
      <w:pPr>
        <w:rPr>
          <w:rFonts w:ascii="Times New Roman" w:hAnsi="Times New Roman"/>
          <w:sz w:val="20"/>
        </w:rPr>
      </w:pPr>
    </w:p>
    <w:p w14:paraId="3873216F" w14:textId="77777777" w:rsidR="00E50D24" w:rsidRDefault="00E50D24" w:rsidP="00656C1E">
      <w:pPr>
        <w:pStyle w:val="Heading2"/>
      </w:pPr>
      <w:bookmarkStart w:id="297" w:name="_Toc337369637"/>
      <w:bookmarkStart w:id="298" w:name="_Toc337369826"/>
      <w:bookmarkStart w:id="299" w:name="_Toc505612520"/>
      <w:r>
        <w:t xml:space="preserve">What the Student </w:t>
      </w:r>
      <w:r w:rsidR="0022050B">
        <w:t>Can</w:t>
      </w:r>
      <w:r>
        <w:t xml:space="preserve"> Expect of the Professor</w:t>
      </w:r>
      <w:bookmarkEnd w:id="297"/>
      <w:bookmarkEnd w:id="298"/>
      <w:bookmarkEnd w:id="299"/>
    </w:p>
    <w:p w14:paraId="33D666A8" w14:textId="77777777" w:rsidR="00E50D24" w:rsidRDefault="00E50D24" w:rsidP="00E50D24">
      <w:pPr>
        <w:rPr>
          <w:rFonts w:ascii="Times New Roman" w:hAnsi="Times New Roman"/>
          <w:sz w:val="20"/>
        </w:rPr>
      </w:pPr>
    </w:p>
    <w:p w14:paraId="432D11E0" w14:textId="77777777" w:rsidR="005B6B82" w:rsidRPr="005B6B82" w:rsidRDefault="005B6B82" w:rsidP="00EC46D6">
      <w:pPr>
        <w:numPr>
          <w:ilvl w:val="0"/>
          <w:numId w:val="23"/>
        </w:numPr>
        <w:rPr>
          <w:rFonts w:ascii="Times New Roman" w:hAnsi="Times New Roman"/>
          <w:sz w:val="20"/>
        </w:rPr>
      </w:pPr>
      <w:r w:rsidRPr="005B6B82">
        <w:rPr>
          <w:rFonts w:ascii="Times New Roman" w:hAnsi="Times New Roman"/>
          <w:sz w:val="20"/>
        </w:rPr>
        <w:lastRenderedPageBreak/>
        <w:t>Classroom facilitators are required to respond to student emails within 24 hours and di</w:t>
      </w:r>
      <w:r w:rsidR="0022050B">
        <w:rPr>
          <w:rFonts w:ascii="Times New Roman" w:hAnsi="Times New Roman"/>
          <w:sz w:val="20"/>
        </w:rPr>
        <w:t>scussion form posts within a 48-</w:t>
      </w:r>
      <w:r w:rsidRPr="005B6B82">
        <w:rPr>
          <w:rFonts w:ascii="Times New Roman" w:hAnsi="Times New Roman"/>
          <w:sz w:val="20"/>
        </w:rPr>
        <w:t>hour period</w:t>
      </w:r>
      <w:r>
        <w:rPr>
          <w:rFonts w:ascii="Times New Roman" w:hAnsi="Times New Roman"/>
          <w:sz w:val="20"/>
        </w:rPr>
        <w:t>.</w:t>
      </w:r>
    </w:p>
    <w:p w14:paraId="331385DC" w14:textId="26E173A7" w:rsidR="00E50D24" w:rsidRPr="00E50D24" w:rsidRDefault="00E50D24" w:rsidP="00EC46D6">
      <w:pPr>
        <w:numPr>
          <w:ilvl w:val="0"/>
          <w:numId w:val="23"/>
        </w:numPr>
        <w:rPr>
          <w:rFonts w:ascii="Times New Roman" w:hAnsi="Times New Roman"/>
          <w:sz w:val="20"/>
        </w:rPr>
      </w:pPr>
      <w:r w:rsidRPr="00E50D24">
        <w:rPr>
          <w:rFonts w:ascii="Times New Roman" w:hAnsi="Times New Roman"/>
          <w:sz w:val="20"/>
        </w:rPr>
        <w:t>Classroom</w:t>
      </w:r>
      <w:r>
        <w:rPr>
          <w:rFonts w:ascii="Times New Roman" w:hAnsi="Times New Roman"/>
          <w:sz w:val="20"/>
        </w:rPr>
        <w:t xml:space="preserve"> facilitators will </w:t>
      </w:r>
      <w:r w:rsidRPr="00E50D24">
        <w:rPr>
          <w:rFonts w:ascii="Times New Roman" w:hAnsi="Times New Roman"/>
          <w:sz w:val="20"/>
        </w:rPr>
        <w:t>respond to each s</w:t>
      </w:r>
      <w:r>
        <w:rPr>
          <w:rFonts w:ascii="Times New Roman" w:hAnsi="Times New Roman"/>
          <w:sz w:val="20"/>
        </w:rPr>
        <w:t xml:space="preserve">tudent within a forum.  (Note: </w:t>
      </w:r>
      <w:r w:rsidRPr="00E50D24">
        <w:rPr>
          <w:rFonts w:ascii="Times New Roman" w:hAnsi="Times New Roman"/>
          <w:sz w:val="20"/>
        </w:rPr>
        <w:t>facilitators do not have to respond to every post by a student</w:t>
      </w:r>
      <w:r w:rsidR="00B80F8E">
        <w:rPr>
          <w:rFonts w:ascii="Times New Roman" w:hAnsi="Times New Roman"/>
          <w:sz w:val="20"/>
        </w:rPr>
        <w:t xml:space="preserve"> </w:t>
      </w:r>
      <w:r w:rsidRPr="00E50D24">
        <w:rPr>
          <w:rFonts w:ascii="Times New Roman" w:hAnsi="Times New Roman"/>
          <w:sz w:val="20"/>
        </w:rPr>
        <w:t>but must respond to each student at least once within the forum.  A</w:t>
      </w:r>
      <w:r>
        <w:rPr>
          <w:rFonts w:ascii="Times New Roman" w:hAnsi="Times New Roman"/>
          <w:sz w:val="20"/>
        </w:rPr>
        <w:t>dditionally, facilitators will</w:t>
      </w:r>
      <w:r w:rsidRPr="00E50D24">
        <w:rPr>
          <w:rFonts w:ascii="Times New Roman" w:hAnsi="Times New Roman"/>
          <w:sz w:val="20"/>
        </w:rPr>
        <w:t xml:space="preserve"> be active and engage all participants in discussion question forums, directing the discussions in a positive and constructive manner).</w:t>
      </w:r>
    </w:p>
    <w:p w14:paraId="0F030757" w14:textId="77777777" w:rsidR="00E50D24" w:rsidRPr="00E50D24" w:rsidRDefault="00E50D24" w:rsidP="00EC46D6">
      <w:pPr>
        <w:numPr>
          <w:ilvl w:val="0"/>
          <w:numId w:val="23"/>
        </w:numPr>
        <w:rPr>
          <w:rFonts w:ascii="Times New Roman" w:hAnsi="Times New Roman"/>
          <w:sz w:val="20"/>
        </w:rPr>
      </w:pPr>
      <w:r w:rsidRPr="00E50D24">
        <w:rPr>
          <w:rFonts w:ascii="Times New Roman" w:hAnsi="Times New Roman"/>
          <w:sz w:val="20"/>
        </w:rPr>
        <w:t>Classr</w:t>
      </w:r>
      <w:r>
        <w:rPr>
          <w:rFonts w:ascii="Times New Roman" w:hAnsi="Times New Roman"/>
          <w:sz w:val="20"/>
        </w:rPr>
        <w:t>oom facilitators will</w:t>
      </w:r>
      <w:r w:rsidR="0022050B">
        <w:rPr>
          <w:rFonts w:ascii="Times New Roman" w:hAnsi="Times New Roman"/>
          <w:sz w:val="20"/>
        </w:rPr>
        <w:t xml:space="preserve"> post</w:t>
      </w:r>
      <w:r w:rsidRPr="00E50D24">
        <w:rPr>
          <w:rFonts w:ascii="Times New Roman" w:hAnsi="Times New Roman"/>
          <w:sz w:val="20"/>
        </w:rPr>
        <w:t xml:space="preserve"> (initial) grades for the session discussion question forums no later than the final d</w:t>
      </w:r>
      <w:r>
        <w:rPr>
          <w:rFonts w:ascii="Times New Roman" w:hAnsi="Times New Roman"/>
          <w:sz w:val="20"/>
        </w:rPr>
        <w:t xml:space="preserve">ay of the session.  (Note: </w:t>
      </w:r>
      <w:r w:rsidRPr="00E50D24">
        <w:rPr>
          <w:rFonts w:ascii="Times New Roman" w:hAnsi="Times New Roman"/>
          <w:sz w:val="20"/>
        </w:rPr>
        <w:t>grades may be altered during the additional two weeks before the session assignments close.)</w:t>
      </w:r>
    </w:p>
    <w:p w14:paraId="023D53D9" w14:textId="77777777" w:rsidR="00E50D24" w:rsidRPr="00E50D24" w:rsidRDefault="00E50D24" w:rsidP="00EC46D6">
      <w:pPr>
        <w:numPr>
          <w:ilvl w:val="0"/>
          <w:numId w:val="23"/>
        </w:numPr>
        <w:rPr>
          <w:rFonts w:ascii="Times New Roman" w:hAnsi="Times New Roman"/>
          <w:sz w:val="20"/>
        </w:rPr>
      </w:pPr>
      <w:r w:rsidRPr="00E50D24">
        <w:rPr>
          <w:rFonts w:ascii="Times New Roman" w:hAnsi="Times New Roman"/>
          <w:sz w:val="20"/>
        </w:rPr>
        <w:t>Classr</w:t>
      </w:r>
      <w:r>
        <w:rPr>
          <w:rFonts w:ascii="Times New Roman" w:hAnsi="Times New Roman"/>
          <w:sz w:val="20"/>
        </w:rPr>
        <w:t>oom facilitators will</w:t>
      </w:r>
      <w:r w:rsidRPr="00E50D24">
        <w:rPr>
          <w:rFonts w:ascii="Times New Roman" w:hAnsi="Times New Roman"/>
          <w:sz w:val="20"/>
        </w:rPr>
        <w:t xml:space="preserve"> grade and return assignment submissions (CRPs, Case Studies, etc.) no later than 72 hours after submission.</w:t>
      </w:r>
    </w:p>
    <w:p w14:paraId="05C66B00" w14:textId="77777777" w:rsidR="00E50D24" w:rsidRPr="00E50D24" w:rsidRDefault="00E50D24" w:rsidP="00EC46D6">
      <w:pPr>
        <w:numPr>
          <w:ilvl w:val="0"/>
          <w:numId w:val="23"/>
        </w:numPr>
        <w:rPr>
          <w:rFonts w:ascii="Times New Roman" w:hAnsi="Times New Roman"/>
          <w:sz w:val="20"/>
        </w:rPr>
      </w:pPr>
      <w:r w:rsidRPr="00E50D24">
        <w:rPr>
          <w:rFonts w:ascii="Times New Roman" w:hAnsi="Times New Roman"/>
          <w:sz w:val="20"/>
        </w:rPr>
        <w:t>Classr</w:t>
      </w:r>
      <w:r>
        <w:rPr>
          <w:rFonts w:ascii="Times New Roman" w:hAnsi="Times New Roman"/>
          <w:sz w:val="20"/>
        </w:rPr>
        <w:t>oom facilitators will</w:t>
      </w:r>
      <w:r w:rsidRPr="00E50D24">
        <w:rPr>
          <w:rFonts w:ascii="Times New Roman" w:hAnsi="Times New Roman"/>
          <w:sz w:val="20"/>
        </w:rPr>
        <w:t xml:space="preserve"> submit grades in ATLAS within 72 hours of the end of term.</w:t>
      </w:r>
    </w:p>
    <w:p w14:paraId="28039733" w14:textId="77777777" w:rsidR="00E50D24" w:rsidRDefault="00E50D24" w:rsidP="00EC46D6">
      <w:pPr>
        <w:numPr>
          <w:ilvl w:val="0"/>
          <w:numId w:val="23"/>
        </w:numPr>
        <w:rPr>
          <w:rFonts w:ascii="Times New Roman" w:hAnsi="Times New Roman"/>
          <w:sz w:val="20"/>
        </w:rPr>
      </w:pPr>
      <w:r w:rsidRPr="00E50D24">
        <w:rPr>
          <w:rFonts w:ascii="Times New Roman" w:hAnsi="Times New Roman"/>
          <w:sz w:val="20"/>
        </w:rPr>
        <w:t>Dissertatio</w:t>
      </w:r>
      <w:r>
        <w:rPr>
          <w:rFonts w:ascii="Times New Roman" w:hAnsi="Times New Roman"/>
          <w:sz w:val="20"/>
        </w:rPr>
        <w:t>n committee members will respond</w:t>
      </w:r>
      <w:r w:rsidRPr="00E50D24">
        <w:rPr>
          <w:rFonts w:ascii="Times New Roman" w:hAnsi="Times New Roman"/>
          <w:sz w:val="20"/>
        </w:rPr>
        <w:t xml:space="preserve"> to the submission of dissertation chapters or partial submissions within 5 days of the submission and no later than 10 days for submissions constituting complete drafts.</w:t>
      </w:r>
    </w:p>
    <w:p w14:paraId="2CCC52D7" w14:textId="77777777" w:rsidR="00E50D24" w:rsidRPr="008E1785" w:rsidRDefault="00E50D24">
      <w:pPr>
        <w:rPr>
          <w:rFonts w:ascii="Times New Roman" w:hAnsi="Times New Roman"/>
          <w:sz w:val="20"/>
        </w:rPr>
      </w:pPr>
    </w:p>
    <w:p w14:paraId="3592CC19" w14:textId="77777777" w:rsidR="006831D8" w:rsidRPr="008E1785" w:rsidRDefault="006831D8" w:rsidP="006831D8">
      <w:pPr>
        <w:rPr>
          <w:rFonts w:ascii="Times New Roman" w:hAnsi="Times New Roman"/>
          <w:b/>
          <w:bCs/>
          <w:sz w:val="20"/>
        </w:rPr>
      </w:pPr>
      <w:bookmarkStart w:id="300" w:name="_Toc160757021"/>
      <w:r w:rsidRPr="008E1785">
        <w:rPr>
          <w:rFonts w:ascii="Times New Roman" w:hAnsi="Times New Roman"/>
          <w:b/>
          <w:bCs/>
          <w:sz w:val="20"/>
        </w:rPr>
        <w:t xml:space="preserve">Apollos University </w:t>
      </w:r>
      <w:r w:rsidR="0093686B" w:rsidRPr="008E1785">
        <w:rPr>
          <w:rFonts w:ascii="Times New Roman" w:hAnsi="Times New Roman"/>
          <w:b/>
          <w:bCs/>
          <w:sz w:val="20"/>
        </w:rPr>
        <w:t>Failure to Activate Enrollment</w:t>
      </w:r>
      <w:r w:rsidRPr="008E1785">
        <w:rPr>
          <w:rFonts w:ascii="Times New Roman" w:hAnsi="Times New Roman"/>
          <w:b/>
          <w:bCs/>
          <w:sz w:val="20"/>
        </w:rPr>
        <w:t xml:space="preserve"> Withdrawal Policy</w:t>
      </w:r>
      <w:bookmarkEnd w:id="300"/>
    </w:p>
    <w:p w14:paraId="5BACAFF0" w14:textId="77777777" w:rsidR="00EC0AD5" w:rsidRPr="008E1785" w:rsidRDefault="00EC0AD5" w:rsidP="006831D8">
      <w:pPr>
        <w:rPr>
          <w:rFonts w:ascii="Times New Roman" w:hAnsi="Times New Roman"/>
          <w:sz w:val="20"/>
        </w:rPr>
      </w:pPr>
    </w:p>
    <w:p w14:paraId="0AE66C0C" w14:textId="77777777" w:rsidR="006831D8" w:rsidRPr="008E1785" w:rsidRDefault="006831D8" w:rsidP="006831D8">
      <w:pPr>
        <w:rPr>
          <w:rFonts w:ascii="Times New Roman" w:hAnsi="Times New Roman"/>
          <w:sz w:val="20"/>
        </w:rPr>
      </w:pPr>
      <w:r w:rsidRPr="008E1785">
        <w:rPr>
          <w:rFonts w:ascii="Times New Roman" w:hAnsi="Times New Roman"/>
          <w:b/>
          <w:sz w:val="20"/>
        </w:rPr>
        <w:t xml:space="preserve">Five Day </w:t>
      </w:r>
      <w:r w:rsidR="00EC0AD5" w:rsidRPr="008E1785">
        <w:rPr>
          <w:rFonts w:ascii="Times New Roman" w:hAnsi="Times New Roman"/>
          <w:b/>
          <w:sz w:val="20"/>
        </w:rPr>
        <w:t xml:space="preserve">Failure to Activate Enrollment </w:t>
      </w:r>
      <w:r w:rsidRPr="008E1785">
        <w:rPr>
          <w:rFonts w:ascii="Times New Roman" w:hAnsi="Times New Roman"/>
          <w:b/>
          <w:sz w:val="20"/>
        </w:rPr>
        <w:t>Withdrawal Policy</w:t>
      </w:r>
      <w:r w:rsidRPr="008E1785">
        <w:rPr>
          <w:rFonts w:ascii="Times New Roman" w:hAnsi="Times New Roman"/>
          <w:sz w:val="20"/>
        </w:rPr>
        <w:t>:  Students are required to log into the classroom during the first five days of the course and activate enrollment.  To activate enrollment, students most post an introduction in the Introduce Yourself Forum and complete the Statement of Academic Inte</w:t>
      </w:r>
      <w:r w:rsidR="00EC0AD5" w:rsidRPr="008E1785">
        <w:rPr>
          <w:rFonts w:ascii="Times New Roman" w:hAnsi="Times New Roman"/>
          <w:sz w:val="20"/>
        </w:rPr>
        <w:t>grity assignment by posting a</w:t>
      </w:r>
      <w:r w:rsidRPr="008E1785">
        <w:rPr>
          <w:rFonts w:ascii="Times New Roman" w:hAnsi="Times New Roman"/>
          <w:sz w:val="20"/>
        </w:rPr>
        <w:t xml:space="preserve"> statement in the appropriate forum.  If the student does not activate their enrollment within the fir</w:t>
      </w:r>
      <w:r w:rsidR="00EC0AD5" w:rsidRPr="008E1785">
        <w:rPr>
          <w:rFonts w:ascii="Times New Roman" w:hAnsi="Times New Roman"/>
          <w:sz w:val="20"/>
        </w:rPr>
        <w:t>st five days of class, then the student</w:t>
      </w:r>
      <w:r w:rsidRPr="008E1785">
        <w:rPr>
          <w:rFonts w:ascii="Times New Roman" w:hAnsi="Times New Roman"/>
          <w:sz w:val="20"/>
        </w:rPr>
        <w:t xml:space="preserve"> will automatically be withdrawn from the class.  A notification will be sent to the student and a refund of all monies paid for the class will be refunded.  If there are extenuating circumstances, then the student is encouraged to immed</w:t>
      </w:r>
      <w:r w:rsidR="00EC0AD5" w:rsidRPr="008E1785">
        <w:rPr>
          <w:rFonts w:ascii="Times New Roman" w:hAnsi="Times New Roman"/>
          <w:sz w:val="20"/>
        </w:rPr>
        <w:t>iately contact the Registrar</w:t>
      </w:r>
      <w:r w:rsidRPr="008E1785">
        <w:rPr>
          <w:rFonts w:ascii="Times New Roman" w:hAnsi="Times New Roman"/>
          <w:sz w:val="20"/>
        </w:rPr>
        <w:t xml:space="preserve"> (</w:t>
      </w:r>
      <w:hyperlink r:id="rId37" w:history="1">
        <w:r w:rsidR="00EC0AD5" w:rsidRPr="008E1785">
          <w:rPr>
            <w:rStyle w:val="Hyperlink"/>
            <w:rFonts w:ascii="Times New Roman" w:hAnsi="Times New Roman"/>
            <w:sz w:val="20"/>
          </w:rPr>
          <w:t>registrar@</w:t>
        </w:r>
        <w:r w:rsidR="0057275F">
          <w:rPr>
            <w:rStyle w:val="Hyperlink"/>
            <w:rFonts w:ascii="Times New Roman" w:hAnsi="Times New Roman"/>
            <w:sz w:val="20"/>
          </w:rPr>
          <w:t>apollos</w:t>
        </w:r>
        <w:r w:rsidR="007F7E5C">
          <w:rPr>
            <w:rStyle w:val="Hyperlink"/>
            <w:rFonts w:ascii="Times New Roman" w:hAnsi="Times New Roman"/>
            <w:sz w:val="20"/>
          </w:rPr>
          <w:t>.edu</w:t>
        </w:r>
      </w:hyperlink>
      <w:r w:rsidRPr="008E1785">
        <w:rPr>
          <w:rFonts w:ascii="Times New Roman" w:hAnsi="Times New Roman"/>
          <w:sz w:val="20"/>
        </w:rPr>
        <w:t>) or The Info Team (</w:t>
      </w:r>
      <w:hyperlink r:id="rId38" w:history="1">
        <w:r w:rsidRPr="008E1785">
          <w:rPr>
            <w:rStyle w:val="Hyperlink"/>
            <w:rFonts w:ascii="Times New Roman" w:hAnsi="Times New Roman"/>
            <w:sz w:val="20"/>
          </w:rPr>
          <w:t>info@</w:t>
        </w:r>
        <w:r w:rsidR="0057275F">
          <w:rPr>
            <w:rStyle w:val="Hyperlink"/>
            <w:rFonts w:ascii="Times New Roman" w:hAnsi="Times New Roman"/>
            <w:sz w:val="20"/>
          </w:rPr>
          <w:t>apollos</w:t>
        </w:r>
        <w:r w:rsidR="007F7E5C">
          <w:rPr>
            <w:rStyle w:val="Hyperlink"/>
            <w:rFonts w:ascii="Times New Roman" w:hAnsi="Times New Roman"/>
            <w:sz w:val="20"/>
          </w:rPr>
          <w:t>.edu</w:t>
        </w:r>
      </w:hyperlink>
      <w:r w:rsidRPr="008E1785">
        <w:rPr>
          <w:rFonts w:ascii="Times New Roman" w:hAnsi="Times New Roman"/>
          <w:sz w:val="20"/>
        </w:rPr>
        <w:t>).</w:t>
      </w:r>
    </w:p>
    <w:p w14:paraId="44CBC461" w14:textId="77777777" w:rsidR="006831D8" w:rsidRPr="008E1785" w:rsidRDefault="006831D8" w:rsidP="006831D8">
      <w:pPr>
        <w:rPr>
          <w:rFonts w:ascii="Times New Roman" w:hAnsi="Times New Roman"/>
          <w:sz w:val="20"/>
        </w:rPr>
      </w:pPr>
    </w:p>
    <w:p w14:paraId="583983AB" w14:textId="77777777" w:rsidR="00DE4636" w:rsidRPr="008E1785" w:rsidRDefault="00DE4636" w:rsidP="00656C1E">
      <w:pPr>
        <w:pStyle w:val="Heading2"/>
      </w:pPr>
      <w:bookmarkStart w:id="301" w:name="_Toc406642791"/>
      <w:bookmarkStart w:id="302" w:name="_Toc407703794"/>
      <w:bookmarkStart w:id="303" w:name="_Toc488853469"/>
      <w:bookmarkStart w:id="304" w:name="_Toc489614577"/>
      <w:bookmarkStart w:id="305" w:name="_Toc337369638"/>
      <w:bookmarkStart w:id="306" w:name="_Toc337369827"/>
      <w:bookmarkStart w:id="307" w:name="_Toc505612521"/>
      <w:r w:rsidRPr="008E1785">
        <w:t>Right of Petition</w:t>
      </w:r>
      <w:bookmarkEnd w:id="301"/>
      <w:bookmarkEnd w:id="302"/>
      <w:bookmarkEnd w:id="303"/>
      <w:bookmarkEnd w:id="304"/>
      <w:bookmarkEnd w:id="305"/>
      <w:bookmarkEnd w:id="306"/>
      <w:bookmarkEnd w:id="307"/>
    </w:p>
    <w:p w14:paraId="317D2D6F" w14:textId="77777777" w:rsidR="00DE4636" w:rsidRPr="008E1785" w:rsidRDefault="00DE4636" w:rsidP="00DE4636">
      <w:pPr>
        <w:rPr>
          <w:rFonts w:ascii="Times New Roman" w:hAnsi="Times New Roman"/>
          <w:sz w:val="20"/>
        </w:rPr>
      </w:pPr>
    </w:p>
    <w:p w14:paraId="2A44CDE6" w14:textId="77777777" w:rsidR="00DE4636" w:rsidRPr="008E1785" w:rsidRDefault="00DE4636">
      <w:pPr>
        <w:rPr>
          <w:rFonts w:ascii="Times New Roman" w:hAnsi="Times New Roman"/>
          <w:sz w:val="20"/>
        </w:rPr>
      </w:pPr>
      <w:r w:rsidRPr="008E1785">
        <w:rPr>
          <w:rFonts w:ascii="Times New Roman" w:hAnsi="Times New Roman"/>
          <w:sz w:val="20"/>
        </w:rPr>
        <w:t>Students may</w:t>
      </w:r>
      <w:r w:rsidR="00803621" w:rsidRPr="008E1785">
        <w:rPr>
          <w:rFonts w:ascii="Times New Roman" w:hAnsi="Times New Roman"/>
          <w:sz w:val="20"/>
        </w:rPr>
        <w:t xml:space="preserve"> petition for review of </w:t>
      </w:r>
      <w:r w:rsidRPr="008E1785">
        <w:rPr>
          <w:rFonts w:ascii="Times New Roman" w:hAnsi="Times New Roman"/>
          <w:sz w:val="20"/>
        </w:rPr>
        <w:t>University academic regulations when unusual circumstances exist.</w:t>
      </w:r>
    </w:p>
    <w:p w14:paraId="2C9BAA7A" w14:textId="77777777" w:rsidR="0094345E" w:rsidRPr="008E1785" w:rsidRDefault="0094345E">
      <w:pPr>
        <w:rPr>
          <w:rFonts w:ascii="Times New Roman" w:hAnsi="Times New Roman"/>
          <w:sz w:val="20"/>
        </w:rPr>
        <w:sectPr w:rsidR="0094345E" w:rsidRPr="008E1785" w:rsidSect="0015554B">
          <w:pgSz w:w="12240" w:h="15840"/>
          <w:pgMar w:top="1440" w:right="1440" w:bottom="1440" w:left="1440" w:header="720" w:footer="720" w:gutter="0"/>
          <w:pgBorders w:offsetFrom="page">
            <w:top w:val="thinThickSmallGap" w:sz="24" w:space="24" w:color="C00000" w:shadow="1"/>
            <w:left w:val="thinThickSmallGap" w:sz="24" w:space="24" w:color="C00000" w:shadow="1"/>
            <w:bottom w:val="thinThickSmallGap" w:sz="24" w:space="24" w:color="C00000" w:shadow="1"/>
            <w:right w:val="thinThickSmallGap" w:sz="24" w:space="24" w:color="C00000" w:shadow="1"/>
          </w:pgBorders>
          <w:cols w:space="720"/>
          <w:titlePg/>
        </w:sectPr>
      </w:pPr>
    </w:p>
    <w:p w14:paraId="6AE7CD74" w14:textId="77777777" w:rsidR="00DE4636" w:rsidRPr="008E1785" w:rsidRDefault="003D462C">
      <w:pPr>
        <w:rPr>
          <w:rFonts w:ascii="Times New Roman" w:hAnsi="Times New Roman"/>
          <w:sz w:val="20"/>
        </w:rPr>
      </w:pPr>
      <w:r>
        <w:rPr>
          <w:rFonts w:ascii="Times New Roman" w:hAnsi="Times New Roman"/>
          <w:noProof/>
          <w:sz w:val="20"/>
        </w:rPr>
        <w:lastRenderedPageBreak/>
        <mc:AlternateContent>
          <mc:Choice Requires="wps">
            <w:drawing>
              <wp:anchor distT="0" distB="0" distL="114300" distR="114300" simplePos="0" relativeHeight="251649024" behindDoc="0" locked="0" layoutInCell="1" allowOverlap="1">
                <wp:simplePos x="0" y="0"/>
                <wp:positionH relativeFrom="column">
                  <wp:posOffset>-262255</wp:posOffset>
                </wp:positionH>
                <wp:positionV relativeFrom="paragraph">
                  <wp:posOffset>32385</wp:posOffset>
                </wp:positionV>
                <wp:extent cx="6354445" cy="1252855"/>
                <wp:effectExtent l="0" t="0" r="0" b="0"/>
                <wp:wrapNone/>
                <wp:docPr id="12" name="Rectangle 8" descr="I. MISSION, GOALS, AND OBJECTIV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1252855"/>
                        </a:xfrm>
                        <a:prstGeom prst="rect">
                          <a:avLst/>
                        </a:prstGeom>
                        <a:solidFill>
                          <a:srgbClr val="8DB3E2"/>
                        </a:solidFill>
                        <a:ln w="9525">
                          <a:solidFill>
                            <a:srgbClr val="000000"/>
                          </a:solidFill>
                          <a:miter lim="800000"/>
                          <a:headEnd/>
                          <a:tailEnd/>
                        </a:ln>
                      </wps:spPr>
                      <wps:txbx>
                        <w:txbxContent>
                          <w:p w14:paraId="296FAAD6" w14:textId="77777777" w:rsidR="00953271" w:rsidRPr="00E83531" w:rsidRDefault="00953271" w:rsidP="0094345E">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14:paraId="3BF99468" w14:textId="77777777" w:rsidR="00953271" w:rsidRDefault="00953271" w:rsidP="0094345E">
                            <w:pPr>
                              <w:rPr>
                                <w:sz w:val="40"/>
                                <w:szCs w:val="40"/>
                              </w:rPr>
                            </w:pPr>
                          </w:p>
                          <w:p w14:paraId="70BF2A40" w14:textId="3A2F684B" w:rsidR="00953271" w:rsidRPr="00124338" w:rsidRDefault="00953271" w:rsidP="0094345E">
                            <w:pPr>
                              <w:rPr>
                                <w:sz w:val="40"/>
                                <w:szCs w:val="40"/>
                              </w:rPr>
                            </w:pPr>
                            <w:r>
                              <w:rPr>
                                <w:sz w:val="40"/>
                                <w:szCs w:val="40"/>
                              </w:rPr>
                              <w:t>V</w:t>
                            </w:r>
                            <w:r w:rsidRPr="00124338">
                              <w:rPr>
                                <w:sz w:val="40"/>
                                <w:szCs w:val="40"/>
                              </w:rPr>
                              <w:t xml:space="preserve">. </w:t>
                            </w:r>
                            <w:r w:rsidR="000C1FAF">
                              <w:rPr>
                                <w:sz w:val="40"/>
                                <w:szCs w:val="40"/>
                              </w:rPr>
                              <w:t>Graduation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alt="I. MISSION, GOALS, AND OBJECTIVES" style="position:absolute;margin-left:-20.65pt;margin-top:2.55pt;width:500.35pt;height:98.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" fillcolor="#8db3e2">
                <v:textbox>
                  <w:txbxContent>
                    <w:p w14:paraId="296FAAD6" w14:textId="77777777" w:rsidR="00953271" w:rsidRPr="00E83531" w:rsidRDefault="00953271" w:rsidP="0094345E">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14:paraId="3BF99468" w14:textId="77777777" w:rsidR="00953271" w:rsidRDefault="00953271" w:rsidP="0094345E">
                      <w:pPr>
                        <w:rPr>
                          <w:sz w:val="40"/>
                          <w:szCs w:val="40"/>
                        </w:rPr>
                      </w:pPr>
                    </w:p>
                    <w:p w14:paraId="70BF2A40" w14:textId="3A2F684B" w:rsidR="00953271" w:rsidRPr="00124338" w:rsidRDefault="00953271" w:rsidP="0094345E">
                      <w:pPr>
                        <w:rPr>
                          <w:sz w:val="40"/>
                          <w:szCs w:val="40"/>
                        </w:rPr>
                      </w:pPr>
                      <w:r>
                        <w:rPr>
                          <w:sz w:val="40"/>
                          <w:szCs w:val="40"/>
                        </w:rPr>
                        <w:t>V</w:t>
                      </w:r>
                      <w:r w:rsidRPr="00124338">
                        <w:rPr>
                          <w:sz w:val="40"/>
                          <w:szCs w:val="40"/>
                        </w:rPr>
                        <w:t xml:space="preserve">. </w:t>
                      </w:r>
                      <w:r w:rsidR="000C1FAF">
                        <w:rPr>
                          <w:sz w:val="40"/>
                          <w:szCs w:val="40"/>
                        </w:rPr>
                        <w:t>Graduation Requirements</w:t>
                      </w:r>
                    </w:p>
                  </w:txbxContent>
                </v:textbox>
              </v:rect>
            </w:pict>
          </mc:Fallback>
        </mc:AlternateContent>
      </w:r>
    </w:p>
    <w:p w14:paraId="70C4DC99" w14:textId="77777777" w:rsidR="0094345E" w:rsidRPr="008E1785" w:rsidRDefault="0094345E">
      <w:pPr>
        <w:rPr>
          <w:rFonts w:ascii="Times New Roman" w:hAnsi="Times New Roman"/>
          <w:sz w:val="20"/>
        </w:rPr>
      </w:pPr>
    </w:p>
    <w:p w14:paraId="4B4FC375" w14:textId="77777777" w:rsidR="0094345E" w:rsidRPr="008E1785" w:rsidRDefault="0094345E">
      <w:pPr>
        <w:rPr>
          <w:rFonts w:ascii="Times New Roman" w:hAnsi="Times New Roman"/>
          <w:sz w:val="20"/>
        </w:rPr>
      </w:pPr>
    </w:p>
    <w:p w14:paraId="4E0A2C4E" w14:textId="77777777" w:rsidR="0094345E" w:rsidRPr="008E1785" w:rsidRDefault="0094345E">
      <w:pPr>
        <w:rPr>
          <w:rFonts w:ascii="Times New Roman" w:hAnsi="Times New Roman"/>
          <w:sz w:val="20"/>
        </w:rPr>
      </w:pPr>
    </w:p>
    <w:p w14:paraId="77528D24" w14:textId="77777777" w:rsidR="0094345E" w:rsidRPr="008E1785" w:rsidRDefault="0094345E">
      <w:pPr>
        <w:rPr>
          <w:rFonts w:ascii="Times New Roman" w:hAnsi="Times New Roman"/>
          <w:sz w:val="20"/>
        </w:rPr>
      </w:pPr>
    </w:p>
    <w:p w14:paraId="34FD91FE" w14:textId="77777777" w:rsidR="0094345E" w:rsidRPr="008E1785" w:rsidRDefault="0094345E">
      <w:pPr>
        <w:rPr>
          <w:rFonts w:ascii="Times New Roman" w:hAnsi="Times New Roman"/>
          <w:sz w:val="20"/>
        </w:rPr>
      </w:pPr>
    </w:p>
    <w:p w14:paraId="7ED6971C" w14:textId="77777777" w:rsidR="0094345E" w:rsidRPr="008E1785" w:rsidRDefault="0094345E">
      <w:pPr>
        <w:rPr>
          <w:rFonts w:ascii="Times New Roman" w:hAnsi="Times New Roman"/>
          <w:sz w:val="20"/>
        </w:rPr>
      </w:pPr>
    </w:p>
    <w:p w14:paraId="09700536" w14:textId="77777777" w:rsidR="0094345E" w:rsidRPr="008E1785" w:rsidRDefault="0094345E">
      <w:pPr>
        <w:rPr>
          <w:rFonts w:ascii="Times New Roman" w:hAnsi="Times New Roman"/>
          <w:sz w:val="20"/>
        </w:rPr>
      </w:pPr>
    </w:p>
    <w:p w14:paraId="29849BCB" w14:textId="77777777" w:rsidR="0094345E" w:rsidRPr="008E1785" w:rsidRDefault="0094345E">
      <w:pPr>
        <w:rPr>
          <w:rFonts w:ascii="Times New Roman" w:hAnsi="Times New Roman"/>
          <w:sz w:val="20"/>
        </w:rPr>
      </w:pPr>
    </w:p>
    <w:p w14:paraId="5F5996E8" w14:textId="77777777" w:rsidR="0094345E" w:rsidRPr="008E1785" w:rsidRDefault="0094345E">
      <w:pPr>
        <w:rPr>
          <w:rFonts w:ascii="Times New Roman" w:hAnsi="Times New Roman"/>
          <w:sz w:val="20"/>
        </w:rPr>
      </w:pPr>
    </w:p>
    <w:p w14:paraId="0AFF2C29" w14:textId="77777777" w:rsidR="00DE4636" w:rsidRPr="008E1785" w:rsidRDefault="0094345E">
      <w:pPr>
        <w:pStyle w:val="Heading1"/>
        <w:rPr>
          <w:rFonts w:ascii="Times New Roman" w:hAnsi="Times New Roman"/>
          <w:color w:val="auto"/>
          <w:sz w:val="20"/>
        </w:rPr>
      </w:pPr>
      <w:bookmarkStart w:id="308" w:name="_Toc488853470"/>
      <w:bookmarkStart w:id="309" w:name="_Toc489614578"/>
      <w:bookmarkStart w:id="310" w:name="_Toc337369639"/>
      <w:bookmarkStart w:id="311" w:name="_Toc337369828"/>
      <w:bookmarkStart w:id="312" w:name="_Toc505612522"/>
      <w:r w:rsidRPr="008E1785">
        <w:rPr>
          <w:rFonts w:ascii="Times New Roman" w:hAnsi="Times New Roman"/>
          <w:color w:val="auto"/>
          <w:sz w:val="20"/>
        </w:rPr>
        <w:t xml:space="preserve">V.  </w:t>
      </w:r>
      <w:r w:rsidR="00DE4636" w:rsidRPr="008E1785">
        <w:rPr>
          <w:rFonts w:ascii="Times New Roman" w:hAnsi="Times New Roman"/>
          <w:color w:val="auto"/>
          <w:sz w:val="20"/>
        </w:rPr>
        <w:t>GRADUATION REQUIREMENTS</w:t>
      </w:r>
      <w:bookmarkEnd w:id="308"/>
      <w:bookmarkEnd w:id="309"/>
      <w:bookmarkEnd w:id="310"/>
      <w:bookmarkEnd w:id="311"/>
      <w:bookmarkEnd w:id="312"/>
    </w:p>
    <w:p w14:paraId="7A4DC741" w14:textId="77777777" w:rsidR="00DE4636" w:rsidRPr="008E1785" w:rsidRDefault="00DE4636">
      <w:pPr>
        <w:rPr>
          <w:rFonts w:ascii="Times New Roman" w:hAnsi="Times New Roman"/>
          <w:sz w:val="20"/>
        </w:rPr>
      </w:pPr>
    </w:p>
    <w:p w14:paraId="14E208D2" w14:textId="77777777" w:rsidR="00D27B3B" w:rsidRDefault="00D27B3B" w:rsidP="00D27B3B">
      <w:pPr>
        <w:rPr>
          <w:rFonts w:ascii="Times New Roman" w:hAnsi="Times New Roman"/>
          <w:sz w:val="20"/>
        </w:rPr>
      </w:pPr>
      <w:r w:rsidRPr="008E1785">
        <w:rPr>
          <w:rFonts w:ascii="Times New Roman" w:hAnsi="Times New Roman"/>
          <w:sz w:val="20"/>
        </w:rPr>
        <w:t xml:space="preserve">Graduation requires that a student successfully completes the course of study prescribed by the university and the specific degree program, meets all financial obligations, and has been recommended for graduation by the Registrar.  A candidate for graduation must file an </w:t>
      </w:r>
      <w:r w:rsidRPr="008E1785">
        <w:rPr>
          <w:rFonts w:ascii="Times New Roman" w:hAnsi="Times New Roman"/>
          <w:sz w:val="20"/>
          <w:u w:val="single"/>
        </w:rPr>
        <w:t>Intent-to-Graduate</w:t>
      </w:r>
      <w:r w:rsidRPr="008E1785">
        <w:rPr>
          <w:rFonts w:ascii="Times New Roman" w:hAnsi="Times New Roman"/>
          <w:sz w:val="20"/>
        </w:rPr>
        <w:t xml:space="preserve"> form at a minimum of 30 days prior to the official graduation date.</w:t>
      </w:r>
    </w:p>
    <w:p w14:paraId="3E790BAC" w14:textId="77777777" w:rsidR="00F65013" w:rsidRDefault="00F65013" w:rsidP="00D27B3B">
      <w:pPr>
        <w:rPr>
          <w:rFonts w:ascii="Times New Roman" w:hAnsi="Times New Roman"/>
          <w:sz w:val="20"/>
        </w:rPr>
      </w:pPr>
    </w:p>
    <w:p w14:paraId="44C1A5D8" w14:textId="77777777" w:rsidR="00F65013" w:rsidRPr="00F65013" w:rsidRDefault="00F65013" w:rsidP="00F65013">
      <w:pPr>
        <w:pStyle w:val="Heading3"/>
        <w:rPr>
          <w:bCs/>
        </w:rPr>
      </w:pPr>
      <w:bookmarkStart w:id="313" w:name="_Toc337369640"/>
      <w:bookmarkStart w:id="314" w:name="_Toc337369829"/>
      <w:bookmarkStart w:id="315" w:name="_Toc505612523"/>
      <w:r>
        <w:rPr>
          <w:bCs/>
        </w:rPr>
        <w:t xml:space="preserve">AAS in Business Administration </w:t>
      </w:r>
      <w:r w:rsidRPr="008E1785">
        <w:rPr>
          <w:bCs/>
        </w:rPr>
        <w:t>Graduation Requirements</w:t>
      </w:r>
      <w:bookmarkEnd w:id="313"/>
      <w:bookmarkEnd w:id="314"/>
      <w:bookmarkEnd w:id="315"/>
    </w:p>
    <w:p w14:paraId="54041992" w14:textId="77777777" w:rsidR="00F65013" w:rsidRPr="008E1785" w:rsidRDefault="00F65013" w:rsidP="00F6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8E1785">
        <w:rPr>
          <w:rFonts w:ascii="Times New Roman" w:hAnsi="Times New Roman"/>
          <w:sz w:val="20"/>
        </w:rPr>
        <w:t xml:space="preserve">To </w:t>
      </w:r>
      <w:r>
        <w:rPr>
          <w:rFonts w:ascii="Times New Roman" w:hAnsi="Times New Roman"/>
          <w:sz w:val="20"/>
        </w:rPr>
        <w:t xml:space="preserve">qualify for graduation with </w:t>
      </w:r>
      <w:r w:rsidR="00522059">
        <w:rPr>
          <w:rFonts w:ascii="Times New Roman" w:hAnsi="Times New Roman"/>
          <w:sz w:val="20"/>
        </w:rPr>
        <w:t>an</w:t>
      </w:r>
      <w:r>
        <w:rPr>
          <w:rFonts w:ascii="Times New Roman" w:hAnsi="Times New Roman"/>
          <w:sz w:val="20"/>
        </w:rPr>
        <w:t xml:space="preserve"> </w:t>
      </w:r>
      <w:r w:rsidRPr="008E1785">
        <w:rPr>
          <w:rFonts w:ascii="Times New Roman" w:hAnsi="Times New Roman"/>
          <w:sz w:val="20"/>
        </w:rPr>
        <w:t>A</w:t>
      </w:r>
      <w:r>
        <w:rPr>
          <w:rFonts w:ascii="Times New Roman" w:hAnsi="Times New Roman"/>
          <w:sz w:val="20"/>
        </w:rPr>
        <w:t>AS</w:t>
      </w:r>
      <w:r w:rsidRPr="008E1785">
        <w:rPr>
          <w:rFonts w:ascii="Times New Roman" w:hAnsi="Times New Roman"/>
          <w:sz w:val="20"/>
        </w:rPr>
        <w:t>, the student must successfully fulfill all of the following requirements:</w:t>
      </w:r>
    </w:p>
    <w:p w14:paraId="3C55E888" w14:textId="77777777" w:rsidR="00F65013" w:rsidRPr="008E1785" w:rsidRDefault="00F65013" w:rsidP="00EC46D6">
      <w:pPr>
        <w:widowControl w:val="0"/>
        <w:numPr>
          <w:ilvl w:val="0"/>
          <w:numId w:val="20"/>
        </w:numPr>
        <w:tabs>
          <w:tab w:val="right" w:pos="133"/>
          <w:tab w:val="left" w:pos="280"/>
        </w:tabs>
        <w:autoSpaceDE w:val="0"/>
        <w:autoSpaceDN w:val="0"/>
        <w:adjustRightInd w:val="0"/>
        <w:ind w:left="1440"/>
        <w:rPr>
          <w:rFonts w:ascii="Times New Roman" w:hAnsi="Times New Roman"/>
          <w:sz w:val="20"/>
        </w:rPr>
      </w:pPr>
      <w:r>
        <w:rPr>
          <w:rFonts w:ascii="Times New Roman" w:hAnsi="Times New Roman"/>
          <w:sz w:val="20"/>
        </w:rPr>
        <w:t>Complete all AAS course requirements (</w:t>
      </w:r>
      <w:r w:rsidR="00B6099C">
        <w:rPr>
          <w:rFonts w:ascii="Times New Roman" w:hAnsi="Times New Roman"/>
          <w:sz w:val="20"/>
        </w:rPr>
        <w:t>60</w:t>
      </w:r>
      <w:r w:rsidRPr="008E1785">
        <w:rPr>
          <w:rFonts w:ascii="Times New Roman" w:hAnsi="Times New Roman"/>
          <w:sz w:val="20"/>
        </w:rPr>
        <w:t xml:space="preserve"> Credits)</w:t>
      </w:r>
    </w:p>
    <w:p w14:paraId="46C671DD" w14:textId="77777777" w:rsidR="00F65013" w:rsidRDefault="00F65013" w:rsidP="00EC46D6">
      <w:pPr>
        <w:widowControl w:val="0"/>
        <w:numPr>
          <w:ilvl w:val="0"/>
          <w:numId w:val="20"/>
        </w:numPr>
        <w:tabs>
          <w:tab w:val="right" w:pos="133"/>
          <w:tab w:val="left" w:pos="280"/>
        </w:tabs>
        <w:autoSpaceDE w:val="0"/>
        <w:autoSpaceDN w:val="0"/>
        <w:adjustRightInd w:val="0"/>
        <w:ind w:left="1440"/>
        <w:rPr>
          <w:rFonts w:ascii="Times New Roman" w:hAnsi="Times New Roman"/>
          <w:sz w:val="20"/>
        </w:rPr>
      </w:pPr>
      <w:r w:rsidRPr="008E1785">
        <w:rPr>
          <w:rFonts w:ascii="Times New Roman" w:hAnsi="Times New Roman"/>
          <w:sz w:val="20"/>
        </w:rPr>
        <w:t>M</w:t>
      </w:r>
      <w:r>
        <w:rPr>
          <w:rFonts w:ascii="Times New Roman" w:hAnsi="Times New Roman"/>
          <w:sz w:val="20"/>
        </w:rPr>
        <w:t>aintain an overall GPA of 2.0 or better for all business core</w:t>
      </w:r>
      <w:r w:rsidRPr="008E1785">
        <w:rPr>
          <w:rFonts w:ascii="Times New Roman" w:hAnsi="Times New Roman"/>
          <w:sz w:val="20"/>
        </w:rPr>
        <w:t xml:space="preserve"> coursework applying toward the degree.</w:t>
      </w:r>
    </w:p>
    <w:p w14:paraId="460AF790" w14:textId="77777777" w:rsidR="00F65013" w:rsidRPr="00F65013" w:rsidRDefault="00F65013" w:rsidP="00EC46D6">
      <w:pPr>
        <w:widowControl w:val="0"/>
        <w:numPr>
          <w:ilvl w:val="0"/>
          <w:numId w:val="20"/>
        </w:numPr>
        <w:tabs>
          <w:tab w:val="right" w:pos="133"/>
          <w:tab w:val="left" w:pos="280"/>
        </w:tabs>
        <w:autoSpaceDE w:val="0"/>
        <w:autoSpaceDN w:val="0"/>
        <w:adjustRightInd w:val="0"/>
        <w:ind w:left="1440"/>
        <w:rPr>
          <w:rFonts w:ascii="Times New Roman" w:hAnsi="Times New Roman"/>
          <w:sz w:val="20"/>
        </w:rPr>
      </w:pPr>
      <w:r w:rsidRPr="00F65013">
        <w:rPr>
          <w:rFonts w:ascii="Times New Roman" w:hAnsi="Times New Roman"/>
          <w:sz w:val="20"/>
        </w:rPr>
        <w:t xml:space="preserve">Pay all tuition and fees. </w:t>
      </w:r>
    </w:p>
    <w:p w14:paraId="2DC825B5" w14:textId="77777777" w:rsidR="00F65013" w:rsidRPr="00F65013" w:rsidRDefault="00F65013" w:rsidP="00EC46D6">
      <w:pPr>
        <w:widowControl w:val="0"/>
        <w:numPr>
          <w:ilvl w:val="0"/>
          <w:numId w:val="20"/>
        </w:numPr>
        <w:tabs>
          <w:tab w:val="right" w:pos="133"/>
          <w:tab w:val="left" w:pos="280"/>
        </w:tabs>
        <w:autoSpaceDE w:val="0"/>
        <w:autoSpaceDN w:val="0"/>
        <w:adjustRightInd w:val="0"/>
        <w:ind w:left="1440"/>
        <w:rPr>
          <w:rFonts w:ascii="Times New Roman" w:hAnsi="Times New Roman"/>
          <w:sz w:val="20"/>
        </w:rPr>
      </w:pPr>
      <w:r w:rsidRPr="008E1785">
        <w:rPr>
          <w:rFonts w:ascii="Times New Roman" w:hAnsi="Times New Roman"/>
          <w:sz w:val="20"/>
        </w:rPr>
        <w:t>Complete and submit the Intent to Graduate request form a minimum 30 days before the end of the final term of study.</w:t>
      </w:r>
    </w:p>
    <w:p w14:paraId="725B54C9" w14:textId="77777777" w:rsidR="00F65013" w:rsidRPr="005011E3" w:rsidRDefault="00F65013" w:rsidP="00F65013">
      <w:pPr>
        <w:pStyle w:val="Heading3"/>
        <w:rPr>
          <w:bCs/>
        </w:rPr>
      </w:pPr>
      <w:bookmarkStart w:id="316" w:name="_Toc337369641"/>
      <w:bookmarkStart w:id="317" w:name="_Toc337369830"/>
      <w:bookmarkStart w:id="318" w:name="_Toc505612524"/>
      <w:r>
        <w:rPr>
          <w:bCs/>
        </w:rPr>
        <w:t xml:space="preserve">BSBA </w:t>
      </w:r>
      <w:r w:rsidRPr="008E1785">
        <w:rPr>
          <w:bCs/>
        </w:rPr>
        <w:t>Graduation Requirements</w:t>
      </w:r>
      <w:bookmarkEnd w:id="316"/>
      <w:bookmarkEnd w:id="317"/>
      <w:bookmarkEnd w:id="318"/>
    </w:p>
    <w:p w14:paraId="34D0A087" w14:textId="77777777" w:rsidR="00F65013" w:rsidRPr="008E1785" w:rsidRDefault="00F65013" w:rsidP="00F6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8E1785">
        <w:rPr>
          <w:rFonts w:ascii="Times New Roman" w:hAnsi="Times New Roman"/>
          <w:sz w:val="20"/>
        </w:rPr>
        <w:t>To qualify f</w:t>
      </w:r>
      <w:r>
        <w:rPr>
          <w:rFonts w:ascii="Times New Roman" w:hAnsi="Times New Roman"/>
          <w:sz w:val="20"/>
        </w:rPr>
        <w:t>or graduation with a BS</w:t>
      </w:r>
      <w:r w:rsidRPr="008E1785">
        <w:rPr>
          <w:rFonts w:ascii="Times New Roman" w:hAnsi="Times New Roman"/>
          <w:sz w:val="20"/>
        </w:rPr>
        <w:t>BA, the student must successfully fulfill all of the following requirements:</w:t>
      </w:r>
    </w:p>
    <w:p w14:paraId="42AB181C" w14:textId="77777777" w:rsidR="00F65013" w:rsidRPr="008E1785" w:rsidRDefault="00F65013" w:rsidP="00EC46D6">
      <w:pPr>
        <w:widowControl w:val="0"/>
        <w:numPr>
          <w:ilvl w:val="0"/>
          <w:numId w:val="34"/>
        </w:numPr>
        <w:tabs>
          <w:tab w:val="right" w:pos="133"/>
          <w:tab w:val="left" w:pos="280"/>
        </w:tabs>
        <w:autoSpaceDE w:val="0"/>
        <w:autoSpaceDN w:val="0"/>
        <w:adjustRightInd w:val="0"/>
        <w:rPr>
          <w:rFonts w:ascii="Times New Roman" w:hAnsi="Times New Roman"/>
          <w:sz w:val="20"/>
        </w:rPr>
      </w:pPr>
      <w:r>
        <w:rPr>
          <w:rFonts w:ascii="Times New Roman" w:hAnsi="Times New Roman"/>
          <w:sz w:val="20"/>
        </w:rPr>
        <w:t>Complete all BS</w:t>
      </w:r>
      <w:r w:rsidRPr="008E1785">
        <w:rPr>
          <w:rFonts w:ascii="Times New Roman" w:hAnsi="Times New Roman"/>
          <w:sz w:val="20"/>
        </w:rPr>
        <w:t>BA</w:t>
      </w:r>
      <w:r>
        <w:rPr>
          <w:rFonts w:ascii="Times New Roman" w:hAnsi="Times New Roman"/>
          <w:sz w:val="20"/>
        </w:rPr>
        <w:t xml:space="preserve"> course requirements (120</w:t>
      </w:r>
      <w:r w:rsidRPr="008E1785">
        <w:rPr>
          <w:rFonts w:ascii="Times New Roman" w:hAnsi="Times New Roman"/>
          <w:sz w:val="20"/>
        </w:rPr>
        <w:t xml:space="preserve"> Credits)</w:t>
      </w:r>
    </w:p>
    <w:p w14:paraId="38C8C56F" w14:textId="77777777" w:rsidR="00F65013" w:rsidRPr="008E1785" w:rsidRDefault="00F65013" w:rsidP="00EC46D6">
      <w:pPr>
        <w:widowControl w:val="0"/>
        <w:numPr>
          <w:ilvl w:val="0"/>
          <w:numId w:val="34"/>
        </w:numPr>
        <w:tabs>
          <w:tab w:val="right" w:pos="133"/>
          <w:tab w:val="left" w:pos="280"/>
        </w:tabs>
        <w:autoSpaceDE w:val="0"/>
        <w:autoSpaceDN w:val="0"/>
        <w:adjustRightInd w:val="0"/>
        <w:rPr>
          <w:rFonts w:ascii="Times New Roman" w:hAnsi="Times New Roman"/>
          <w:sz w:val="20"/>
        </w:rPr>
      </w:pPr>
      <w:r w:rsidRPr="008E1785">
        <w:rPr>
          <w:rFonts w:ascii="Times New Roman" w:hAnsi="Times New Roman"/>
          <w:sz w:val="20"/>
        </w:rPr>
        <w:t xml:space="preserve">Maintain an overall GPA of </w:t>
      </w:r>
      <w:r>
        <w:rPr>
          <w:rFonts w:ascii="Times New Roman" w:hAnsi="Times New Roman"/>
          <w:sz w:val="20"/>
        </w:rPr>
        <w:t>2</w:t>
      </w:r>
      <w:r w:rsidRPr="008E1785">
        <w:rPr>
          <w:rFonts w:ascii="Times New Roman" w:hAnsi="Times New Roman"/>
          <w:sz w:val="20"/>
        </w:rPr>
        <w:t>.0</w:t>
      </w:r>
      <w:r>
        <w:rPr>
          <w:rFonts w:ascii="Times New Roman" w:hAnsi="Times New Roman"/>
          <w:sz w:val="20"/>
        </w:rPr>
        <w:t xml:space="preserve"> or better for all</w:t>
      </w:r>
      <w:r w:rsidRPr="008E1785">
        <w:rPr>
          <w:rFonts w:ascii="Times New Roman" w:hAnsi="Times New Roman"/>
          <w:sz w:val="20"/>
        </w:rPr>
        <w:t xml:space="preserve"> coursework applying toward the degree.</w:t>
      </w:r>
    </w:p>
    <w:p w14:paraId="094B164F" w14:textId="77777777" w:rsidR="00F65013" w:rsidRPr="008E1785" w:rsidRDefault="00F65013" w:rsidP="00EC46D6">
      <w:pPr>
        <w:widowControl w:val="0"/>
        <w:numPr>
          <w:ilvl w:val="0"/>
          <w:numId w:val="34"/>
        </w:numPr>
        <w:tabs>
          <w:tab w:val="right" w:pos="133"/>
          <w:tab w:val="left" w:pos="280"/>
        </w:tabs>
        <w:autoSpaceDE w:val="0"/>
        <w:autoSpaceDN w:val="0"/>
        <w:adjustRightInd w:val="0"/>
        <w:rPr>
          <w:rFonts w:ascii="Times New Roman" w:hAnsi="Times New Roman"/>
          <w:sz w:val="20"/>
        </w:rPr>
      </w:pPr>
      <w:r w:rsidRPr="008E1785">
        <w:rPr>
          <w:rFonts w:ascii="Times New Roman" w:hAnsi="Times New Roman"/>
          <w:sz w:val="20"/>
        </w:rPr>
        <w:t xml:space="preserve">Pay all tuition and fees. </w:t>
      </w:r>
    </w:p>
    <w:p w14:paraId="20A38627" w14:textId="77777777" w:rsidR="00DE4636" w:rsidRDefault="00F65013" w:rsidP="00EC46D6">
      <w:pPr>
        <w:widowControl w:val="0"/>
        <w:numPr>
          <w:ilvl w:val="0"/>
          <w:numId w:val="34"/>
        </w:numPr>
        <w:tabs>
          <w:tab w:val="right" w:pos="133"/>
          <w:tab w:val="left" w:pos="280"/>
        </w:tabs>
        <w:autoSpaceDE w:val="0"/>
        <w:autoSpaceDN w:val="0"/>
        <w:adjustRightInd w:val="0"/>
        <w:rPr>
          <w:rFonts w:ascii="Times New Roman" w:hAnsi="Times New Roman"/>
          <w:sz w:val="20"/>
        </w:rPr>
      </w:pPr>
      <w:r w:rsidRPr="008E1785">
        <w:rPr>
          <w:rFonts w:ascii="Times New Roman" w:hAnsi="Times New Roman"/>
          <w:sz w:val="20"/>
        </w:rPr>
        <w:t>Complete and submit the Intent to Graduate request form a minimum 30 days before the end of the final term of study.</w:t>
      </w:r>
    </w:p>
    <w:p w14:paraId="3C5E5B83" w14:textId="77777777" w:rsidR="0022050B" w:rsidRDefault="0022050B" w:rsidP="0022050B">
      <w:pPr>
        <w:widowControl w:val="0"/>
        <w:tabs>
          <w:tab w:val="right" w:pos="133"/>
          <w:tab w:val="left" w:pos="280"/>
        </w:tabs>
        <w:autoSpaceDE w:val="0"/>
        <w:autoSpaceDN w:val="0"/>
        <w:adjustRightInd w:val="0"/>
        <w:rPr>
          <w:rFonts w:ascii="Times New Roman" w:hAnsi="Times New Roman"/>
          <w:sz w:val="20"/>
        </w:rPr>
      </w:pPr>
    </w:p>
    <w:p w14:paraId="0AE98629" w14:textId="77777777" w:rsidR="0022050B" w:rsidRPr="005011E3" w:rsidRDefault="0022050B" w:rsidP="0022050B">
      <w:pPr>
        <w:pStyle w:val="Heading3"/>
        <w:rPr>
          <w:bCs/>
        </w:rPr>
      </w:pPr>
      <w:bookmarkStart w:id="319" w:name="_Toc505612525"/>
      <w:r>
        <w:rPr>
          <w:bCs/>
        </w:rPr>
        <w:t xml:space="preserve">BSIT </w:t>
      </w:r>
      <w:r w:rsidRPr="008E1785">
        <w:rPr>
          <w:bCs/>
        </w:rPr>
        <w:t>Graduation Requirements</w:t>
      </w:r>
      <w:bookmarkEnd w:id="319"/>
    </w:p>
    <w:p w14:paraId="3BCC9701" w14:textId="77777777" w:rsidR="0022050B" w:rsidRPr="008E1785" w:rsidRDefault="0022050B" w:rsidP="00220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8E1785">
        <w:rPr>
          <w:rFonts w:ascii="Times New Roman" w:hAnsi="Times New Roman"/>
          <w:sz w:val="20"/>
        </w:rPr>
        <w:t>To qualify f</w:t>
      </w:r>
      <w:r>
        <w:rPr>
          <w:rFonts w:ascii="Times New Roman" w:hAnsi="Times New Roman"/>
          <w:sz w:val="20"/>
        </w:rPr>
        <w:t>or graduation with a BSIT</w:t>
      </w:r>
      <w:r w:rsidRPr="008E1785">
        <w:rPr>
          <w:rFonts w:ascii="Times New Roman" w:hAnsi="Times New Roman"/>
          <w:sz w:val="20"/>
        </w:rPr>
        <w:t>, the student must successfully fulfill all of the following requirements:</w:t>
      </w:r>
    </w:p>
    <w:p w14:paraId="32C9DF79" w14:textId="77777777" w:rsidR="0022050B" w:rsidRDefault="0022050B" w:rsidP="00EC46D6">
      <w:pPr>
        <w:widowControl w:val="0"/>
        <w:numPr>
          <w:ilvl w:val="0"/>
          <w:numId w:val="67"/>
        </w:numPr>
        <w:tabs>
          <w:tab w:val="right" w:pos="133"/>
          <w:tab w:val="left" w:pos="280"/>
        </w:tabs>
        <w:autoSpaceDE w:val="0"/>
        <w:autoSpaceDN w:val="0"/>
        <w:adjustRightInd w:val="0"/>
        <w:rPr>
          <w:rFonts w:ascii="Times New Roman" w:hAnsi="Times New Roman"/>
          <w:sz w:val="20"/>
        </w:rPr>
      </w:pPr>
      <w:r>
        <w:rPr>
          <w:rFonts w:ascii="Times New Roman" w:hAnsi="Times New Roman"/>
          <w:sz w:val="20"/>
        </w:rPr>
        <w:t>Complete all BSIT course requirements (120</w:t>
      </w:r>
      <w:r w:rsidRPr="008E1785">
        <w:rPr>
          <w:rFonts w:ascii="Times New Roman" w:hAnsi="Times New Roman"/>
          <w:sz w:val="20"/>
        </w:rPr>
        <w:t xml:space="preserve"> Credits)</w:t>
      </w:r>
    </w:p>
    <w:p w14:paraId="058F0432" w14:textId="77777777" w:rsidR="0022050B" w:rsidRPr="008E1785" w:rsidRDefault="0022050B" w:rsidP="00EC46D6">
      <w:pPr>
        <w:widowControl w:val="0"/>
        <w:numPr>
          <w:ilvl w:val="0"/>
          <w:numId w:val="67"/>
        </w:numPr>
        <w:tabs>
          <w:tab w:val="right" w:pos="133"/>
          <w:tab w:val="left" w:pos="280"/>
        </w:tabs>
        <w:autoSpaceDE w:val="0"/>
        <w:autoSpaceDN w:val="0"/>
        <w:adjustRightInd w:val="0"/>
        <w:rPr>
          <w:rFonts w:ascii="Times New Roman" w:hAnsi="Times New Roman"/>
          <w:sz w:val="20"/>
        </w:rPr>
      </w:pPr>
      <w:r>
        <w:rPr>
          <w:rFonts w:ascii="Times New Roman" w:hAnsi="Times New Roman"/>
          <w:sz w:val="20"/>
        </w:rPr>
        <w:t>Successfully complete the capstone project (last 9 credits of the 120 credit requirements)</w:t>
      </w:r>
    </w:p>
    <w:p w14:paraId="5AA0A078" w14:textId="77777777" w:rsidR="0022050B" w:rsidRPr="008E1785" w:rsidRDefault="0022050B" w:rsidP="00EC46D6">
      <w:pPr>
        <w:widowControl w:val="0"/>
        <w:numPr>
          <w:ilvl w:val="0"/>
          <w:numId w:val="67"/>
        </w:numPr>
        <w:tabs>
          <w:tab w:val="right" w:pos="133"/>
          <w:tab w:val="left" w:pos="280"/>
        </w:tabs>
        <w:autoSpaceDE w:val="0"/>
        <w:autoSpaceDN w:val="0"/>
        <w:adjustRightInd w:val="0"/>
        <w:rPr>
          <w:rFonts w:ascii="Times New Roman" w:hAnsi="Times New Roman"/>
          <w:sz w:val="20"/>
        </w:rPr>
      </w:pPr>
      <w:r w:rsidRPr="008E1785">
        <w:rPr>
          <w:rFonts w:ascii="Times New Roman" w:hAnsi="Times New Roman"/>
          <w:sz w:val="20"/>
        </w:rPr>
        <w:t xml:space="preserve">Maintain an overall GPA of </w:t>
      </w:r>
      <w:r>
        <w:rPr>
          <w:rFonts w:ascii="Times New Roman" w:hAnsi="Times New Roman"/>
          <w:sz w:val="20"/>
        </w:rPr>
        <w:t>2</w:t>
      </w:r>
      <w:r w:rsidRPr="008E1785">
        <w:rPr>
          <w:rFonts w:ascii="Times New Roman" w:hAnsi="Times New Roman"/>
          <w:sz w:val="20"/>
        </w:rPr>
        <w:t>.0</w:t>
      </w:r>
      <w:r>
        <w:rPr>
          <w:rFonts w:ascii="Times New Roman" w:hAnsi="Times New Roman"/>
          <w:sz w:val="20"/>
        </w:rPr>
        <w:t xml:space="preserve"> or better for all</w:t>
      </w:r>
      <w:r w:rsidRPr="008E1785">
        <w:rPr>
          <w:rFonts w:ascii="Times New Roman" w:hAnsi="Times New Roman"/>
          <w:sz w:val="20"/>
        </w:rPr>
        <w:t xml:space="preserve"> coursework applying toward the degree.</w:t>
      </w:r>
    </w:p>
    <w:p w14:paraId="5F38FF2C" w14:textId="77777777" w:rsidR="0022050B" w:rsidRPr="008E1785" w:rsidRDefault="0022050B" w:rsidP="00EC46D6">
      <w:pPr>
        <w:widowControl w:val="0"/>
        <w:numPr>
          <w:ilvl w:val="0"/>
          <w:numId w:val="67"/>
        </w:numPr>
        <w:tabs>
          <w:tab w:val="right" w:pos="133"/>
          <w:tab w:val="left" w:pos="280"/>
        </w:tabs>
        <w:autoSpaceDE w:val="0"/>
        <w:autoSpaceDN w:val="0"/>
        <w:adjustRightInd w:val="0"/>
        <w:rPr>
          <w:rFonts w:ascii="Times New Roman" w:hAnsi="Times New Roman"/>
          <w:sz w:val="20"/>
        </w:rPr>
      </w:pPr>
      <w:r w:rsidRPr="008E1785">
        <w:rPr>
          <w:rFonts w:ascii="Times New Roman" w:hAnsi="Times New Roman"/>
          <w:sz w:val="20"/>
        </w:rPr>
        <w:t xml:space="preserve">Pay all tuition and fees. </w:t>
      </w:r>
    </w:p>
    <w:p w14:paraId="28A2242F" w14:textId="77777777" w:rsidR="0022050B" w:rsidRPr="0022050B" w:rsidRDefault="0022050B" w:rsidP="00EC46D6">
      <w:pPr>
        <w:widowControl w:val="0"/>
        <w:numPr>
          <w:ilvl w:val="0"/>
          <w:numId w:val="67"/>
        </w:numPr>
        <w:tabs>
          <w:tab w:val="right" w:pos="133"/>
          <w:tab w:val="left" w:pos="280"/>
        </w:tabs>
        <w:autoSpaceDE w:val="0"/>
        <w:autoSpaceDN w:val="0"/>
        <w:adjustRightInd w:val="0"/>
        <w:rPr>
          <w:rFonts w:ascii="Times New Roman" w:hAnsi="Times New Roman"/>
          <w:sz w:val="20"/>
        </w:rPr>
      </w:pPr>
      <w:r w:rsidRPr="008E1785">
        <w:rPr>
          <w:rFonts w:ascii="Times New Roman" w:hAnsi="Times New Roman"/>
          <w:sz w:val="20"/>
        </w:rPr>
        <w:t>Complete and submit the Intent to Graduate request form a minimum 30 days before the end of the final term of study.</w:t>
      </w:r>
    </w:p>
    <w:p w14:paraId="6F52F9CF" w14:textId="77777777" w:rsidR="00CF54AD" w:rsidRPr="005011E3" w:rsidRDefault="00CF54AD" w:rsidP="00CF54AD">
      <w:pPr>
        <w:pStyle w:val="Heading3"/>
        <w:rPr>
          <w:bCs/>
        </w:rPr>
      </w:pPr>
      <w:bookmarkStart w:id="320" w:name="_Toc505612526"/>
      <w:r>
        <w:rPr>
          <w:bCs/>
        </w:rPr>
        <w:t xml:space="preserve">Bachelor Level </w:t>
      </w:r>
      <w:r w:rsidRPr="00AE6DAE">
        <w:rPr>
          <w:bCs/>
          <w:u w:val="single"/>
        </w:rPr>
        <w:t>Certificate</w:t>
      </w:r>
      <w:r>
        <w:rPr>
          <w:bCs/>
        </w:rPr>
        <w:t xml:space="preserve"> Program Award</w:t>
      </w:r>
      <w:r w:rsidRPr="008E1785">
        <w:rPr>
          <w:bCs/>
        </w:rPr>
        <w:t xml:space="preserve"> Requirements</w:t>
      </w:r>
      <w:bookmarkEnd w:id="320"/>
    </w:p>
    <w:p w14:paraId="5D467920" w14:textId="77777777" w:rsidR="00CF54AD" w:rsidRPr="008E1785" w:rsidRDefault="00CF54AD" w:rsidP="00CF5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8E1785">
        <w:rPr>
          <w:rFonts w:ascii="Times New Roman" w:hAnsi="Times New Roman"/>
          <w:sz w:val="20"/>
        </w:rPr>
        <w:t>To qualify f</w:t>
      </w:r>
      <w:r>
        <w:rPr>
          <w:rFonts w:ascii="Times New Roman" w:hAnsi="Times New Roman"/>
          <w:sz w:val="20"/>
        </w:rPr>
        <w:t>or award of a Bachelor Level Certificate</w:t>
      </w:r>
      <w:r w:rsidRPr="008E1785">
        <w:rPr>
          <w:rFonts w:ascii="Times New Roman" w:hAnsi="Times New Roman"/>
          <w:sz w:val="20"/>
        </w:rPr>
        <w:t>, the student must successfully fulfill all of the following requirements:</w:t>
      </w:r>
    </w:p>
    <w:p w14:paraId="73A1B56F" w14:textId="77777777" w:rsidR="00CF54AD" w:rsidRPr="008E1785" w:rsidRDefault="00CF54AD" w:rsidP="00EC46D6">
      <w:pPr>
        <w:widowControl w:val="0"/>
        <w:numPr>
          <w:ilvl w:val="0"/>
          <w:numId w:val="60"/>
        </w:numPr>
        <w:tabs>
          <w:tab w:val="right" w:pos="133"/>
          <w:tab w:val="left" w:pos="280"/>
        </w:tabs>
        <w:autoSpaceDE w:val="0"/>
        <w:autoSpaceDN w:val="0"/>
        <w:adjustRightInd w:val="0"/>
        <w:rPr>
          <w:rFonts w:ascii="Times New Roman" w:hAnsi="Times New Roman"/>
          <w:sz w:val="20"/>
        </w:rPr>
      </w:pPr>
      <w:r>
        <w:rPr>
          <w:rFonts w:ascii="Times New Roman" w:hAnsi="Times New Roman"/>
          <w:sz w:val="20"/>
        </w:rPr>
        <w:t>Complete specific certificate course requirements (12</w:t>
      </w:r>
      <w:r w:rsidRPr="008E1785">
        <w:rPr>
          <w:rFonts w:ascii="Times New Roman" w:hAnsi="Times New Roman"/>
          <w:sz w:val="20"/>
        </w:rPr>
        <w:t xml:space="preserve"> Credits)</w:t>
      </w:r>
    </w:p>
    <w:p w14:paraId="1DBA6A59" w14:textId="77777777" w:rsidR="00CF54AD" w:rsidRPr="008E1785" w:rsidRDefault="00CF54AD" w:rsidP="00EC46D6">
      <w:pPr>
        <w:widowControl w:val="0"/>
        <w:numPr>
          <w:ilvl w:val="0"/>
          <w:numId w:val="60"/>
        </w:numPr>
        <w:tabs>
          <w:tab w:val="right" w:pos="133"/>
          <w:tab w:val="left" w:pos="280"/>
        </w:tabs>
        <w:autoSpaceDE w:val="0"/>
        <w:autoSpaceDN w:val="0"/>
        <w:adjustRightInd w:val="0"/>
        <w:rPr>
          <w:rFonts w:ascii="Times New Roman" w:hAnsi="Times New Roman"/>
          <w:sz w:val="20"/>
        </w:rPr>
      </w:pPr>
      <w:r w:rsidRPr="008E1785">
        <w:rPr>
          <w:rFonts w:ascii="Times New Roman" w:hAnsi="Times New Roman"/>
          <w:sz w:val="20"/>
        </w:rPr>
        <w:t xml:space="preserve">Maintain an overall GPA of </w:t>
      </w:r>
      <w:r>
        <w:rPr>
          <w:rFonts w:ascii="Times New Roman" w:hAnsi="Times New Roman"/>
          <w:sz w:val="20"/>
        </w:rPr>
        <w:t>2</w:t>
      </w:r>
      <w:r w:rsidRPr="008E1785">
        <w:rPr>
          <w:rFonts w:ascii="Times New Roman" w:hAnsi="Times New Roman"/>
          <w:sz w:val="20"/>
        </w:rPr>
        <w:t>.0</w:t>
      </w:r>
      <w:r>
        <w:rPr>
          <w:rFonts w:ascii="Times New Roman" w:hAnsi="Times New Roman"/>
          <w:sz w:val="20"/>
        </w:rPr>
        <w:t xml:space="preserve"> or better for all</w:t>
      </w:r>
      <w:r w:rsidRPr="008E1785">
        <w:rPr>
          <w:rFonts w:ascii="Times New Roman" w:hAnsi="Times New Roman"/>
          <w:sz w:val="20"/>
        </w:rPr>
        <w:t xml:space="preserve"> coursework applying </w:t>
      </w:r>
      <w:r>
        <w:rPr>
          <w:rFonts w:ascii="Times New Roman" w:hAnsi="Times New Roman"/>
          <w:sz w:val="20"/>
        </w:rPr>
        <w:t>toward the certificate</w:t>
      </w:r>
      <w:r w:rsidRPr="008E1785">
        <w:rPr>
          <w:rFonts w:ascii="Times New Roman" w:hAnsi="Times New Roman"/>
          <w:sz w:val="20"/>
        </w:rPr>
        <w:t>.</w:t>
      </w:r>
    </w:p>
    <w:p w14:paraId="138E9819" w14:textId="77777777" w:rsidR="00CF54AD" w:rsidRPr="008E1785" w:rsidRDefault="00CF54AD" w:rsidP="00EC46D6">
      <w:pPr>
        <w:widowControl w:val="0"/>
        <w:numPr>
          <w:ilvl w:val="0"/>
          <w:numId w:val="60"/>
        </w:numPr>
        <w:tabs>
          <w:tab w:val="right" w:pos="133"/>
          <w:tab w:val="left" w:pos="280"/>
        </w:tabs>
        <w:autoSpaceDE w:val="0"/>
        <w:autoSpaceDN w:val="0"/>
        <w:adjustRightInd w:val="0"/>
        <w:rPr>
          <w:rFonts w:ascii="Times New Roman" w:hAnsi="Times New Roman"/>
          <w:sz w:val="20"/>
        </w:rPr>
      </w:pPr>
      <w:r w:rsidRPr="008E1785">
        <w:rPr>
          <w:rFonts w:ascii="Times New Roman" w:hAnsi="Times New Roman"/>
          <w:sz w:val="20"/>
        </w:rPr>
        <w:t xml:space="preserve">Pay all tuition and fees. </w:t>
      </w:r>
    </w:p>
    <w:p w14:paraId="606DC0A9" w14:textId="77777777" w:rsidR="00CF54AD" w:rsidRPr="004324E7" w:rsidRDefault="00CF54AD" w:rsidP="00EC46D6">
      <w:pPr>
        <w:widowControl w:val="0"/>
        <w:numPr>
          <w:ilvl w:val="0"/>
          <w:numId w:val="60"/>
        </w:numPr>
        <w:tabs>
          <w:tab w:val="right" w:pos="133"/>
          <w:tab w:val="left" w:pos="280"/>
        </w:tabs>
        <w:autoSpaceDE w:val="0"/>
        <w:autoSpaceDN w:val="0"/>
        <w:adjustRightInd w:val="0"/>
        <w:rPr>
          <w:rFonts w:ascii="Times New Roman" w:hAnsi="Times New Roman"/>
          <w:sz w:val="20"/>
        </w:rPr>
      </w:pPr>
      <w:r w:rsidRPr="008E1785">
        <w:rPr>
          <w:rFonts w:ascii="Times New Roman" w:hAnsi="Times New Roman"/>
          <w:sz w:val="20"/>
        </w:rPr>
        <w:t>Complete a</w:t>
      </w:r>
      <w:r w:rsidR="00AE6DAE">
        <w:rPr>
          <w:rFonts w:ascii="Times New Roman" w:hAnsi="Times New Roman"/>
          <w:sz w:val="20"/>
        </w:rPr>
        <w:t>nd submit the Intent to Complete</w:t>
      </w:r>
      <w:r w:rsidRPr="008E1785">
        <w:rPr>
          <w:rFonts w:ascii="Times New Roman" w:hAnsi="Times New Roman"/>
          <w:sz w:val="20"/>
        </w:rPr>
        <w:t xml:space="preserve"> request form a minimum 30 days </w:t>
      </w:r>
      <w:r w:rsidR="00AE6DAE">
        <w:rPr>
          <w:rFonts w:ascii="Times New Roman" w:hAnsi="Times New Roman"/>
          <w:sz w:val="20"/>
        </w:rPr>
        <w:t>before the end of the final course</w:t>
      </w:r>
      <w:r w:rsidRPr="008E1785">
        <w:rPr>
          <w:rFonts w:ascii="Times New Roman" w:hAnsi="Times New Roman"/>
          <w:sz w:val="20"/>
        </w:rPr>
        <w:t xml:space="preserve"> of study</w:t>
      </w:r>
      <w:r w:rsidR="00AE6DAE">
        <w:rPr>
          <w:rFonts w:ascii="Times New Roman" w:hAnsi="Times New Roman"/>
          <w:sz w:val="20"/>
        </w:rPr>
        <w:t xml:space="preserve"> in the certificate program</w:t>
      </w:r>
      <w:r w:rsidRPr="008E1785">
        <w:rPr>
          <w:rFonts w:ascii="Times New Roman" w:hAnsi="Times New Roman"/>
          <w:sz w:val="20"/>
        </w:rPr>
        <w:t>.</w:t>
      </w:r>
    </w:p>
    <w:p w14:paraId="6D84FB78" w14:textId="77777777" w:rsidR="00CF54AD" w:rsidRPr="004324E7" w:rsidRDefault="00CF54AD" w:rsidP="00CF54AD">
      <w:pPr>
        <w:widowControl w:val="0"/>
        <w:tabs>
          <w:tab w:val="right" w:pos="133"/>
          <w:tab w:val="left" w:pos="280"/>
        </w:tabs>
        <w:autoSpaceDE w:val="0"/>
        <w:autoSpaceDN w:val="0"/>
        <w:adjustRightInd w:val="0"/>
        <w:rPr>
          <w:rFonts w:ascii="Times New Roman" w:hAnsi="Times New Roman"/>
          <w:sz w:val="20"/>
        </w:rPr>
      </w:pPr>
    </w:p>
    <w:p w14:paraId="21B00FE6" w14:textId="77777777" w:rsidR="004324E7" w:rsidRPr="004324E7" w:rsidRDefault="004324E7" w:rsidP="004324E7">
      <w:pPr>
        <w:pStyle w:val="Heading3"/>
        <w:rPr>
          <w:bCs/>
        </w:rPr>
      </w:pPr>
      <w:bookmarkStart w:id="321" w:name="_Toc337369642"/>
      <w:bookmarkStart w:id="322" w:name="_Toc337369831"/>
      <w:bookmarkStart w:id="323" w:name="_Toc505612527"/>
      <w:r>
        <w:rPr>
          <w:bCs/>
        </w:rPr>
        <w:t xml:space="preserve">MBA and MSOM </w:t>
      </w:r>
      <w:r w:rsidRPr="008E1785">
        <w:rPr>
          <w:bCs/>
        </w:rPr>
        <w:t>Graduation Requirements</w:t>
      </w:r>
      <w:bookmarkEnd w:id="321"/>
      <w:bookmarkEnd w:id="322"/>
      <w:bookmarkEnd w:id="323"/>
    </w:p>
    <w:p w14:paraId="7A5EB435" w14:textId="77777777" w:rsidR="004324E7" w:rsidRPr="008E1785" w:rsidRDefault="004324E7" w:rsidP="0043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8E1785">
        <w:rPr>
          <w:rFonts w:ascii="Times New Roman" w:hAnsi="Times New Roman"/>
          <w:sz w:val="20"/>
        </w:rPr>
        <w:t>To qualify for graduation with a MBA</w:t>
      </w:r>
      <w:r>
        <w:rPr>
          <w:rFonts w:ascii="Times New Roman" w:hAnsi="Times New Roman"/>
          <w:sz w:val="20"/>
        </w:rPr>
        <w:t xml:space="preserve"> or MSOM</w:t>
      </w:r>
      <w:r w:rsidRPr="008E1785">
        <w:rPr>
          <w:rFonts w:ascii="Times New Roman" w:hAnsi="Times New Roman"/>
          <w:sz w:val="20"/>
        </w:rPr>
        <w:t>, the student must successfully fulfill all of the following requirements:</w:t>
      </w:r>
    </w:p>
    <w:p w14:paraId="1E34444D" w14:textId="77777777" w:rsidR="004324E7" w:rsidRPr="008E1785" w:rsidRDefault="004324E7" w:rsidP="00EC46D6">
      <w:pPr>
        <w:widowControl w:val="0"/>
        <w:numPr>
          <w:ilvl w:val="0"/>
          <w:numId w:val="35"/>
        </w:numPr>
        <w:tabs>
          <w:tab w:val="right" w:pos="133"/>
          <w:tab w:val="left" w:pos="280"/>
        </w:tabs>
        <w:autoSpaceDE w:val="0"/>
        <w:autoSpaceDN w:val="0"/>
        <w:adjustRightInd w:val="0"/>
        <w:rPr>
          <w:rFonts w:ascii="Times New Roman" w:hAnsi="Times New Roman"/>
          <w:sz w:val="20"/>
        </w:rPr>
      </w:pPr>
      <w:r>
        <w:rPr>
          <w:rFonts w:ascii="Times New Roman" w:hAnsi="Times New Roman"/>
          <w:sz w:val="20"/>
        </w:rPr>
        <w:t>Complete all program</w:t>
      </w:r>
      <w:r w:rsidRPr="008E1785">
        <w:rPr>
          <w:rFonts w:ascii="Times New Roman" w:hAnsi="Times New Roman"/>
          <w:sz w:val="20"/>
        </w:rPr>
        <w:t xml:space="preserve"> graduate course requirement (</w:t>
      </w:r>
      <w:r w:rsidR="00B6099C">
        <w:rPr>
          <w:rFonts w:ascii="Times New Roman" w:hAnsi="Times New Roman"/>
          <w:sz w:val="20"/>
        </w:rPr>
        <w:t>37</w:t>
      </w:r>
      <w:r w:rsidRPr="008E1785">
        <w:rPr>
          <w:rFonts w:ascii="Times New Roman" w:hAnsi="Times New Roman"/>
          <w:sz w:val="20"/>
        </w:rPr>
        <w:t xml:space="preserve"> Credits)</w:t>
      </w:r>
    </w:p>
    <w:p w14:paraId="562CF8F1" w14:textId="77777777" w:rsidR="004324E7" w:rsidRPr="008E1785" w:rsidRDefault="004324E7" w:rsidP="00EC46D6">
      <w:pPr>
        <w:widowControl w:val="0"/>
        <w:numPr>
          <w:ilvl w:val="0"/>
          <w:numId w:val="35"/>
        </w:numPr>
        <w:tabs>
          <w:tab w:val="right" w:pos="133"/>
          <w:tab w:val="left" w:pos="280"/>
        </w:tabs>
        <w:autoSpaceDE w:val="0"/>
        <w:autoSpaceDN w:val="0"/>
        <w:adjustRightInd w:val="0"/>
        <w:rPr>
          <w:rFonts w:ascii="Times New Roman" w:hAnsi="Times New Roman"/>
          <w:sz w:val="20"/>
        </w:rPr>
      </w:pPr>
      <w:r w:rsidRPr="008E1785">
        <w:rPr>
          <w:rFonts w:ascii="Times New Roman" w:hAnsi="Times New Roman"/>
          <w:sz w:val="20"/>
        </w:rPr>
        <w:t>Maintain an overall GPA of 3.0 (B av</w:t>
      </w:r>
      <w:bookmarkStart w:id="324" w:name="_GoBack"/>
      <w:bookmarkEnd w:id="324"/>
      <w:r w:rsidRPr="008E1785">
        <w:rPr>
          <w:rFonts w:ascii="Times New Roman" w:hAnsi="Times New Roman"/>
          <w:sz w:val="20"/>
        </w:rPr>
        <w:t>erage) or better for all graduate level coursework applying toward the degree.</w:t>
      </w:r>
    </w:p>
    <w:p w14:paraId="16570D85" w14:textId="77777777" w:rsidR="004324E7" w:rsidRPr="008E1785" w:rsidRDefault="004324E7" w:rsidP="00EC46D6">
      <w:pPr>
        <w:widowControl w:val="0"/>
        <w:numPr>
          <w:ilvl w:val="0"/>
          <w:numId w:val="35"/>
        </w:numPr>
        <w:tabs>
          <w:tab w:val="right" w:pos="133"/>
          <w:tab w:val="left" w:pos="280"/>
        </w:tabs>
        <w:autoSpaceDE w:val="0"/>
        <w:autoSpaceDN w:val="0"/>
        <w:adjustRightInd w:val="0"/>
        <w:rPr>
          <w:rFonts w:ascii="Times New Roman" w:hAnsi="Times New Roman"/>
          <w:sz w:val="20"/>
        </w:rPr>
      </w:pPr>
      <w:r w:rsidRPr="008E1785">
        <w:rPr>
          <w:rFonts w:ascii="Times New Roman" w:hAnsi="Times New Roman"/>
          <w:sz w:val="20"/>
        </w:rPr>
        <w:t xml:space="preserve">Pay all tuition and fees. </w:t>
      </w:r>
    </w:p>
    <w:p w14:paraId="24AE643C" w14:textId="77777777" w:rsidR="004324E7" w:rsidRPr="008E1785" w:rsidRDefault="004324E7" w:rsidP="00EC46D6">
      <w:pPr>
        <w:widowControl w:val="0"/>
        <w:numPr>
          <w:ilvl w:val="0"/>
          <w:numId w:val="35"/>
        </w:numPr>
        <w:tabs>
          <w:tab w:val="right" w:pos="133"/>
          <w:tab w:val="left" w:pos="280"/>
        </w:tabs>
        <w:autoSpaceDE w:val="0"/>
        <w:autoSpaceDN w:val="0"/>
        <w:adjustRightInd w:val="0"/>
        <w:rPr>
          <w:rFonts w:ascii="Times New Roman" w:hAnsi="Times New Roman"/>
          <w:sz w:val="20"/>
        </w:rPr>
      </w:pPr>
      <w:r w:rsidRPr="008E1785">
        <w:rPr>
          <w:rFonts w:ascii="Times New Roman" w:hAnsi="Times New Roman"/>
          <w:sz w:val="20"/>
        </w:rPr>
        <w:t>Complete and submit the Intent to Graduate request form a minimum 30 days before the end of the final term of study.</w:t>
      </w:r>
    </w:p>
    <w:p w14:paraId="51481F1F" w14:textId="77777777" w:rsidR="004324E7" w:rsidRPr="004324E7" w:rsidRDefault="004324E7" w:rsidP="004324E7">
      <w:pPr>
        <w:pStyle w:val="Heading3"/>
        <w:rPr>
          <w:bCs/>
        </w:rPr>
      </w:pPr>
      <w:bookmarkStart w:id="325" w:name="_Toc111563394"/>
      <w:bookmarkStart w:id="326" w:name="_Toc337369643"/>
      <w:bookmarkStart w:id="327" w:name="_Toc337369832"/>
      <w:bookmarkStart w:id="328" w:name="_Toc505612528"/>
      <w:r>
        <w:rPr>
          <w:bCs/>
        </w:rPr>
        <w:t xml:space="preserve">DBA </w:t>
      </w:r>
      <w:r w:rsidRPr="008E1785">
        <w:rPr>
          <w:bCs/>
        </w:rPr>
        <w:t>Graduation Requirements</w:t>
      </w:r>
      <w:bookmarkEnd w:id="325"/>
      <w:bookmarkEnd w:id="326"/>
      <w:bookmarkEnd w:id="327"/>
      <w:bookmarkEnd w:id="328"/>
    </w:p>
    <w:p w14:paraId="56DED37C" w14:textId="77777777" w:rsidR="004324E7" w:rsidRPr="008E1785" w:rsidRDefault="004324E7" w:rsidP="0043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8E1785">
        <w:rPr>
          <w:rFonts w:ascii="Times New Roman" w:hAnsi="Times New Roman"/>
          <w:sz w:val="20"/>
        </w:rPr>
        <w:t>To qualify for graduation with a DBA, the student must successfully fulfill all of the following requirements:</w:t>
      </w:r>
    </w:p>
    <w:p w14:paraId="3D64131D" w14:textId="77777777" w:rsidR="004324E7" w:rsidRPr="008E1785" w:rsidRDefault="004324E7" w:rsidP="004324E7">
      <w:pPr>
        <w:widowControl w:val="0"/>
        <w:tabs>
          <w:tab w:val="right" w:pos="133"/>
          <w:tab w:val="left" w:pos="280"/>
        </w:tabs>
        <w:autoSpaceDE w:val="0"/>
        <w:autoSpaceDN w:val="0"/>
        <w:adjustRightInd w:val="0"/>
        <w:ind w:left="1280" w:hanging="280"/>
        <w:rPr>
          <w:rFonts w:ascii="Times New Roman" w:hAnsi="Times New Roman"/>
          <w:sz w:val="20"/>
        </w:rPr>
      </w:pPr>
      <w:r w:rsidRPr="008E1785">
        <w:rPr>
          <w:rFonts w:ascii="Times New Roman" w:hAnsi="Times New Roman"/>
          <w:sz w:val="20"/>
        </w:rPr>
        <w:t>1. Fulfill all DBA graduate course requirement (</w:t>
      </w:r>
      <w:r w:rsidR="00B6099C">
        <w:rPr>
          <w:rFonts w:ascii="Times New Roman" w:hAnsi="Times New Roman"/>
          <w:sz w:val="20"/>
        </w:rPr>
        <w:t>61</w:t>
      </w:r>
      <w:r w:rsidRPr="008E1785">
        <w:rPr>
          <w:rFonts w:ascii="Times New Roman" w:hAnsi="Times New Roman"/>
          <w:sz w:val="20"/>
        </w:rPr>
        <w:t xml:space="preserve"> Credits)</w:t>
      </w:r>
    </w:p>
    <w:p w14:paraId="433E1BEC" w14:textId="77777777" w:rsidR="004324E7" w:rsidRPr="008E1785" w:rsidRDefault="004324E7" w:rsidP="004324E7">
      <w:pPr>
        <w:widowControl w:val="0"/>
        <w:tabs>
          <w:tab w:val="right" w:pos="133"/>
          <w:tab w:val="left" w:pos="280"/>
        </w:tabs>
        <w:autoSpaceDE w:val="0"/>
        <w:autoSpaceDN w:val="0"/>
        <w:adjustRightInd w:val="0"/>
        <w:ind w:left="1280" w:hanging="280"/>
        <w:rPr>
          <w:rFonts w:ascii="Times New Roman" w:hAnsi="Times New Roman"/>
          <w:sz w:val="20"/>
        </w:rPr>
      </w:pPr>
      <w:r w:rsidRPr="008E1785">
        <w:rPr>
          <w:rFonts w:ascii="Times New Roman" w:hAnsi="Times New Roman"/>
          <w:sz w:val="20"/>
        </w:rPr>
        <w:t>2. Maintain an overall GPA of 3.0 (B average) or better for all graduate level coursework applying toward the degree.</w:t>
      </w:r>
    </w:p>
    <w:p w14:paraId="40C20526" w14:textId="77777777" w:rsidR="004324E7" w:rsidRPr="008E1785" w:rsidRDefault="004324E7" w:rsidP="0043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0"/>
        <w:rPr>
          <w:rFonts w:ascii="Times New Roman" w:hAnsi="Times New Roman"/>
          <w:sz w:val="20"/>
        </w:rPr>
      </w:pPr>
      <w:r w:rsidRPr="008E1785">
        <w:rPr>
          <w:rFonts w:ascii="Times New Roman" w:hAnsi="Times New Roman"/>
          <w:sz w:val="20"/>
        </w:rPr>
        <w:t>3. Successfully complete the DBA Doctoral Project (dissertation).</w:t>
      </w:r>
    </w:p>
    <w:p w14:paraId="6E4C6987" w14:textId="77777777" w:rsidR="004324E7" w:rsidRPr="008E1785" w:rsidRDefault="004324E7" w:rsidP="0043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0"/>
        <w:rPr>
          <w:rFonts w:ascii="Times New Roman" w:hAnsi="Times New Roman"/>
          <w:sz w:val="20"/>
        </w:rPr>
      </w:pPr>
      <w:r w:rsidRPr="008E1785">
        <w:rPr>
          <w:rFonts w:ascii="Times New Roman" w:hAnsi="Times New Roman"/>
          <w:sz w:val="20"/>
        </w:rPr>
        <w:t>4. Pay all tuition and fees.</w:t>
      </w:r>
    </w:p>
    <w:p w14:paraId="04796160" w14:textId="77777777" w:rsidR="004324E7" w:rsidRPr="008E1785" w:rsidRDefault="004324E7" w:rsidP="0043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hanging="270"/>
        <w:rPr>
          <w:rFonts w:ascii="Times New Roman" w:hAnsi="Times New Roman"/>
          <w:sz w:val="20"/>
        </w:rPr>
      </w:pPr>
      <w:r w:rsidRPr="008E1785">
        <w:rPr>
          <w:rFonts w:ascii="Times New Roman" w:hAnsi="Times New Roman"/>
          <w:sz w:val="20"/>
        </w:rPr>
        <w:t>5. Complete and submit the Intent to Graduate request form a minimum 30 days before the end of the final term of study.</w:t>
      </w:r>
    </w:p>
    <w:p w14:paraId="3F9940C5" w14:textId="77777777" w:rsidR="004324E7" w:rsidRPr="004324E7" w:rsidRDefault="004324E7">
      <w:pPr>
        <w:rPr>
          <w:rFonts w:ascii="Times New Roman" w:hAnsi="Times New Roman"/>
          <w:b/>
          <w:sz w:val="20"/>
        </w:rPr>
      </w:pPr>
    </w:p>
    <w:p w14:paraId="75569570" w14:textId="77777777" w:rsidR="004324E7" w:rsidRPr="008E1785" w:rsidRDefault="004324E7">
      <w:pPr>
        <w:rPr>
          <w:rFonts w:ascii="Times New Roman" w:hAnsi="Times New Roman"/>
          <w:sz w:val="20"/>
        </w:rPr>
      </w:pPr>
    </w:p>
    <w:p w14:paraId="15AFDBA8" w14:textId="77777777" w:rsidR="00DE4636" w:rsidRPr="008E1785" w:rsidRDefault="00DE4636" w:rsidP="00656C1E">
      <w:pPr>
        <w:pStyle w:val="Heading2"/>
      </w:pPr>
      <w:bookmarkStart w:id="329" w:name="_Toc406642793"/>
      <w:bookmarkStart w:id="330" w:name="_Toc407703796"/>
      <w:bookmarkStart w:id="331" w:name="_Toc488853471"/>
      <w:bookmarkStart w:id="332" w:name="_Toc489614579"/>
      <w:bookmarkStart w:id="333" w:name="_Toc337369644"/>
      <w:bookmarkStart w:id="334" w:name="_Toc337369833"/>
      <w:bookmarkStart w:id="335" w:name="_Toc505612529"/>
      <w:r w:rsidRPr="008E1785">
        <w:t xml:space="preserve">Graduation </w:t>
      </w:r>
      <w:bookmarkEnd w:id="329"/>
      <w:bookmarkEnd w:id="330"/>
      <w:bookmarkEnd w:id="331"/>
      <w:bookmarkEnd w:id="332"/>
      <w:r w:rsidR="00303CAF" w:rsidRPr="008E1785">
        <w:t>Approval Process</w:t>
      </w:r>
      <w:bookmarkEnd w:id="333"/>
      <w:bookmarkEnd w:id="334"/>
      <w:bookmarkEnd w:id="335"/>
    </w:p>
    <w:p w14:paraId="168A7A26" w14:textId="77777777" w:rsidR="00DE4636" w:rsidRPr="008E1785" w:rsidRDefault="00DE4636">
      <w:pPr>
        <w:rPr>
          <w:rFonts w:ascii="Times New Roman" w:hAnsi="Times New Roman"/>
          <w:sz w:val="20"/>
        </w:rPr>
      </w:pPr>
    </w:p>
    <w:p w14:paraId="597CCD88" w14:textId="77777777" w:rsidR="00D27B3B" w:rsidRPr="008E1785" w:rsidRDefault="00D27B3B" w:rsidP="00D27B3B">
      <w:pPr>
        <w:rPr>
          <w:rFonts w:ascii="Times New Roman" w:hAnsi="Times New Roman"/>
          <w:sz w:val="20"/>
        </w:rPr>
      </w:pPr>
      <w:r w:rsidRPr="008E1785">
        <w:rPr>
          <w:rFonts w:ascii="Times New Roman" w:hAnsi="Times New Roman"/>
          <w:sz w:val="20"/>
        </w:rPr>
        <w:t xml:space="preserve">The Graduation Approval Process consists of a review of the student’s academic records by the Registrar, the student’s </w:t>
      </w:r>
      <w:r w:rsidR="006048E8" w:rsidRPr="008E1785">
        <w:rPr>
          <w:rFonts w:ascii="Times New Roman" w:hAnsi="Times New Roman"/>
          <w:sz w:val="20"/>
        </w:rPr>
        <w:t>Academic Advisor</w:t>
      </w:r>
      <w:r w:rsidRPr="008E1785">
        <w:rPr>
          <w:rFonts w:ascii="Times New Roman" w:hAnsi="Times New Roman"/>
          <w:sz w:val="20"/>
        </w:rPr>
        <w:t xml:space="preserve"> </w:t>
      </w:r>
      <w:r w:rsidR="006048E8" w:rsidRPr="008E1785">
        <w:rPr>
          <w:rFonts w:ascii="Times New Roman" w:hAnsi="Times New Roman"/>
          <w:sz w:val="20"/>
        </w:rPr>
        <w:t>and</w:t>
      </w:r>
      <w:r w:rsidRPr="008E1785">
        <w:rPr>
          <w:rFonts w:ascii="Times New Roman" w:hAnsi="Times New Roman"/>
          <w:sz w:val="20"/>
        </w:rPr>
        <w:t xml:space="preserve"> a final approval by the university president.  Once the student’s Intent-to-Graduate is received in the Registrar’s office, a review of the student’s academic records is performed to verify the student has completed all degree program requirements for the program in which the student is registered.  </w:t>
      </w:r>
    </w:p>
    <w:p w14:paraId="23E5D06C" w14:textId="77777777" w:rsidR="00D27B3B" w:rsidRPr="008E1785" w:rsidRDefault="00D27B3B" w:rsidP="00D27B3B">
      <w:pPr>
        <w:rPr>
          <w:rFonts w:ascii="Times New Roman" w:hAnsi="Times New Roman"/>
          <w:sz w:val="20"/>
        </w:rPr>
      </w:pPr>
    </w:p>
    <w:p w14:paraId="427975EF" w14:textId="0AA0BB1F" w:rsidR="00D27B3B" w:rsidRPr="008E1785" w:rsidRDefault="006048E8" w:rsidP="00D27B3B">
      <w:pPr>
        <w:rPr>
          <w:rFonts w:ascii="Times New Roman" w:hAnsi="Times New Roman"/>
          <w:sz w:val="20"/>
        </w:rPr>
      </w:pPr>
      <w:r w:rsidRPr="008E1785">
        <w:rPr>
          <w:rFonts w:ascii="Times New Roman" w:hAnsi="Times New Roman"/>
          <w:sz w:val="20"/>
        </w:rPr>
        <w:t>If the Registrar determines</w:t>
      </w:r>
      <w:r w:rsidR="00D27B3B" w:rsidRPr="008E1785">
        <w:rPr>
          <w:rFonts w:ascii="Times New Roman" w:hAnsi="Times New Roman"/>
          <w:sz w:val="20"/>
        </w:rPr>
        <w:t xml:space="preserve"> the student has not completed all graduation requirements </w:t>
      </w:r>
      <w:r w:rsidRPr="008E1785">
        <w:rPr>
          <w:rFonts w:ascii="Times New Roman" w:hAnsi="Times New Roman"/>
          <w:sz w:val="20"/>
        </w:rPr>
        <w:t>or</w:t>
      </w:r>
      <w:r w:rsidR="00D27B3B" w:rsidRPr="008E1785">
        <w:rPr>
          <w:rFonts w:ascii="Times New Roman" w:hAnsi="Times New Roman"/>
          <w:sz w:val="20"/>
        </w:rPr>
        <w:t xml:space="preserve"> </w:t>
      </w:r>
      <w:r w:rsidRPr="008E1785">
        <w:rPr>
          <w:rFonts w:ascii="Times New Roman" w:hAnsi="Times New Roman"/>
          <w:sz w:val="20"/>
        </w:rPr>
        <w:t xml:space="preserve">the student </w:t>
      </w:r>
      <w:r w:rsidR="00D27B3B" w:rsidRPr="008E1785">
        <w:rPr>
          <w:rFonts w:ascii="Times New Roman" w:hAnsi="Times New Roman"/>
          <w:sz w:val="20"/>
        </w:rPr>
        <w:t xml:space="preserve">has outstanding financial obligations to the university, the Registrar returns the Intent-to-Graduate to the student along with an explanation for the denied graduation request.  The Registrar also notifies the </w:t>
      </w:r>
      <w:r w:rsidR="00A019AA">
        <w:rPr>
          <w:rFonts w:ascii="Times New Roman" w:hAnsi="Times New Roman"/>
          <w:sz w:val="20"/>
        </w:rPr>
        <w:t>Dean</w:t>
      </w:r>
      <w:r w:rsidR="00D27B3B" w:rsidRPr="008E1785">
        <w:rPr>
          <w:rFonts w:ascii="Times New Roman" w:hAnsi="Times New Roman"/>
          <w:sz w:val="20"/>
        </w:rPr>
        <w:t xml:space="preserve"> and the student’s </w:t>
      </w:r>
      <w:r w:rsidRPr="008E1785">
        <w:rPr>
          <w:rFonts w:ascii="Times New Roman" w:hAnsi="Times New Roman"/>
          <w:sz w:val="20"/>
        </w:rPr>
        <w:t>Academic Advisor</w:t>
      </w:r>
      <w:r w:rsidR="00D27B3B" w:rsidRPr="008E1785">
        <w:rPr>
          <w:rFonts w:ascii="Times New Roman" w:hAnsi="Times New Roman"/>
          <w:sz w:val="20"/>
        </w:rPr>
        <w:t xml:space="preserve"> of the denied graduation request.  The student can appeal to the office of the Student Services </w:t>
      </w:r>
      <w:r w:rsidRPr="008E1785">
        <w:rPr>
          <w:rFonts w:ascii="Times New Roman" w:hAnsi="Times New Roman"/>
          <w:sz w:val="20"/>
        </w:rPr>
        <w:t>(</w:t>
      </w:r>
      <w:hyperlink r:id="rId39" w:history="1">
        <w:r w:rsidRPr="008E1785">
          <w:rPr>
            <w:rStyle w:val="Hyperlink"/>
            <w:rFonts w:ascii="Times New Roman" w:hAnsi="Times New Roman"/>
            <w:sz w:val="20"/>
          </w:rPr>
          <w:t>studentservices@</w:t>
        </w:r>
        <w:r w:rsidR="0057275F">
          <w:rPr>
            <w:rStyle w:val="Hyperlink"/>
            <w:rFonts w:ascii="Times New Roman" w:hAnsi="Times New Roman"/>
            <w:sz w:val="20"/>
          </w:rPr>
          <w:t>apollos</w:t>
        </w:r>
        <w:r w:rsidR="007F7E5C">
          <w:rPr>
            <w:rStyle w:val="Hyperlink"/>
            <w:rFonts w:ascii="Times New Roman" w:hAnsi="Times New Roman"/>
            <w:sz w:val="20"/>
          </w:rPr>
          <w:t>.edu</w:t>
        </w:r>
      </w:hyperlink>
      <w:r w:rsidRPr="008E1785">
        <w:rPr>
          <w:rFonts w:ascii="Times New Roman" w:hAnsi="Times New Roman"/>
          <w:sz w:val="20"/>
        </w:rPr>
        <w:t>) if he/she feels a</w:t>
      </w:r>
      <w:r w:rsidR="003D0D79" w:rsidRPr="008E1785">
        <w:rPr>
          <w:rFonts w:ascii="Times New Roman" w:hAnsi="Times New Roman"/>
          <w:sz w:val="20"/>
        </w:rPr>
        <w:t>n</w:t>
      </w:r>
      <w:r w:rsidRPr="008E1785">
        <w:rPr>
          <w:rFonts w:ascii="Times New Roman" w:hAnsi="Times New Roman"/>
          <w:sz w:val="20"/>
        </w:rPr>
        <w:t xml:space="preserve"> error</w:t>
      </w:r>
      <w:r w:rsidR="003D0D79" w:rsidRPr="008E1785">
        <w:rPr>
          <w:rFonts w:ascii="Times New Roman" w:hAnsi="Times New Roman"/>
          <w:sz w:val="20"/>
        </w:rPr>
        <w:t xml:space="preserve"> has been made. </w:t>
      </w:r>
    </w:p>
    <w:p w14:paraId="48AE1C3A" w14:textId="77777777" w:rsidR="00D27B3B" w:rsidRPr="008E1785" w:rsidRDefault="00D27B3B" w:rsidP="00D27B3B">
      <w:pPr>
        <w:rPr>
          <w:rFonts w:ascii="Times New Roman" w:hAnsi="Times New Roman"/>
          <w:sz w:val="20"/>
        </w:rPr>
      </w:pPr>
    </w:p>
    <w:p w14:paraId="5A7DC512" w14:textId="77777777" w:rsidR="00D27B3B" w:rsidRPr="008E1785" w:rsidRDefault="006048E8" w:rsidP="00D27B3B">
      <w:pPr>
        <w:rPr>
          <w:rFonts w:ascii="Times New Roman" w:hAnsi="Times New Roman"/>
          <w:sz w:val="20"/>
        </w:rPr>
      </w:pPr>
      <w:r w:rsidRPr="008E1785">
        <w:rPr>
          <w:rFonts w:ascii="Times New Roman" w:hAnsi="Times New Roman"/>
          <w:sz w:val="20"/>
        </w:rPr>
        <w:t>If the Registrar determines</w:t>
      </w:r>
      <w:r w:rsidR="00D27B3B" w:rsidRPr="008E1785">
        <w:rPr>
          <w:rFonts w:ascii="Times New Roman" w:hAnsi="Times New Roman"/>
          <w:sz w:val="20"/>
        </w:rPr>
        <w:t xml:space="preserve"> the student has completed all graduation requirements, the Registrar contacts the Finance Department to ensure all financial obligations to </w:t>
      </w:r>
      <w:r w:rsidR="00970B65" w:rsidRPr="008E1785">
        <w:rPr>
          <w:rFonts w:ascii="Times New Roman" w:hAnsi="Times New Roman"/>
          <w:sz w:val="20"/>
        </w:rPr>
        <w:t>Apollos University</w:t>
      </w:r>
      <w:r w:rsidR="00D27B3B" w:rsidRPr="008E1785">
        <w:rPr>
          <w:rFonts w:ascii="Times New Roman" w:hAnsi="Times New Roman"/>
          <w:sz w:val="20"/>
        </w:rPr>
        <w:t xml:space="preserve"> have been fulfilled.  Registrar provides the Intent-to-Graduate request form along with his/her findings to the applicable student’s </w:t>
      </w:r>
      <w:r w:rsidRPr="008E1785">
        <w:rPr>
          <w:rFonts w:ascii="Times New Roman" w:hAnsi="Times New Roman"/>
          <w:sz w:val="20"/>
        </w:rPr>
        <w:t>Academic Advisor</w:t>
      </w:r>
      <w:r w:rsidR="00D27B3B" w:rsidRPr="008E1785">
        <w:rPr>
          <w:rFonts w:ascii="Times New Roman" w:hAnsi="Times New Roman"/>
          <w:sz w:val="20"/>
        </w:rPr>
        <w:t xml:space="preserve"> for review and recommendation. </w:t>
      </w:r>
    </w:p>
    <w:p w14:paraId="25FE21E0" w14:textId="77777777" w:rsidR="00D27B3B" w:rsidRPr="008E1785" w:rsidRDefault="00D27B3B" w:rsidP="00D27B3B">
      <w:pPr>
        <w:ind w:left="180" w:hanging="180"/>
        <w:rPr>
          <w:rFonts w:ascii="Times New Roman" w:hAnsi="Times New Roman"/>
          <w:sz w:val="20"/>
        </w:rPr>
      </w:pPr>
    </w:p>
    <w:p w14:paraId="21665C27" w14:textId="77777777" w:rsidR="00D27B3B" w:rsidRPr="008E1785" w:rsidRDefault="00D27B3B" w:rsidP="00D27B3B">
      <w:pPr>
        <w:ind w:left="180" w:hanging="180"/>
        <w:rPr>
          <w:rFonts w:ascii="Times New Roman" w:hAnsi="Times New Roman"/>
          <w:sz w:val="20"/>
        </w:rPr>
      </w:pPr>
      <w:r w:rsidRPr="008E1785">
        <w:rPr>
          <w:rFonts w:ascii="Times New Roman" w:hAnsi="Times New Roman"/>
          <w:sz w:val="20"/>
        </w:rPr>
        <w:t xml:space="preserve">The student’s </w:t>
      </w:r>
      <w:r w:rsidR="006048E8" w:rsidRPr="008E1785">
        <w:rPr>
          <w:rFonts w:ascii="Times New Roman" w:hAnsi="Times New Roman"/>
          <w:sz w:val="20"/>
        </w:rPr>
        <w:t>Academic Advisor</w:t>
      </w:r>
      <w:r w:rsidRPr="008E1785">
        <w:rPr>
          <w:rFonts w:ascii="Times New Roman" w:hAnsi="Times New Roman"/>
          <w:sz w:val="20"/>
        </w:rPr>
        <w:t xml:space="preserve"> responsibilities are to:</w:t>
      </w:r>
    </w:p>
    <w:p w14:paraId="6EEA0C79" w14:textId="77777777" w:rsidR="00D27B3B" w:rsidRPr="008E1785" w:rsidRDefault="00D27B3B" w:rsidP="00D27B3B">
      <w:pPr>
        <w:ind w:left="180" w:hanging="180"/>
        <w:rPr>
          <w:rFonts w:ascii="Times New Roman" w:hAnsi="Times New Roman"/>
          <w:sz w:val="20"/>
        </w:rPr>
      </w:pPr>
    </w:p>
    <w:p w14:paraId="23ED62AA" w14:textId="77777777" w:rsidR="00D27B3B" w:rsidRPr="008E1785" w:rsidRDefault="00D27B3B" w:rsidP="00EC46D6">
      <w:pPr>
        <w:numPr>
          <w:ilvl w:val="0"/>
          <w:numId w:val="18"/>
        </w:numPr>
        <w:rPr>
          <w:rFonts w:ascii="Times New Roman" w:hAnsi="Times New Roman"/>
          <w:sz w:val="20"/>
        </w:rPr>
      </w:pPr>
      <w:r w:rsidRPr="008E1785">
        <w:rPr>
          <w:rFonts w:ascii="Times New Roman" w:hAnsi="Times New Roman"/>
          <w:sz w:val="20"/>
        </w:rPr>
        <w:t>Review the Registrar’s findings concerning the student’s completion of the graduation requirements.</w:t>
      </w:r>
    </w:p>
    <w:p w14:paraId="64EECC07" w14:textId="77777777" w:rsidR="00D27B3B" w:rsidRPr="008E1785" w:rsidRDefault="00D27B3B" w:rsidP="00D27B3B">
      <w:pPr>
        <w:ind w:left="180" w:hanging="180"/>
        <w:rPr>
          <w:rFonts w:ascii="Times New Roman" w:hAnsi="Times New Roman"/>
          <w:sz w:val="20"/>
        </w:rPr>
      </w:pPr>
    </w:p>
    <w:p w14:paraId="38161231" w14:textId="77777777" w:rsidR="004E01C9" w:rsidRPr="008E1785" w:rsidRDefault="00D27B3B" w:rsidP="00EC46D6">
      <w:pPr>
        <w:numPr>
          <w:ilvl w:val="0"/>
          <w:numId w:val="18"/>
        </w:numPr>
        <w:rPr>
          <w:rFonts w:ascii="Times New Roman" w:hAnsi="Times New Roman"/>
          <w:sz w:val="20"/>
        </w:rPr>
      </w:pPr>
      <w:r w:rsidRPr="008E1785">
        <w:rPr>
          <w:rFonts w:ascii="Times New Roman" w:hAnsi="Times New Roman"/>
          <w:sz w:val="20"/>
        </w:rPr>
        <w:t xml:space="preserve">If approved by </w:t>
      </w:r>
      <w:r w:rsidR="006048E8" w:rsidRPr="008E1785">
        <w:rPr>
          <w:rFonts w:ascii="Times New Roman" w:hAnsi="Times New Roman"/>
          <w:sz w:val="20"/>
        </w:rPr>
        <w:t>Academic Advisor</w:t>
      </w:r>
      <w:r w:rsidRPr="008E1785">
        <w:rPr>
          <w:rFonts w:ascii="Times New Roman" w:hAnsi="Times New Roman"/>
          <w:sz w:val="20"/>
        </w:rPr>
        <w:t xml:space="preserve">, the Registrar recommends to the president the conferring of the degree on the student.  The president then provides the final approval to graduate. </w:t>
      </w:r>
    </w:p>
    <w:p w14:paraId="41C4BFFC" w14:textId="77777777" w:rsidR="00C3000B" w:rsidRPr="008E1785" w:rsidRDefault="00C3000B" w:rsidP="00683EED">
      <w:pPr>
        <w:rPr>
          <w:rFonts w:ascii="Times New Roman" w:hAnsi="Times New Roman"/>
          <w:sz w:val="20"/>
        </w:rPr>
      </w:pPr>
      <w:r w:rsidRPr="008E1785">
        <w:rPr>
          <w:rFonts w:ascii="Times New Roman" w:hAnsi="Times New Roman"/>
          <w:sz w:val="20"/>
        </w:rPr>
        <w:br w:type="page"/>
      </w:r>
    </w:p>
    <w:p w14:paraId="34060CC0" w14:textId="77777777" w:rsidR="00683EED" w:rsidRPr="008E1785" w:rsidRDefault="003D462C" w:rsidP="00683EED">
      <w:pPr>
        <w:rPr>
          <w:rFonts w:ascii="Times New Roman" w:hAnsi="Times New Roman"/>
          <w:sz w:val="20"/>
        </w:rPr>
      </w:pPr>
      <w:r>
        <w:rPr>
          <w:rFonts w:ascii="Times New Roman" w:hAnsi="Times New Roman"/>
          <w:noProof/>
          <w:sz w:val="20"/>
        </w:rPr>
        <w:lastRenderedPageBreak/>
        <mc:AlternateContent>
          <mc:Choice Requires="wps">
            <w:drawing>
              <wp:anchor distT="0" distB="0" distL="114300" distR="114300" simplePos="0" relativeHeight="251651072" behindDoc="0" locked="0" layoutInCell="1" allowOverlap="1">
                <wp:simplePos x="0" y="0"/>
                <wp:positionH relativeFrom="column">
                  <wp:posOffset>-262255</wp:posOffset>
                </wp:positionH>
                <wp:positionV relativeFrom="paragraph">
                  <wp:posOffset>-365125</wp:posOffset>
                </wp:positionV>
                <wp:extent cx="6354445" cy="1252855"/>
                <wp:effectExtent l="0" t="0" r="0" b="0"/>
                <wp:wrapNone/>
                <wp:docPr id="11" name="Rectangle 9" descr="I. MISSION, GOALS, AND OBJECTIV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1252855"/>
                        </a:xfrm>
                        <a:prstGeom prst="rect">
                          <a:avLst/>
                        </a:prstGeom>
                        <a:solidFill>
                          <a:srgbClr val="8DB3E2"/>
                        </a:solidFill>
                        <a:ln w="9525">
                          <a:solidFill>
                            <a:srgbClr val="000000"/>
                          </a:solidFill>
                          <a:miter lim="800000"/>
                          <a:headEnd/>
                          <a:tailEnd/>
                        </a:ln>
                      </wps:spPr>
                      <wps:txbx>
                        <w:txbxContent>
                          <w:p w14:paraId="206146FE" w14:textId="77777777" w:rsidR="00953271" w:rsidRPr="00E83531" w:rsidRDefault="00953271" w:rsidP="00683EED">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14:paraId="4EED4468" w14:textId="77777777" w:rsidR="00953271" w:rsidRDefault="00953271" w:rsidP="00683EED">
                            <w:pPr>
                              <w:rPr>
                                <w:sz w:val="40"/>
                                <w:szCs w:val="40"/>
                              </w:rPr>
                            </w:pPr>
                          </w:p>
                          <w:p w14:paraId="7F662437" w14:textId="77777777" w:rsidR="00953271" w:rsidRPr="00124338" w:rsidRDefault="00953271" w:rsidP="00683EED">
                            <w:pPr>
                              <w:rPr>
                                <w:sz w:val="40"/>
                                <w:szCs w:val="40"/>
                              </w:rPr>
                            </w:pPr>
                            <w:r>
                              <w:rPr>
                                <w:sz w:val="40"/>
                                <w:szCs w:val="40"/>
                              </w:rPr>
                              <w:t>VI. FINANCIAL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alt="I. MISSION, GOALS, AND OBJECTIVES" style="position:absolute;margin-left:-20.65pt;margin-top:-28.75pt;width:500.35pt;height:98.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" fillcolor="#8db3e2">
                <v:textbox>
                  <w:txbxContent>
                    <w:p w14:paraId="206146FE" w14:textId="77777777" w:rsidR="00953271" w:rsidRPr="00E83531" w:rsidRDefault="00953271" w:rsidP="00683EED">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14:paraId="4EED4468" w14:textId="77777777" w:rsidR="00953271" w:rsidRDefault="00953271" w:rsidP="00683EED">
                      <w:pPr>
                        <w:rPr>
                          <w:sz w:val="40"/>
                          <w:szCs w:val="40"/>
                        </w:rPr>
                      </w:pPr>
                    </w:p>
                    <w:p w14:paraId="7F662437" w14:textId="77777777" w:rsidR="00953271" w:rsidRPr="00124338" w:rsidRDefault="00953271" w:rsidP="00683EED">
                      <w:pPr>
                        <w:rPr>
                          <w:sz w:val="40"/>
                          <w:szCs w:val="40"/>
                        </w:rPr>
                      </w:pPr>
                      <w:r>
                        <w:rPr>
                          <w:sz w:val="40"/>
                          <w:szCs w:val="40"/>
                        </w:rPr>
                        <w:t>VI. FINANCIAL INFORMATION</w:t>
                      </w:r>
                    </w:p>
                  </w:txbxContent>
                </v:textbox>
              </v:rect>
            </w:pict>
          </mc:Fallback>
        </mc:AlternateContent>
      </w:r>
    </w:p>
    <w:p w14:paraId="0C885B67" w14:textId="77777777" w:rsidR="00683EED" w:rsidRPr="008E1785" w:rsidRDefault="00683EED" w:rsidP="00683EED">
      <w:pPr>
        <w:rPr>
          <w:rFonts w:ascii="Times New Roman" w:hAnsi="Times New Roman"/>
          <w:sz w:val="20"/>
        </w:rPr>
      </w:pPr>
    </w:p>
    <w:p w14:paraId="662736FD" w14:textId="77777777" w:rsidR="00683EED" w:rsidRPr="008E1785" w:rsidRDefault="00683EED" w:rsidP="00683EED">
      <w:pPr>
        <w:rPr>
          <w:rFonts w:ascii="Times New Roman" w:hAnsi="Times New Roman"/>
          <w:sz w:val="20"/>
        </w:rPr>
      </w:pPr>
    </w:p>
    <w:p w14:paraId="09756713" w14:textId="77777777" w:rsidR="00683EED" w:rsidRPr="008E1785" w:rsidRDefault="00683EED" w:rsidP="00683EED">
      <w:pPr>
        <w:rPr>
          <w:rFonts w:ascii="Times New Roman" w:hAnsi="Times New Roman"/>
          <w:sz w:val="20"/>
        </w:rPr>
      </w:pPr>
    </w:p>
    <w:p w14:paraId="77FFEB3D" w14:textId="77777777" w:rsidR="00683EED" w:rsidRPr="008E1785" w:rsidRDefault="00683EED" w:rsidP="00683EED">
      <w:pPr>
        <w:rPr>
          <w:rFonts w:ascii="Times New Roman" w:hAnsi="Times New Roman"/>
          <w:sz w:val="20"/>
        </w:rPr>
      </w:pPr>
    </w:p>
    <w:p w14:paraId="2FF06ADD" w14:textId="77777777" w:rsidR="00683EED" w:rsidRPr="008E1785" w:rsidRDefault="00683EED" w:rsidP="00683EED">
      <w:pPr>
        <w:rPr>
          <w:rFonts w:ascii="Times New Roman" w:hAnsi="Times New Roman"/>
          <w:sz w:val="20"/>
        </w:rPr>
      </w:pPr>
    </w:p>
    <w:p w14:paraId="354062BF" w14:textId="77777777" w:rsidR="00683EED" w:rsidRPr="008E1785" w:rsidRDefault="00683EED" w:rsidP="00683EED">
      <w:pPr>
        <w:rPr>
          <w:rFonts w:ascii="Times New Roman" w:hAnsi="Times New Roman"/>
          <w:sz w:val="20"/>
        </w:rPr>
      </w:pPr>
    </w:p>
    <w:p w14:paraId="021917A7" w14:textId="77777777" w:rsidR="00683EED" w:rsidRPr="008E1785" w:rsidRDefault="00683EED" w:rsidP="00683EED">
      <w:pPr>
        <w:rPr>
          <w:rFonts w:ascii="Times New Roman" w:hAnsi="Times New Roman"/>
          <w:sz w:val="20"/>
        </w:rPr>
      </w:pPr>
    </w:p>
    <w:p w14:paraId="17AD021D" w14:textId="77777777" w:rsidR="00DE4636" w:rsidRPr="008E1785" w:rsidRDefault="00683EED" w:rsidP="00846188">
      <w:pPr>
        <w:pStyle w:val="Heading1"/>
        <w:tabs>
          <w:tab w:val="left" w:pos="-90"/>
        </w:tabs>
        <w:rPr>
          <w:rFonts w:ascii="Times New Roman" w:hAnsi="Times New Roman"/>
          <w:color w:val="auto"/>
          <w:sz w:val="20"/>
        </w:rPr>
      </w:pPr>
      <w:bookmarkStart w:id="336" w:name="_Toc406642796"/>
      <w:bookmarkStart w:id="337" w:name="_Toc407703799"/>
      <w:bookmarkStart w:id="338" w:name="_Toc488853473"/>
      <w:bookmarkStart w:id="339" w:name="_Toc489614581"/>
      <w:bookmarkStart w:id="340" w:name="_Toc337369645"/>
      <w:bookmarkStart w:id="341" w:name="_Toc337369834"/>
      <w:bookmarkStart w:id="342" w:name="_Toc505612530"/>
      <w:r w:rsidRPr="008E1785">
        <w:rPr>
          <w:rFonts w:ascii="Times New Roman" w:hAnsi="Times New Roman"/>
          <w:color w:val="auto"/>
          <w:sz w:val="20"/>
        </w:rPr>
        <w:t>VI</w:t>
      </w:r>
      <w:r w:rsidR="00DF553B" w:rsidRPr="008E1785">
        <w:rPr>
          <w:rFonts w:ascii="Times New Roman" w:hAnsi="Times New Roman"/>
          <w:color w:val="auto"/>
          <w:sz w:val="20"/>
        </w:rPr>
        <w:t>. FINANCIAL</w:t>
      </w:r>
      <w:r w:rsidR="00DE4636" w:rsidRPr="008E1785">
        <w:rPr>
          <w:rFonts w:ascii="Times New Roman" w:hAnsi="Times New Roman"/>
          <w:color w:val="auto"/>
          <w:sz w:val="20"/>
        </w:rPr>
        <w:t xml:space="preserve"> INFORMATION</w:t>
      </w:r>
      <w:bookmarkEnd w:id="336"/>
      <w:bookmarkEnd w:id="337"/>
      <w:bookmarkEnd w:id="338"/>
      <w:bookmarkEnd w:id="339"/>
      <w:bookmarkEnd w:id="340"/>
      <w:bookmarkEnd w:id="341"/>
      <w:bookmarkEnd w:id="342"/>
    </w:p>
    <w:p w14:paraId="6336DEF6" w14:textId="77777777" w:rsidR="00DE4636" w:rsidRPr="008E1785" w:rsidRDefault="00DE4636">
      <w:pPr>
        <w:rPr>
          <w:rFonts w:ascii="Times New Roman" w:hAnsi="Times New Roman"/>
          <w:b/>
          <w:snapToGrid w:val="0"/>
          <w:sz w:val="20"/>
        </w:rPr>
      </w:pPr>
    </w:p>
    <w:p w14:paraId="4B147EB3" w14:textId="77777777" w:rsidR="004D36F0" w:rsidRDefault="00DE4636" w:rsidP="00656C1E">
      <w:pPr>
        <w:pStyle w:val="Heading2"/>
      </w:pPr>
      <w:bookmarkStart w:id="343" w:name="_Toc406642797"/>
      <w:bookmarkStart w:id="344" w:name="_Toc407703800"/>
      <w:bookmarkStart w:id="345" w:name="_Toc488853474"/>
      <w:bookmarkStart w:id="346" w:name="_Toc489614582"/>
      <w:bookmarkStart w:id="347" w:name="_Toc337369646"/>
      <w:bookmarkStart w:id="348" w:name="_Toc337369835"/>
      <w:bookmarkStart w:id="349" w:name="_Toc505612531"/>
      <w:r w:rsidRPr="008E1785">
        <w:t>Tuition</w:t>
      </w:r>
      <w:bookmarkEnd w:id="343"/>
      <w:bookmarkEnd w:id="344"/>
      <w:bookmarkEnd w:id="345"/>
      <w:bookmarkEnd w:id="346"/>
      <w:bookmarkEnd w:id="347"/>
      <w:bookmarkEnd w:id="348"/>
      <w:bookmarkEnd w:id="349"/>
      <w:r w:rsidR="004D36F0">
        <w:t xml:space="preserve"> </w:t>
      </w:r>
    </w:p>
    <w:p w14:paraId="6C4D721D" w14:textId="77777777" w:rsidR="00213696" w:rsidRDefault="00213696" w:rsidP="00656C1E">
      <w:pPr>
        <w:pStyle w:val="Heading2"/>
      </w:pPr>
    </w:p>
    <w:p w14:paraId="721FC19C" w14:textId="77777777" w:rsidR="00DE4636" w:rsidRPr="00213696" w:rsidRDefault="00213696" w:rsidP="00213696">
      <w:pPr>
        <w:jc w:val="center"/>
        <w:rPr>
          <w:rFonts w:ascii="Times New Roman" w:hAnsi="Times New Roman"/>
          <w:b/>
          <w:sz w:val="20"/>
        </w:rPr>
      </w:pPr>
      <w:r>
        <w:rPr>
          <w:rFonts w:ascii="Times New Roman" w:hAnsi="Times New Roman"/>
          <w:b/>
          <w:sz w:val="20"/>
        </w:rPr>
        <w:t>Tuition Rates as o</w:t>
      </w:r>
      <w:r w:rsidR="004D36F0" w:rsidRPr="00213696">
        <w:rPr>
          <w:rFonts w:ascii="Times New Roman" w:hAnsi="Times New Roman"/>
          <w:b/>
          <w:sz w:val="20"/>
        </w:rPr>
        <w:t>f January 1, 2016 for New Applicants</w:t>
      </w:r>
    </w:p>
    <w:p w14:paraId="47538046" w14:textId="77777777" w:rsidR="00DE4636" w:rsidRPr="008E1785" w:rsidRDefault="00DE4636" w:rsidP="006F0123">
      <w:pPr>
        <w:rPr>
          <w:rFonts w:ascii="Times New Roman" w:hAnsi="Times New Roman"/>
          <w:snapToGrid w:val="0"/>
          <w:sz w:val="20"/>
        </w:rPr>
      </w:pPr>
    </w:p>
    <w:p w14:paraId="696CC7FB" w14:textId="77777777" w:rsidR="00230F06" w:rsidRPr="008E1785" w:rsidRDefault="00230F06" w:rsidP="00230F06">
      <w:pPr>
        <w:rPr>
          <w:rFonts w:ascii="Times New Roman" w:hAnsi="Times New Roman"/>
          <w:snapToGrid w:val="0"/>
          <w:sz w:val="20"/>
        </w:rPr>
      </w:pPr>
      <w:r w:rsidRPr="008E1785">
        <w:rPr>
          <w:rFonts w:ascii="Times New Roman" w:hAnsi="Times New Roman"/>
          <w:snapToGrid w:val="0"/>
          <w:sz w:val="20"/>
        </w:rPr>
        <w:t>The student registers for classes each term and is responsible for payment of their</w:t>
      </w:r>
      <w:r w:rsidR="002838F2" w:rsidRPr="008E1785">
        <w:rPr>
          <w:rFonts w:ascii="Times New Roman" w:hAnsi="Times New Roman"/>
          <w:snapToGrid w:val="0"/>
          <w:sz w:val="20"/>
        </w:rPr>
        <w:t xml:space="preserve"> tuition associated with</w:t>
      </w:r>
      <w:r w:rsidRPr="008E1785">
        <w:rPr>
          <w:rFonts w:ascii="Times New Roman" w:hAnsi="Times New Roman"/>
          <w:snapToGrid w:val="0"/>
          <w:sz w:val="20"/>
        </w:rPr>
        <w:t xml:space="preserve"> those classes </w:t>
      </w:r>
      <w:r w:rsidR="00311B89" w:rsidRPr="008E1785">
        <w:rPr>
          <w:rFonts w:ascii="Times New Roman" w:hAnsi="Times New Roman"/>
          <w:snapToGrid w:val="0"/>
          <w:sz w:val="20"/>
        </w:rPr>
        <w:t xml:space="preserve">no later than the first day </w:t>
      </w:r>
      <w:r w:rsidR="00795553" w:rsidRPr="008E1785">
        <w:rPr>
          <w:rFonts w:ascii="Times New Roman" w:hAnsi="Times New Roman"/>
          <w:snapToGrid w:val="0"/>
          <w:sz w:val="20"/>
        </w:rPr>
        <w:t xml:space="preserve">before </w:t>
      </w:r>
      <w:r w:rsidR="00311B89" w:rsidRPr="008E1785">
        <w:rPr>
          <w:rFonts w:ascii="Times New Roman" w:hAnsi="Times New Roman"/>
          <w:snapToGrid w:val="0"/>
          <w:sz w:val="20"/>
        </w:rPr>
        <w:t>the classes are scheduled to start.</w:t>
      </w:r>
      <w:r w:rsidRPr="008E1785">
        <w:rPr>
          <w:rFonts w:ascii="Times New Roman" w:hAnsi="Times New Roman"/>
          <w:snapToGrid w:val="0"/>
          <w:sz w:val="20"/>
        </w:rPr>
        <w:t xml:space="preserve">  </w:t>
      </w:r>
    </w:p>
    <w:p w14:paraId="0D40DE20" w14:textId="77777777" w:rsidR="00230F06" w:rsidRPr="008E1785" w:rsidRDefault="00230F06" w:rsidP="006F0123">
      <w:pPr>
        <w:rPr>
          <w:rFonts w:ascii="Times New Roman" w:hAnsi="Times New Roman"/>
          <w:snapToGrid w:val="0"/>
          <w:sz w:val="20"/>
        </w:rPr>
      </w:pPr>
    </w:p>
    <w:p w14:paraId="0C96215C" w14:textId="77777777" w:rsidR="00A966AE" w:rsidRPr="00213696" w:rsidRDefault="00A966AE" w:rsidP="006F0123">
      <w:pPr>
        <w:ind w:firstLine="720"/>
        <w:rPr>
          <w:rFonts w:ascii="Times New Roman" w:hAnsi="Times New Roman"/>
          <w:snapToGrid w:val="0"/>
          <w:sz w:val="16"/>
          <w:szCs w:val="16"/>
        </w:rPr>
      </w:pPr>
      <w:bookmarkStart w:id="350" w:name="OLE_LINK9"/>
      <w:bookmarkStart w:id="351" w:name="OLE_LINK10"/>
      <w:r>
        <w:rPr>
          <w:rFonts w:ascii="Times New Roman" w:hAnsi="Times New Roman"/>
          <w:snapToGrid w:val="0"/>
          <w:sz w:val="20"/>
        </w:rPr>
        <w:t>Undergraduate Tuition</w:t>
      </w:r>
      <w:r>
        <w:rPr>
          <w:rFonts w:ascii="Times New Roman" w:hAnsi="Times New Roman"/>
          <w:snapToGrid w:val="0"/>
          <w:sz w:val="20"/>
        </w:rPr>
        <w:tab/>
      </w:r>
      <w:r>
        <w:rPr>
          <w:rFonts w:ascii="Times New Roman" w:hAnsi="Times New Roman"/>
          <w:snapToGrid w:val="0"/>
          <w:sz w:val="20"/>
        </w:rPr>
        <w:tab/>
      </w:r>
      <w:r w:rsidR="00656C1E">
        <w:rPr>
          <w:rFonts w:ascii="Times New Roman" w:hAnsi="Times New Roman"/>
          <w:snapToGrid w:val="0"/>
          <w:sz w:val="20"/>
        </w:rPr>
        <w:t>$17</w:t>
      </w:r>
      <w:r w:rsidR="00EA1707">
        <w:rPr>
          <w:rFonts w:ascii="Times New Roman" w:hAnsi="Times New Roman"/>
          <w:snapToGrid w:val="0"/>
          <w:sz w:val="20"/>
        </w:rPr>
        <w:t>5.00 / P</w:t>
      </w:r>
      <w:r w:rsidR="0000097A">
        <w:rPr>
          <w:rFonts w:ascii="Times New Roman" w:hAnsi="Times New Roman"/>
          <w:snapToGrid w:val="0"/>
          <w:sz w:val="20"/>
        </w:rPr>
        <w:t>er Credit</w:t>
      </w:r>
      <w:r w:rsidR="00213696">
        <w:rPr>
          <w:rFonts w:ascii="Times New Roman" w:hAnsi="Times New Roman"/>
          <w:snapToGrid w:val="0"/>
          <w:sz w:val="20"/>
        </w:rPr>
        <w:t xml:space="preserve"> </w:t>
      </w:r>
    </w:p>
    <w:p w14:paraId="768A6E95" w14:textId="35C5FDEE" w:rsidR="00DE4636" w:rsidRPr="008E1785" w:rsidRDefault="0014535F" w:rsidP="00A47C4C">
      <w:pPr>
        <w:tabs>
          <w:tab w:val="left" w:pos="720"/>
          <w:tab w:val="left" w:pos="1440"/>
          <w:tab w:val="left" w:pos="2160"/>
          <w:tab w:val="left" w:pos="2880"/>
          <w:tab w:val="left" w:pos="3600"/>
          <w:tab w:val="left" w:pos="4320"/>
          <w:tab w:val="left" w:pos="5040"/>
          <w:tab w:val="left" w:pos="6450"/>
        </w:tabs>
        <w:ind w:firstLine="720"/>
        <w:rPr>
          <w:rFonts w:ascii="Times New Roman" w:hAnsi="Times New Roman"/>
          <w:snapToGrid w:val="0"/>
          <w:sz w:val="20"/>
        </w:rPr>
      </w:pPr>
      <w:r w:rsidRPr="008E1785">
        <w:rPr>
          <w:rFonts w:ascii="Times New Roman" w:hAnsi="Times New Roman"/>
          <w:snapToGrid w:val="0"/>
          <w:sz w:val="20"/>
        </w:rPr>
        <w:t>Master</w:t>
      </w:r>
      <w:r w:rsidR="00FA6505" w:rsidRPr="008E1785">
        <w:rPr>
          <w:rFonts w:ascii="Times New Roman" w:hAnsi="Times New Roman"/>
          <w:snapToGrid w:val="0"/>
          <w:sz w:val="20"/>
        </w:rPr>
        <w:t xml:space="preserve"> Tuition</w:t>
      </w:r>
      <w:r w:rsidR="00FA6505" w:rsidRPr="008E1785">
        <w:rPr>
          <w:rFonts w:ascii="Times New Roman" w:hAnsi="Times New Roman"/>
          <w:snapToGrid w:val="0"/>
          <w:sz w:val="20"/>
        </w:rPr>
        <w:tab/>
      </w:r>
      <w:r w:rsidR="00FA6505" w:rsidRPr="008E1785">
        <w:rPr>
          <w:rFonts w:ascii="Times New Roman" w:hAnsi="Times New Roman"/>
          <w:snapToGrid w:val="0"/>
          <w:sz w:val="20"/>
        </w:rPr>
        <w:tab/>
      </w:r>
      <w:r w:rsidR="00FA6505" w:rsidRPr="008E1785">
        <w:rPr>
          <w:rFonts w:ascii="Times New Roman" w:hAnsi="Times New Roman"/>
          <w:snapToGrid w:val="0"/>
          <w:sz w:val="20"/>
        </w:rPr>
        <w:tab/>
      </w:r>
      <w:r w:rsidR="00821716" w:rsidRPr="008E1785">
        <w:rPr>
          <w:rFonts w:ascii="Times New Roman" w:hAnsi="Times New Roman"/>
          <w:snapToGrid w:val="0"/>
          <w:sz w:val="20"/>
        </w:rPr>
        <w:t>$</w:t>
      </w:r>
      <w:r w:rsidR="00656C1E">
        <w:rPr>
          <w:rFonts w:ascii="Times New Roman" w:hAnsi="Times New Roman"/>
          <w:snapToGrid w:val="0"/>
          <w:sz w:val="20"/>
        </w:rPr>
        <w:t>23</w:t>
      </w:r>
      <w:r w:rsidR="00E12B99" w:rsidRPr="008E1785">
        <w:rPr>
          <w:rFonts w:ascii="Times New Roman" w:hAnsi="Times New Roman"/>
          <w:snapToGrid w:val="0"/>
          <w:sz w:val="20"/>
        </w:rPr>
        <w:t>4</w:t>
      </w:r>
      <w:r w:rsidR="00EA1707">
        <w:rPr>
          <w:rFonts w:ascii="Times New Roman" w:hAnsi="Times New Roman"/>
          <w:snapToGrid w:val="0"/>
          <w:sz w:val="20"/>
        </w:rPr>
        <w:t>.00 / P</w:t>
      </w:r>
      <w:r w:rsidR="00DE4636" w:rsidRPr="008E1785">
        <w:rPr>
          <w:rFonts w:ascii="Times New Roman" w:hAnsi="Times New Roman"/>
          <w:snapToGrid w:val="0"/>
          <w:sz w:val="20"/>
        </w:rPr>
        <w:t xml:space="preserve">er </w:t>
      </w:r>
      <w:r w:rsidR="00403387" w:rsidRPr="008E1785">
        <w:rPr>
          <w:rFonts w:ascii="Times New Roman" w:hAnsi="Times New Roman"/>
          <w:snapToGrid w:val="0"/>
          <w:sz w:val="20"/>
        </w:rPr>
        <w:t>Credit</w:t>
      </w:r>
      <w:r w:rsidR="00213696">
        <w:rPr>
          <w:rFonts w:ascii="Times New Roman" w:hAnsi="Times New Roman"/>
          <w:snapToGrid w:val="0"/>
          <w:sz w:val="20"/>
        </w:rPr>
        <w:t xml:space="preserve"> </w:t>
      </w:r>
      <w:r w:rsidR="00A47C4C">
        <w:rPr>
          <w:rFonts w:ascii="Times New Roman" w:hAnsi="Times New Roman"/>
          <w:snapToGrid w:val="0"/>
          <w:sz w:val="20"/>
        </w:rPr>
        <w:tab/>
      </w:r>
    </w:p>
    <w:p w14:paraId="37C131C1" w14:textId="77777777" w:rsidR="002B39B8" w:rsidRPr="008E1785" w:rsidRDefault="0014535F" w:rsidP="006F0123">
      <w:pPr>
        <w:ind w:firstLine="720"/>
        <w:rPr>
          <w:rFonts w:ascii="Times New Roman" w:hAnsi="Times New Roman"/>
          <w:snapToGrid w:val="0"/>
          <w:sz w:val="20"/>
        </w:rPr>
      </w:pPr>
      <w:bookmarkStart w:id="352" w:name="OLE_LINK5"/>
      <w:bookmarkStart w:id="353" w:name="OLE_LINK8"/>
      <w:r w:rsidRPr="008E1785">
        <w:rPr>
          <w:rFonts w:ascii="Times New Roman" w:hAnsi="Times New Roman"/>
          <w:snapToGrid w:val="0"/>
          <w:sz w:val="20"/>
        </w:rPr>
        <w:t>Doctorate</w:t>
      </w:r>
      <w:r w:rsidR="00FA6505" w:rsidRPr="008E1785">
        <w:rPr>
          <w:rFonts w:ascii="Times New Roman" w:hAnsi="Times New Roman"/>
          <w:snapToGrid w:val="0"/>
          <w:sz w:val="20"/>
        </w:rPr>
        <w:t xml:space="preserve"> Tuition</w:t>
      </w:r>
      <w:r w:rsidR="00FA6505" w:rsidRPr="008E1785">
        <w:rPr>
          <w:rFonts w:ascii="Times New Roman" w:hAnsi="Times New Roman"/>
          <w:snapToGrid w:val="0"/>
          <w:sz w:val="20"/>
        </w:rPr>
        <w:tab/>
      </w:r>
      <w:r w:rsidR="00FA6505" w:rsidRPr="008E1785">
        <w:rPr>
          <w:rFonts w:ascii="Times New Roman" w:hAnsi="Times New Roman"/>
          <w:snapToGrid w:val="0"/>
          <w:sz w:val="20"/>
        </w:rPr>
        <w:tab/>
      </w:r>
      <w:r w:rsidR="00FA6505" w:rsidRPr="008E1785">
        <w:rPr>
          <w:rFonts w:ascii="Times New Roman" w:hAnsi="Times New Roman"/>
          <w:snapToGrid w:val="0"/>
          <w:sz w:val="20"/>
        </w:rPr>
        <w:tab/>
      </w:r>
      <w:r w:rsidR="00E5331D">
        <w:rPr>
          <w:rFonts w:ascii="Times New Roman" w:hAnsi="Times New Roman"/>
          <w:snapToGrid w:val="0"/>
          <w:sz w:val="20"/>
        </w:rPr>
        <w:t>$2</w:t>
      </w:r>
      <w:r w:rsidR="00656C1E">
        <w:rPr>
          <w:rFonts w:ascii="Times New Roman" w:hAnsi="Times New Roman"/>
          <w:snapToGrid w:val="0"/>
          <w:sz w:val="20"/>
        </w:rPr>
        <w:t>6</w:t>
      </w:r>
      <w:r w:rsidR="00E5331D">
        <w:rPr>
          <w:rFonts w:ascii="Times New Roman" w:hAnsi="Times New Roman"/>
          <w:snapToGrid w:val="0"/>
          <w:sz w:val="20"/>
        </w:rPr>
        <w:t>7</w:t>
      </w:r>
      <w:r w:rsidR="00EA1707">
        <w:rPr>
          <w:rFonts w:ascii="Times New Roman" w:hAnsi="Times New Roman"/>
          <w:snapToGrid w:val="0"/>
          <w:sz w:val="20"/>
        </w:rPr>
        <w:t>.00 / P</w:t>
      </w:r>
      <w:r w:rsidR="002B39B8" w:rsidRPr="008E1785">
        <w:rPr>
          <w:rFonts w:ascii="Times New Roman" w:hAnsi="Times New Roman"/>
          <w:snapToGrid w:val="0"/>
          <w:sz w:val="20"/>
        </w:rPr>
        <w:t>er Credit</w:t>
      </w:r>
      <w:r w:rsidR="000921F4">
        <w:rPr>
          <w:rFonts w:ascii="Times New Roman" w:hAnsi="Times New Roman"/>
          <w:snapToGrid w:val="0"/>
          <w:sz w:val="20"/>
        </w:rPr>
        <w:t xml:space="preserve"> </w:t>
      </w:r>
    </w:p>
    <w:bookmarkEnd w:id="350"/>
    <w:bookmarkEnd w:id="351"/>
    <w:bookmarkEnd w:id="352"/>
    <w:bookmarkEnd w:id="353"/>
    <w:p w14:paraId="099E9B0C" w14:textId="77777777" w:rsidR="00213696" w:rsidRDefault="00213696" w:rsidP="00311B89">
      <w:pPr>
        <w:rPr>
          <w:rFonts w:ascii="Times New Roman" w:hAnsi="Times New Roman"/>
          <w:snapToGrid w:val="0"/>
          <w:sz w:val="16"/>
          <w:szCs w:val="16"/>
        </w:rPr>
      </w:pPr>
    </w:p>
    <w:p w14:paraId="24AEDE59" w14:textId="4650554F" w:rsidR="00EE00C4" w:rsidRPr="00857A38" w:rsidRDefault="0093011D" w:rsidP="00311B89">
      <w:pPr>
        <w:rPr>
          <w:rFonts w:ascii="Times New Roman" w:hAnsi="Times New Roman"/>
          <w:b/>
          <w:snapToGrid w:val="0"/>
          <w:sz w:val="20"/>
        </w:rPr>
      </w:pPr>
      <w:r w:rsidRPr="00857A38">
        <w:rPr>
          <w:rFonts w:ascii="Times New Roman" w:hAnsi="Times New Roman"/>
          <w:b/>
          <w:snapToGrid w:val="0"/>
          <w:sz w:val="20"/>
        </w:rPr>
        <w:t>NOTE: (E-book</w:t>
      </w:r>
      <w:r w:rsidR="00213696" w:rsidRPr="00857A38">
        <w:rPr>
          <w:rFonts w:ascii="Times New Roman" w:hAnsi="Times New Roman"/>
          <w:b/>
          <w:snapToGrid w:val="0"/>
          <w:sz w:val="20"/>
        </w:rPr>
        <w:t xml:space="preserve"> </w:t>
      </w:r>
      <w:r w:rsidR="005D3E49">
        <w:rPr>
          <w:rFonts w:ascii="Times New Roman" w:hAnsi="Times New Roman"/>
          <w:b/>
          <w:snapToGrid w:val="0"/>
          <w:sz w:val="20"/>
        </w:rPr>
        <w:t>textbooks</w:t>
      </w:r>
      <w:r w:rsidR="00213696" w:rsidRPr="00857A38">
        <w:rPr>
          <w:rFonts w:ascii="Times New Roman" w:hAnsi="Times New Roman"/>
          <w:b/>
          <w:snapToGrid w:val="0"/>
          <w:sz w:val="20"/>
        </w:rPr>
        <w:t>/course materials provided without charge</w:t>
      </w:r>
      <w:r w:rsidRPr="00857A38">
        <w:rPr>
          <w:rFonts w:ascii="Times New Roman" w:hAnsi="Times New Roman"/>
          <w:b/>
          <w:snapToGrid w:val="0"/>
          <w:sz w:val="20"/>
        </w:rPr>
        <w:t xml:space="preserve"> for each class unless specified</w:t>
      </w:r>
      <w:r w:rsidR="00857A38" w:rsidRPr="00857A38">
        <w:rPr>
          <w:rFonts w:ascii="Times New Roman" w:hAnsi="Times New Roman"/>
          <w:b/>
          <w:snapToGrid w:val="0"/>
          <w:sz w:val="20"/>
        </w:rPr>
        <w:t xml:space="preserve"> of part of a special offer</w:t>
      </w:r>
      <w:r w:rsidR="00B747CB">
        <w:rPr>
          <w:rFonts w:ascii="Times New Roman" w:hAnsi="Times New Roman"/>
          <w:b/>
          <w:snapToGrid w:val="0"/>
          <w:sz w:val="20"/>
        </w:rPr>
        <w:t xml:space="preserve"> or specified in the class</w:t>
      </w:r>
      <w:r w:rsidR="00892506">
        <w:rPr>
          <w:rFonts w:ascii="Times New Roman" w:hAnsi="Times New Roman"/>
          <w:b/>
          <w:snapToGrid w:val="0"/>
          <w:sz w:val="20"/>
        </w:rPr>
        <w:t>/program</w:t>
      </w:r>
      <w:r w:rsidRPr="00857A38">
        <w:rPr>
          <w:rFonts w:ascii="Times New Roman" w:hAnsi="Times New Roman"/>
          <w:b/>
          <w:snapToGrid w:val="0"/>
          <w:sz w:val="20"/>
        </w:rPr>
        <w:t>.</w:t>
      </w:r>
      <w:r w:rsidR="00857A38" w:rsidRPr="00857A38">
        <w:rPr>
          <w:rFonts w:ascii="Times New Roman" w:hAnsi="Times New Roman"/>
          <w:b/>
          <w:snapToGrid w:val="0"/>
          <w:sz w:val="20"/>
        </w:rPr>
        <w:t xml:space="preserve"> </w:t>
      </w:r>
      <w:r w:rsidR="00857A38" w:rsidRPr="00857A38">
        <w:rPr>
          <w:rFonts w:ascii="Times New Roman" w:hAnsi="Times New Roman"/>
          <w:b/>
          <w:sz w:val="20"/>
        </w:rPr>
        <w:t>The student is responsible for working with the E-book company if there is an issue with the downloading of the e-book</w:t>
      </w:r>
      <w:r w:rsidR="00B23C7B">
        <w:rPr>
          <w:rFonts w:ascii="Times New Roman" w:hAnsi="Times New Roman"/>
          <w:b/>
          <w:sz w:val="20"/>
        </w:rPr>
        <w:t xml:space="preserve"> textboo</w:t>
      </w:r>
      <w:r w:rsidR="00D0426E">
        <w:rPr>
          <w:rFonts w:ascii="Times New Roman" w:hAnsi="Times New Roman"/>
          <w:b/>
          <w:sz w:val="20"/>
        </w:rPr>
        <w:t>k</w:t>
      </w:r>
      <w:r w:rsidR="00857A38" w:rsidRPr="00857A38">
        <w:rPr>
          <w:rFonts w:ascii="Times New Roman" w:hAnsi="Times New Roman"/>
          <w:b/>
          <w:sz w:val="20"/>
        </w:rPr>
        <w:t xml:space="preserve"> or the code provided.</w:t>
      </w:r>
      <w:r w:rsidR="00213696" w:rsidRPr="00857A38">
        <w:rPr>
          <w:rFonts w:ascii="Times New Roman" w:hAnsi="Times New Roman"/>
          <w:b/>
          <w:snapToGrid w:val="0"/>
          <w:sz w:val="20"/>
        </w:rPr>
        <w:t>)</w:t>
      </w:r>
    </w:p>
    <w:p w14:paraId="6394BEA4" w14:textId="77777777" w:rsidR="00213696" w:rsidRPr="008E1785" w:rsidRDefault="00213696" w:rsidP="00311B89">
      <w:pPr>
        <w:rPr>
          <w:rFonts w:ascii="Times New Roman" w:hAnsi="Times New Roman"/>
          <w:snapToGrid w:val="0"/>
          <w:sz w:val="20"/>
        </w:rPr>
      </w:pPr>
    </w:p>
    <w:p w14:paraId="5C629043" w14:textId="77777777" w:rsidR="005561A4" w:rsidRPr="00752107" w:rsidRDefault="00DB4ED1" w:rsidP="00311B89">
      <w:pPr>
        <w:rPr>
          <w:rFonts w:ascii="Times New Roman" w:hAnsi="Times New Roman"/>
          <w:snapToGrid w:val="0"/>
          <w:sz w:val="20"/>
        </w:rPr>
      </w:pPr>
      <w:r w:rsidRPr="00752107">
        <w:rPr>
          <w:rFonts w:ascii="Times New Roman" w:hAnsi="Times New Roman"/>
          <w:b/>
          <w:snapToGrid w:val="0"/>
          <w:sz w:val="20"/>
        </w:rPr>
        <w:t>Cost Per Course</w:t>
      </w:r>
      <w:r w:rsidRPr="00752107">
        <w:rPr>
          <w:rFonts w:ascii="Times New Roman" w:hAnsi="Times New Roman"/>
          <w:snapToGrid w:val="0"/>
          <w:sz w:val="20"/>
        </w:rPr>
        <w:t xml:space="preserve">: All undergraduate </w:t>
      </w:r>
      <w:r w:rsidR="00CA1D69" w:rsidRPr="00752107">
        <w:rPr>
          <w:rFonts w:ascii="Times New Roman" w:hAnsi="Times New Roman"/>
          <w:snapToGrid w:val="0"/>
          <w:sz w:val="20"/>
        </w:rPr>
        <w:t xml:space="preserve">program and certificate courses </w:t>
      </w:r>
      <w:r w:rsidR="00213696" w:rsidRPr="00752107">
        <w:rPr>
          <w:rFonts w:ascii="Times New Roman" w:hAnsi="Times New Roman"/>
          <w:snapToGrid w:val="0"/>
          <w:sz w:val="20"/>
        </w:rPr>
        <w:t>are 3 credits each and cost $52</w:t>
      </w:r>
      <w:r w:rsidRPr="00752107">
        <w:rPr>
          <w:rFonts w:ascii="Times New Roman" w:hAnsi="Times New Roman"/>
          <w:snapToGrid w:val="0"/>
          <w:sz w:val="20"/>
        </w:rPr>
        <w:t xml:space="preserve">5 per course.  All master level </w:t>
      </w:r>
      <w:r w:rsidR="00755F97" w:rsidRPr="00752107">
        <w:rPr>
          <w:rFonts w:ascii="Times New Roman" w:hAnsi="Times New Roman"/>
          <w:snapToGrid w:val="0"/>
          <w:sz w:val="20"/>
        </w:rPr>
        <w:t>3 credit</w:t>
      </w:r>
      <w:r w:rsidRPr="00752107">
        <w:rPr>
          <w:rFonts w:ascii="Times New Roman" w:hAnsi="Times New Roman"/>
          <w:snapToGrid w:val="0"/>
          <w:sz w:val="20"/>
        </w:rPr>
        <w:t xml:space="preserve"> courses cost</w:t>
      </w:r>
      <w:r w:rsidR="00213696" w:rsidRPr="00752107">
        <w:rPr>
          <w:rFonts w:ascii="Times New Roman" w:hAnsi="Times New Roman"/>
          <w:snapToGrid w:val="0"/>
          <w:sz w:val="20"/>
        </w:rPr>
        <w:t xml:space="preserve"> $70</w:t>
      </w:r>
      <w:r w:rsidR="0030219C" w:rsidRPr="00752107">
        <w:rPr>
          <w:rFonts w:ascii="Times New Roman" w:hAnsi="Times New Roman"/>
          <w:snapToGrid w:val="0"/>
          <w:sz w:val="20"/>
        </w:rPr>
        <w:t>2</w:t>
      </w:r>
      <w:r w:rsidRPr="00752107">
        <w:rPr>
          <w:rFonts w:ascii="Times New Roman" w:hAnsi="Times New Roman"/>
          <w:snapToGrid w:val="0"/>
          <w:sz w:val="20"/>
        </w:rPr>
        <w:t xml:space="preserve"> per course</w:t>
      </w:r>
      <w:r w:rsidR="00213696" w:rsidRPr="00752107">
        <w:rPr>
          <w:rFonts w:ascii="Times New Roman" w:hAnsi="Times New Roman"/>
          <w:snapToGrid w:val="0"/>
          <w:sz w:val="20"/>
        </w:rPr>
        <w:t xml:space="preserve"> and a 1 credit course at $234</w:t>
      </w:r>
      <w:r w:rsidR="005561A4" w:rsidRPr="00752107">
        <w:rPr>
          <w:rFonts w:ascii="Times New Roman" w:hAnsi="Times New Roman"/>
          <w:snapToGrid w:val="0"/>
          <w:sz w:val="20"/>
        </w:rPr>
        <w:t xml:space="preserve">.  Most doctoral level courses are 3 credits </w:t>
      </w:r>
      <w:r w:rsidR="00311B89" w:rsidRPr="00752107">
        <w:rPr>
          <w:rFonts w:ascii="Times New Roman" w:hAnsi="Times New Roman"/>
          <w:snapToGrid w:val="0"/>
          <w:sz w:val="20"/>
        </w:rPr>
        <w:t xml:space="preserve">each and the total tuition per 3 credit </w:t>
      </w:r>
      <w:r w:rsidR="00213696" w:rsidRPr="00752107">
        <w:rPr>
          <w:rFonts w:ascii="Times New Roman" w:hAnsi="Times New Roman"/>
          <w:snapToGrid w:val="0"/>
          <w:sz w:val="20"/>
        </w:rPr>
        <w:t>course is $828</w:t>
      </w:r>
      <w:r w:rsidR="005561A4" w:rsidRPr="00752107">
        <w:rPr>
          <w:rFonts w:ascii="Times New Roman" w:hAnsi="Times New Roman"/>
          <w:snapToGrid w:val="0"/>
          <w:sz w:val="20"/>
        </w:rPr>
        <w:t xml:space="preserve">.  However, there </w:t>
      </w:r>
      <w:r w:rsidR="00213696" w:rsidRPr="00752107">
        <w:rPr>
          <w:rFonts w:ascii="Times New Roman" w:hAnsi="Times New Roman"/>
          <w:snapToGrid w:val="0"/>
          <w:sz w:val="20"/>
        </w:rPr>
        <w:t>is a 1 credit course at $276</w:t>
      </w:r>
      <w:r w:rsidRPr="00752107">
        <w:rPr>
          <w:rFonts w:ascii="Times New Roman" w:hAnsi="Times New Roman"/>
          <w:snapToGrid w:val="0"/>
          <w:sz w:val="20"/>
        </w:rPr>
        <w:t xml:space="preserve"> and</w:t>
      </w:r>
      <w:r w:rsidR="005561A4" w:rsidRPr="00752107">
        <w:rPr>
          <w:rFonts w:ascii="Times New Roman" w:hAnsi="Times New Roman"/>
          <w:snapToGrid w:val="0"/>
          <w:sz w:val="20"/>
        </w:rPr>
        <w:t xml:space="preserve"> four 1 ½ credit d</w:t>
      </w:r>
      <w:r w:rsidRPr="00752107">
        <w:rPr>
          <w:rFonts w:ascii="Times New Roman" w:hAnsi="Times New Roman"/>
          <w:snapToGrid w:val="0"/>
          <w:sz w:val="20"/>
        </w:rPr>
        <w:t>octoral workshop courses</w:t>
      </w:r>
      <w:r w:rsidR="005561A4" w:rsidRPr="00752107">
        <w:rPr>
          <w:rFonts w:ascii="Times New Roman" w:hAnsi="Times New Roman"/>
          <w:snapToGrid w:val="0"/>
          <w:sz w:val="20"/>
        </w:rPr>
        <w:t xml:space="preserve"> </w:t>
      </w:r>
      <w:r w:rsidRPr="00752107">
        <w:rPr>
          <w:rFonts w:ascii="Times New Roman" w:hAnsi="Times New Roman"/>
          <w:snapToGrid w:val="0"/>
          <w:sz w:val="20"/>
        </w:rPr>
        <w:t xml:space="preserve">which </w:t>
      </w:r>
      <w:r w:rsidR="005561A4" w:rsidRPr="00752107">
        <w:rPr>
          <w:rFonts w:ascii="Times New Roman" w:hAnsi="Times New Roman"/>
          <w:snapToGrid w:val="0"/>
          <w:sz w:val="20"/>
        </w:rPr>
        <w:t>cost</w:t>
      </w:r>
      <w:r w:rsidR="0030219C" w:rsidRPr="00752107">
        <w:rPr>
          <w:rFonts w:ascii="Times New Roman" w:hAnsi="Times New Roman"/>
          <w:snapToGrid w:val="0"/>
          <w:sz w:val="20"/>
        </w:rPr>
        <w:t xml:space="preserve"> $325.50</w:t>
      </w:r>
      <w:r w:rsidRPr="00752107">
        <w:rPr>
          <w:rFonts w:ascii="Times New Roman" w:hAnsi="Times New Roman"/>
          <w:snapToGrid w:val="0"/>
          <w:sz w:val="20"/>
        </w:rPr>
        <w:t xml:space="preserve"> each</w:t>
      </w:r>
      <w:r w:rsidR="00A966AE" w:rsidRPr="00752107">
        <w:rPr>
          <w:rFonts w:ascii="Times New Roman" w:hAnsi="Times New Roman"/>
          <w:snapToGrid w:val="0"/>
          <w:sz w:val="20"/>
        </w:rPr>
        <w:t>.</w:t>
      </w:r>
    </w:p>
    <w:p w14:paraId="4C454FC1" w14:textId="77777777" w:rsidR="00E7134F" w:rsidRPr="00752107" w:rsidRDefault="00E7134F" w:rsidP="00E7134F">
      <w:pPr>
        <w:rPr>
          <w:rFonts w:ascii="Times New Roman" w:hAnsi="Times New Roman"/>
          <w:b/>
          <w:bCs/>
          <w:snapToGrid w:val="0"/>
          <w:sz w:val="20"/>
        </w:rPr>
      </w:pPr>
    </w:p>
    <w:p w14:paraId="1A116ACB" w14:textId="77777777" w:rsidR="00934FAA" w:rsidRPr="00752107" w:rsidRDefault="00934FAA" w:rsidP="00934FAA">
      <w:pPr>
        <w:rPr>
          <w:rFonts w:ascii="Times New Roman" w:hAnsi="Times New Roman"/>
          <w:sz w:val="20"/>
        </w:rPr>
      </w:pPr>
      <w:r w:rsidRPr="00752107">
        <w:rPr>
          <w:rFonts w:ascii="Times New Roman" w:hAnsi="Times New Roman"/>
          <w:b/>
          <w:bCs/>
          <w:sz w:val="20"/>
        </w:rPr>
        <w:t>Estimated Total Associate Program Cost is</w:t>
      </w:r>
      <w:r w:rsidRPr="00752107">
        <w:rPr>
          <w:rFonts w:ascii="Times New Roman" w:hAnsi="Times New Roman"/>
          <w:sz w:val="20"/>
        </w:rPr>
        <w:t xml:space="preserve"> </w:t>
      </w:r>
      <w:r w:rsidR="0093011D" w:rsidRPr="00752107">
        <w:rPr>
          <w:rFonts w:ascii="Times New Roman" w:hAnsi="Times New Roman"/>
          <w:b/>
          <w:bCs/>
          <w:sz w:val="20"/>
        </w:rPr>
        <w:t>$10,60</w:t>
      </w:r>
      <w:r w:rsidR="00CA1D69" w:rsidRPr="00752107">
        <w:rPr>
          <w:rFonts w:ascii="Times New Roman" w:hAnsi="Times New Roman"/>
          <w:b/>
          <w:bCs/>
          <w:sz w:val="20"/>
        </w:rPr>
        <w:t>0</w:t>
      </w:r>
      <w:r w:rsidRPr="00752107">
        <w:rPr>
          <w:rFonts w:ascii="Times New Roman" w:hAnsi="Times New Roman"/>
          <w:b/>
          <w:bCs/>
          <w:sz w:val="20"/>
        </w:rPr>
        <w:t xml:space="preserve"> US </w:t>
      </w:r>
      <w:r w:rsidRPr="00752107">
        <w:rPr>
          <w:rFonts w:ascii="Times New Roman" w:hAnsi="Times New Roman"/>
          <w:sz w:val="20"/>
        </w:rPr>
        <w:t>(</w:t>
      </w:r>
      <w:r w:rsidR="00CA1D69" w:rsidRPr="00752107">
        <w:rPr>
          <w:rFonts w:ascii="Times New Roman" w:hAnsi="Times New Roman"/>
          <w:sz w:val="20"/>
        </w:rPr>
        <w:t xml:space="preserve">$25 application, </w:t>
      </w:r>
      <w:r w:rsidR="0093011D" w:rsidRPr="00752107">
        <w:rPr>
          <w:rFonts w:ascii="Times New Roman" w:hAnsi="Times New Roman"/>
          <w:sz w:val="20"/>
        </w:rPr>
        <w:t>$25 library fee, $10,500</w:t>
      </w:r>
      <w:r w:rsidRPr="00752107">
        <w:rPr>
          <w:rFonts w:ascii="Times New Roman" w:hAnsi="Times New Roman"/>
          <w:sz w:val="20"/>
        </w:rPr>
        <w:t xml:space="preserve"> tuition (60 credits), and $50 graduation fee).   </w:t>
      </w:r>
      <w:r w:rsidR="00656C1E" w:rsidRPr="00752107">
        <w:rPr>
          <w:rFonts w:ascii="Times New Roman" w:hAnsi="Times New Roman"/>
          <w:sz w:val="20"/>
        </w:rPr>
        <w:t>E-book textbook codes are provided to the student without charge via the Apollos Textbook Grant.  The student is responsible for working with the E-book company if there is an issue with the downloading of the e-book or the code provided</w:t>
      </w:r>
      <w:r w:rsidRPr="00752107">
        <w:rPr>
          <w:rFonts w:ascii="Times New Roman" w:hAnsi="Times New Roman"/>
          <w:sz w:val="20"/>
        </w:rPr>
        <w:t>.</w:t>
      </w:r>
      <w:r w:rsidRPr="00752107">
        <w:rPr>
          <w:rFonts w:ascii="Times New Roman" w:hAnsi="Times New Roman"/>
          <w:sz w:val="20"/>
        </w:rPr>
        <w:br/>
      </w:r>
      <w:r w:rsidRPr="00752107">
        <w:rPr>
          <w:rFonts w:ascii="Times New Roman" w:hAnsi="Times New Roman"/>
          <w:sz w:val="20"/>
        </w:rPr>
        <w:br/>
      </w:r>
    </w:p>
    <w:p w14:paraId="293AB2C2" w14:textId="77777777" w:rsidR="00934FAA" w:rsidRPr="00752107" w:rsidRDefault="00934FAA" w:rsidP="00934FAA">
      <w:pPr>
        <w:rPr>
          <w:rFonts w:ascii="Times New Roman" w:hAnsi="Times New Roman"/>
          <w:sz w:val="20"/>
        </w:rPr>
      </w:pPr>
      <w:r w:rsidRPr="00752107">
        <w:rPr>
          <w:rFonts w:ascii="Times New Roman" w:hAnsi="Times New Roman"/>
          <w:b/>
          <w:bCs/>
          <w:sz w:val="20"/>
        </w:rPr>
        <w:t xml:space="preserve">Estimated Total </w:t>
      </w:r>
      <w:r w:rsidR="00CA1D69" w:rsidRPr="00752107">
        <w:rPr>
          <w:rFonts w:ascii="Times New Roman" w:hAnsi="Times New Roman"/>
          <w:b/>
          <w:bCs/>
          <w:sz w:val="20"/>
        </w:rPr>
        <w:t>Bachelor Program Cos</w:t>
      </w:r>
      <w:r w:rsidR="0093011D" w:rsidRPr="00752107">
        <w:rPr>
          <w:rFonts w:ascii="Times New Roman" w:hAnsi="Times New Roman"/>
          <w:b/>
          <w:bCs/>
          <w:sz w:val="20"/>
        </w:rPr>
        <w:t>t is $21,1</w:t>
      </w:r>
      <w:r w:rsidR="00CA1D69" w:rsidRPr="00752107">
        <w:rPr>
          <w:rFonts w:ascii="Times New Roman" w:hAnsi="Times New Roman"/>
          <w:b/>
          <w:bCs/>
          <w:sz w:val="20"/>
        </w:rPr>
        <w:t>00</w:t>
      </w:r>
      <w:r w:rsidRPr="00752107">
        <w:rPr>
          <w:rFonts w:ascii="Times New Roman" w:hAnsi="Times New Roman"/>
          <w:b/>
          <w:bCs/>
          <w:sz w:val="20"/>
        </w:rPr>
        <w:t xml:space="preserve"> US </w:t>
      </w:r>
      <w:r w:rsidRPr="00752107">
        <w:rPr>
          <w:rFonts w:ascii="Times New Roman" w:hAnsi="Times New Roman"/>
          <w:sz w:val="20"/>
        </w:rPr>
        <w:t>(</w:t>
      </w:r>
      <w:r w:rsidR="00CA1D69" w:rsidRPr="00752107">
        <w:rPr>
          <w:rFonts w:ascii="Times New Roman" w:hAnsi="Times New Roman"/>
          <w:sz w:val="20"/>
        </w:rPr>
        <w:t xml:space="preserve">$25 application, </w:t>
      </w:r>
      <w:r w:rsidR="0093011D" w:rsidRPr="00752107">
        <w:rPr>
          <w:rFonts w:ascii="Times New Roman" w:hAnsi="Times New Roman"/>
          <w:sz w:val="20"/>
        </w:rPr>
        <w:t>$25 library fee, $21,0</w:t>
      </w:r>
      <w:r w:rsidRPr="00752107">
        <w:rPr>
          <w:rFonts w:ascii="Times New Roman" w:hAnsi="Times New Roman"/>
          <w:sz w:val="20"/>
        </w:rPr>
        <w:t>00 tuition (120 credits), and $50 graduation fee).   </w:t>
      </w:r>
      <w:r w:rsidR="00656C1E" w:rsidRPr="00752107">
        <w:rPr>
          <w:rFonts w:ascii="Times New Roman" w:hAnsi="Times New Roman"/>
          <w:sz w:val="20"/>
        </w:rPr>
        <w:t>E-book textbook codes are provided to the student without charge via the Apollos Textbook Grant.  The student is responsible for working with the E-book company if there is an issue with the downloading of the e-book or the code provided.</w:t>
      </w:r>
      <w:r w:rsidRPr="00752107">
        <w:rPr>
          <w:rFonts w:ascii="Times New Roman" w:hAnsi="Times New Roman"/>
          <w:sz w:val="20"/>
        </w:rPr>
        <w:br/>
      </w:r>
    </w:p>
    <w:p w14:paraId="4BE87B1E" w14:textId="77777777" w:rsidR="00CA1D69" w:rsidRPr="00752107" w:rsidRDefault="00CA1D69" w:rsidP="00934FAA">
      <w:pPr>
        <w:rPr>
          <w:rFonts w:ascii="Times New Roman" w:hAnsi="Times New Roman"/>
          <w:b/>
          <w:bCs/>
          <w:sz w:val="20"/>
        </w:rPr>
      </w:pPr>
    </w:p>
    <w:p w14:paraId="30C8020B" w14:textId="77777777" w:rsidR="00CA1D69" w:rsidRPr="00752107" w:rsidRDefault="00CA1D69" w:rsidP="00934FAA">
      <w:pPr>
        <w:rPr>
          <w:rFonts w:ascii="Times New Roman" w:hAnsi="Times New Roman"/>
          <w:sz w:val="20"/>
        </w:rPr>
      </w:pPr>
      <w:r w:rsidRPr="00752107">
        <w:rPr>
          <w:rFonts w:ascii="Times New Roman" w:hAnsi="Times New Roman"/>
          <w:b/>
          <w:bCs/>
          <w:sz w:val="20"/>
        </w:rPr>
        <w:t xml:space="preserve">Estimated Total Bachelor Level </w:t>
      </w:r>
      <w:r w:rsidRPr="00752107">
        <w:rPr>
          <w:rFonts w:ascii="Times New Roman" w:hAnsi="Times New Roman"/>
          <w:b/>
          <w:bCs/>
          <w:i/>
          <w:sz w:val="20"/>
          <w:u w:val="single"/>
        </w:rPr>
        <w:t>CERTIFICATE</w:t>
      </w:r>
      <w:r w:rsidRPr="00752107">
        <w:rPr>
          <w:rFonts w:ascii="Times New Roman" w:hAnsi="Times New Roman"/>
          <w:b/>
          <w:bCs/>
          <w:sz w:val="20"/>
          <w:u w:val="single"/>
        </w:rPr>
        <w:t xml:space="preserve"> </w:t>
      </w:r>
      <w:r w:rsidR="0093011D" w:rsidRPr="00752107">
        <w:rPr>
          <w:rFonts w:ascii="Times New Roman" w:hAnsi="Times New Roman"/>
          <w:b/>
          <w:bCs/>
          <w:sz w:val="20"/>
        </w:rPr>
        <w:t>Program Cost is $2,20</w:t>
      </w:r>
      <w:r w:rsidR="00D953C0" w:rsidRPr="00752107">
        <w:rPr>
          <w:rFonts w:ascii="Times New Roman" w:hAnsi="Times New Roman"/>
          <w:b/>
          <w:bCs/>
          <w:sz w:val="20"/>
        </w:rPr>
        <w:t>0</w:t>
      </w:r>
      <w:r w:rsidRPr="00752107">
        <w:rPr>
          <w:rFonts w:ascii="Times New Roman" w:hAnsi="Times New Roman"/>
          <w:b/>
          <w:bCs/>
          <w:sz w:val="20"/>
        </w:rPr>
        <w:t xml:space="preserve"> US </w:t>
      </w:r>
      <w:r w:rsidRPr="00752107">
        <w:rPr>
          <w:rFonts w:ascii="Times New Roman" w:hAnsi="Times New Roman"/>
          <w:sz w:val="20"/>
        </w:rPr>
        <w:t>($25 application, $25 l</w:t>
      </w:r>
      <w:r w:rsidR="0093011D" w:rsidRPr="00752107">
        <w:rPr>
          <w:rFonts w:ascii="Times New Roman" w:hAnsi="Times New Roman"/>
          <w:sz w:val="20"/>
        </w:rPr>
        <w:t>ibrary fee, $2,10</w:t>
      </w:r>
      <w:r w:rsidRPr="00752107">
        <w:rPr>
          <w:rFonts w:ascii="Times New Roman" w:hAnsi="Times New Roman"/>
          <w:sz w:val="20"/>
        </w:rPr>
        <w:t xml:space="preserve">0 tuition (12 credits), and $50 </w:t>
      </w:r>
      <w:r w:rsidR="002A1338" w:rsidRPr="00752107">
        <w:rPr>
          <w:rFonts w:ascii="Times New Roman" w:hAnsi="Times New Roman"/>
          <w:sz w:val="20"/>
        </w:rPr>
        <w:t>certificate award</w:t>
      </w:r>
      <w:r w:rsidRPr="00752107">
        <w:rPr>
          <w:rFonts w:ascii="Times New Roman" w:hAnsi="Times New Roman"/>
          <w:sz w:val="20"/>
        </w:rPr>
        <w:t xml:space="preserve"> fee).   </w:t>
      </w:r>
      <w:r w:rsidR="00656C1E" w:rsidRPr="00752107">
        <w:rPr>
          <w:rFonts w:ascii="Times New Roman" w:hAnsi="Times New Roman"/>
          <w:sz w:val="20"/>
        </w:rPr>
        <w:t>E-book textbook codes are provided to the student without charge via the Apollos Textbook Grant.  The student is responsible for working with the E-book company if there is an issue with the downloading of the e-book or the code provided.</w:t>
      </w:r>
      <w:r w:rsidRPr="00752107">
        <w:rPr>
          <w:rFonts w:ascii="Times New Roman" w:hAnsi="Times New Roman"/>
          <w:sz w:val="20"/>
        </w:rPr>
        <w:br/>
      </w:r>
    </w:p>
    <w:p w14:paraId="0403392A" w14:textId="77777777" w:rsidR="00934FAA" w:rsidRPr="00752107" w:rsidRDefault="00934FAA" w:rsidP="00934FAA">
      <w:pPr>
        <w:rPr>
          <w:rFonts w:ascii="Times New Roman" w:hAnsi="Times New Roman"/>
          <w:sz w:val="20"/>
        </w:rPr>
      </w:pPr>
      <w:r w:rsidRPr="00752107">
        <w:rPr>
          <w:rFonts w:ascii="Times New Roman" w:hAnsi="Times New Roman"/>
          <w:b/>
          <w:bCs/>
          <w:sz w:val="20"/>
        </w:rPr>
        <w:t> </w:t>
      </w:r>
    </w:p>
    <w:p w14:paraId="0AB4B995" w14:textId="77777777" w:rsidR="00934FAA" w:rsidRPr="00752107" w:rsidRDefault="00934FAA" w:rsidP="00934FAA">
      <w:pPr>
        <w:rPr>
          <w:rFonts w:ascii="Times New Roman" w:hAnsi="Times New Roman"/>
          <w:sz w:val="20"/>
        </w:rPr>
      </w:pPr>
      <w:r w:rsidRPr="00752107">
        <w:rPr>
          <w:rFonts w:ascii="Times New Roman" w:hAnsi="Times New Roman"/>
          <w:b/>
          <w:bCs/>
          <w:sz w:val="20"/>
        </w:rPr>
        <w:t>Estimated Total</w:t>
      </w:r>
      <w:r w:rsidR="0093011D" w:rsidRPr="00752107">
        <w:rPr>
          <w:rFonts w:ascii="Times New Roman" w:hAnsi="Times New Roman"/>
          <w:b/>
          <w:bCs/>
          <w:sz w:val="20"/>
        </w:rPr>
        <w:t xml:space="preserve"> Master’s Program Cost is $8,758</w:t>
      </w:r>
      <w:r w:rsidRPr="00752107">
        <w:rPr>
          <w:rFonts w:ascii="Times New Roman" w:hAnsi="Times New Roman"/>
          <w:b/>
          <w:bCs/>
          <w:sz w:val="20"/>
        </w:rPr>
        <w:t xml:space="preserve"> US </w:t>
      </w:r>
      <w:r w:rsidR="0093011D" w:rsidRPr="00752107">
        <w:rPr>
          <w:rFonts w:ascii="Times New Roman" w:hAnsi="Times New Roman"/>
          <w:sz w:val="20"/>
        </w:rPr>
        <w:t>($25 application, $25 library fee, $8,658</w:t>
      </w:r>
      <w:r w:rsidRPr="00752107">
        <w:rPr>
          <w:rFonts w:ascii="Times New Roman" w:hAnsi="Times New Roman"/>
          <w:sz w:val="20"/>
        </w:rPr>
        <w:t xml:space="preserve"> tuition (37 credits), and $50 graduation fee).   </w:t>
      </w:r>
      <w:r w:rsidR="00656C1E" w:rsidRPr="00752107">
        <w:rPr>
          <w:rFonts w:ascii="Times New Roman" w:hAnsi="Times New Roman"/>
          <w:sz w:val="20"/>
        </w:rPr>
        <w:t>E-book textbook codes are provided to the student without charge via the Apollos Textbook Grant.  The student is responsible for working with the E-book company if there is an issue with the downloading of the e-book or the code provided.</w:t>
      </w:r>
      <w:r w:rsidRPr="00752107">
        <w:rPr>
          <w:rFonts w:ascii="Times New Roman" w:hAnsi="Times New Roman"/>
          <w:sz w:val="20"/>
        </w:rPr>
        <w:br/>
      </w:r>
    </w:p>
    <w:p w14:paraId="52403AE1" w14:textId="77777777" w:rsidR="00934FAA" w:rsidRPr="00752107" w:rsidRDefault="00934FAA" w:rsidP="00934FAA">
      <w:pPr>
        <w:rPr>
          <w:rFonts w:ascii="Times New Roman" w:hAnsi="Times New Roman"/>
          <w:sz w:val="20"/>
        </w:rPr>
      </w:pPr>
      <w:r w:rsidRPr="00752107">
        <w:rPr>
          <w:rFonts w:ascii="Times New Roman" w:hAnsi="Times New Roman"/>
          <w:sz w:val="20"/>
        </w:rPr>
        <w:t> </w:t>
      </w:r>
    </w:p>
    <w:p w14:paraId="051FBAF5" w14:textId="77777777" w:rsidR="00434E2A" w:rsidRPr="00752107" w:rsidRDefault="00934FAA" w:rsidP="00934FAA">
      <w:pPr>
        <w:rPr>
          <w:rFonts w:ascii="Times New Roman" w:eastAsia="Calibri" w:hAnsi="Times New Roman"/>
          <w:sz w:val="20"/>
        </w:rPr>
      </w:pPr>
      <w:r w:rsidRPr="00752107">
        <w:rPr>
          <w:rFonts w:ascii="Times New Roman" w:eastAsia="Calibri" w:hAnsi="Times New Roman"/>
          <w:b/>
          <w:bCs/>
          <w:sz w:val="20"/>
        </w:rPr>
        <w:lastRenderedPageBreak/>
        <w:t xml:space="preserve">Estimated Total </w:t>
      </w:r>
      <w:r w:rsidR="00B34CB4">
        <w:rPr>
          <w:rFonts w:ascii="Times New Roman" w:eastAsia="Calibri" w:hAnsi="Times New Roman"/>
          <w:b/>
          <w:bCs/>
          <w:sz w:val="20"/>
        </w:rPr>
        <w:t>Doctoral Program Cost is $16,462</w:t>
      </w:r>
      <w:r w:rsidRPr="00752107">
        <w:rPr>
          <w:rFonts w:ascii="Times New Roman" w:eastAsia="Calibri" w:hAnsi="Times New Roman"/>
          <w:b/>
          <w:bCs/>
          <w:sz w:val="20"/>
        </w:rPr>
        <w:t xml:space="preserve"> US </w:t>
      </w:r>
      <w:r w:rsidR="0093011D" w:rsidRPr="00752107">
        <w:rPr>
          <w:rFonts w:ascii="Times New Roman" w:eastAsia="Calibri" w:hAnsi="Times New Roman"/>
          <w:sz w:val="20"/>
        </w:rPr>
        <w:t>($25 Applic</w:t>
      </w:r>
      <w:r w:rsidR="00B34CB4">
        <w:rPr>
          <w:rFonts w:ascii="Times New Roman" w:eastAsia="Calibri" w:hAnsi="Times New Roman"/>
          <w:sz w:val="20"/>
        </w:rPr>
        <w:t>ation, $100 Library Fee, $16,287</w:t>
      </w:r>
      <w:r w:rsidRPr="00752107">
        <w:rPr>
          <w:rFonts w:ascii="Times New Roman" w:eastAsia="Calibri" w:hAnsi="Times New Roman"/>
          <w:sz w:val="20"/>
        </w:rPr>
        <w:t xml:space="preserve"> Tuition (61 credits), &amp; $50 Graduation Fee). </w:t>
      </w:r>
      <w:r w:rsidR="00656C1E" w:rsidRPr="00752107">
        <w:rPr>
          <w:rFonts w:ascii="Times New Roman" w:hAnsi="Times New Roman"/>
          <w:sz w:val="20"/>
        </w:rPr>
        <w:t>E-book textbook codes are provided to the student without charge via the Apollos Textbook Grant.  The student is responsible for working with the E-book company if there is an issue with the downloading of the e-book or the code provided.</w:t>
      </w:r>
    </w:p>
    <w:p w14:paraId="2D540E17" w14:textId="77777777" w:rsidR="00755F97" w:rsidRDefault="00755F97" w:rsidP="00934FAA">
      <w:pPr>
        <w:rPr>
          <w:rFonts w:ascii="Times New Roman" w:hAnsi="Times New Roman"/>
          <w:bCs/>
          <w:snapToGrid w:val="0"/>
          <w:sz w:val="20"/>
        </w:rPr>
      </w:pPr>
    </w:p>
    <w:p w14:paraId="0CAD4DF8" w14:textId="77777777" w:rsidR="00A21B3E" w:rsidRPr="00434E2A" w:rsidRDefault="00A21B3E" w:rsidP="00E7134F">
      <w:pPr>
        <w:rPr>
          <w:rFonts w:ascii="Times New Roman" w:hAnsi="Times New Roman"/>
          <w:bCs/>
          <w:snapToGrid w:val="0"/>
          <w:sz w:val="20"/>
        </w:rPr>
      </w:pPr>
      <w:r w:rsidRPr="00434E2A">
        <w:rPr>
          <w:rFonts w:ascii="Times New Roman" w:hAnsi="Times New Roman"/>
          <w:sz w:val="20"/>
        </w:rPr>
        <w:t xml:space="preserve">NOTE:  Students on a Program Enrollment Agreement pay for classes </w:t>
      </w:r>
      <w:r w:rsidR="00755F97">
        <w:rPr>
          <w:rFonts w:ascii="Times New Roman" w:hAnsi="Times New Roman"/>
          <w:sz w:val="20"/>
        </w:rPr>
        <w:t xml:space="preserve">as they register to take them. </w:t>
      </w:r>
      <w:r w:rsidR="00755F97" w:rsidRPr="00434E2A">
        <w:rPr>
          <w:rFonts w:ascii="Times New Roman" w:hAnsi="Times New Roman"/>
          <w:sz w:val="20"/>
        </w:rPr>
        <w:t>Therefore,</w:t>
      </w:r>
      <w:r w:rsidRPr="00434E2A">
        <w:rPr>
          <w:rFonts w:ascii="Times New Roman" w:hAnsi="Times New Roman"/>
          <w:sz w:val="20"/>
        </w:rPr>
        <w:t xml:space="preserve"> students will pay each term for the classes and fees they register to take. Also, the tuition per credit quoted for the degree in which the student applies will not change during the student’s time at </w:t>
      </w:r>
      <w:r w:rsidR="0022050B">
        <w:rPr>
          <w:rFonts w:ascii="Times New Roman" w:hAnsi="Times New Roman"/>
          <w:sz w:val="20"/>
        </w:rPr>
        <w:t>Apollos</w:t>
      </w:r>
      <w:r w:rsidRPr="00434E2A">
        <w:rPr>
          <w:rFonts w:ascii="Times New Roman" w:hAnsi="Times New Roman"/>
          <w:sz w:val="20"/>
        </w:rPr>
        <w:t xml:space="preserve"> unless the student leaves or is removed from the program and then reapplies at a later time.</w:t>
      </w:r>
    </w:p>
    <w:p w14:paraId="6F94CCC0" w14:textId="77777777" w:rsidR="005561A4" w:rsidRPr="008E1785" w:rsidRDefault="005561A4" w:rsidP="005561A4">
      <w:pPr>
        <w:rPr>
          <w:rFonts w:ascii="Times New Roman" w:hAnsi="Times New Roman"/>
        </w:rPr>
      </w:pPr>
    </w:p>
    <w:p w14:paraId="3A7FE1A7" w14:textId="77777777" w:rsidR="00846188" w:rsidRPr="008E1785" w:rsidRDefault="0014535F" w:rsidP="00311B89">
      <w:pPr>
        <w:rPr>
          <w:rFonts w:ascii="Times New Roman" w:hAnsi="Times New Roman"/>
          <w:snapToGrid w:val="0"/>
          <w:sz w:val="20"/>
        </w:rPr>
      </w:pPr>
      <w:r w:rsidRPr="008E1785">
        <w:rPr>
          <w:rFonts w:ascii="Times New Roman" w:hAnsi="Times New Roman"/>
          <w:sz w:val="20"/>
        </w:rPr>
        <w:t>If the student finds</w:t>
      </w:r>
      <w:r w:rsidR="00846188" w:rsidRPr="008E1785">
        <w:rPr>
          <w:rFonts w:ascii="Times New Roman" w:hAnsi="Times New Roman"/>
          <w:sz w:val="20"/>
        </w:rPr>
        <w:t xml:space="preserve"> he/she must cancel the</w:t>
      </w:r>
      <w:r w:rsidR="00311B89" w:rsidRPr="008E1785">
        <w:rPr>
          <w:rFonts w:ascii="Times New Roman" w:hAnsi="Times New Roman"/>
          <w:sz w:val="20"/>
        </w:rPr>
        <w:t>ir</w:t>
      </w:r>
      <w:r w:rsidR="00846188" w:rsidRPr="008E1785">
        <w:rPr>
          <w:rFonts w:ascii="Times New Roman" w:hAnsi="Times New Roman"/>
          <w:sz w:val="20"/>
        </w:rPr>
        <w:t xml:space="preserve"> Enrollment Agreement, a </w:t>
      </w:r>
      <w:r w:rsidRPr="008E1785">
        <w:rPr>
          <w:rFonts w:ascii="Times New Roman" w:hAnsi="Times New Roman"/>
          <w:sz w:val="20"/>
        </w:rPr>
        <w:t xml:space="preserve">onetime </w:t>
      </w:r>
      <w:r w:rsidR="00846188" w:rsidRPr="008E1785">
        <w:rPr>
          <w:rFonts w:ascii="Times New Roman" w:hAnsi="Times New Roman"/>
          <w:sz w:val="20"/>
        </w:rPr>
        <w:t xml:space="preserve">registration </w:t>
      </w:r>
      <w:r w:rsidR="00803621" w:rsidRPr="008E1785">
        <w:rPr>
          <w:rFonts w:ascii="Times New Roman" w:hAnsi="Times New Roman"/>
          <w:sz w:val="20"/>
        </w:rPr>
        <w:t>f</w:t>
      </w:r>
      <w:r w:rsidR="00846188" w:rsidRPr="008E1785">
        <w:rPr>
          <w:rFonts w:ascii="Times New Roman" w:hAnsi="Times New Roman"/>
          <w:sz w:val="20"/>
        </w:rPr>
        <w:t xml:space="preserve">ee of 20% of the applicable </w:t>
      </w:r>
      <w:r w:rsidR="00311B89" w:rsidRPr="008E1785">
        <w:rPr>
          <w:rFonts w:ascii="Times New Roman" w:hAnsi="Times New Roman"/>
          <w:sz w:val="20"/>
        </w:rPr>
        <w:t xml:space="preserve">tuition </w:t>
      </w:r>
      <w:r w:rsidR="00E657EF" w:rsidRPr="008E1785">
        <w:rPr>
          <w:rFonts w:ascii="Times New Roman" w:hAnsi="Times New Roman"/>
          <w:sz w:val="20"/>
        </w:rPr>
        <w:t xml:space="preserve">(maximum $200) </w:t>
      </w:r>
      <w:r w:rsidR="00311B89" w:rsidRPr="008E1785">
        <w:rPr>
          <w:rFonts w:ascii="Times New Roman" w:hAnsi="Times New Roman"/>
          <w:sz w:val="20"/>
        </w:rPr>
        <w:t>will be</w:t>
      </w:r>
      <w:r w:rsidR="00846188" w:rsidRPr="008E1785">
        <w:rPr>
          <w:rFonts w:ascii="Times New Roman" w:hAnsi="Times New Roman"/>
          <w:sz w:val="20"/>
        </w:rPr>
        <w:t xml:space="preserve"> charged if the student does not cancel the Enrollment Agreement within the first 5 days of </w:t>
      </w:r>
      <w:r w:rsidR="00311B89" w:rsidRPr="008E1785">
        <w:rPr>
          <w:rFonts w:ascii="Times New Roman" w:hAnsi="Times New Roman"/>
          <w:sz w:val="20"/>
        </w:rPr>
        <w:t xml:space="preserve">the first day of </w:t>
      </w:r>
      <w:r w:rsidR="00846188" w:rsidRPr="008E1785">
        <w:rPr>
          <w:rFonts w:ascii="Times New Roman" w:hAnsi="Times New Roman"/>
          <w:sz w:val="20"/>
        </w:rPr>
        <w:t>class</w:t>
      </w:r>
      <w:r w:rsidR="00803621" w:rsidRPr="008E1785">
        <w:rPr>
          <w:rFonts w:ascii="Times New Roman" w:hAnsi="Times New Roman"/>
          <w:sz w:val="20"/>
        </w:rPr>
        <w:t>. See</w:t>
      </w:r>
      <w:r w:rsidR="00846188" w:rsidRPr="008E1785">
        <w:rPr>
          <w:rFonts w:ascii="Times New Roman" w:hAnsi="Times New Roman"/>
          <w:sz w:val="20"/>
        </w:rPr>
        <w:t xml:space="preserve"> the </w:t>
      </w:r>
      <w:r w:rsidR="00803621" w:rsidRPr="008E1785">
        <w:rPr>
          <w:rFonts w:ascii="Times New Roman" w:hAnsi="Times New Roman"/>
          <w:sz w:val="20"/>
        </w:rPr>
        <w:t>“</w:t>
      </w:r>
      <w:r w:rsidR="00846188" w:rsidRPr="008E1785">
        <w:rPr>
          <w:rFonts w:ascii="Times New Roman" w:hAnsi="Times New Roman"/>
          <w:sz w:val="20"/>
        </w:rPr>
        <w:t>Student’s Right to Cancel the Enrollment</w:t>
      </w:r>
      <w:r w:rsidR="00803621" w:rsidRPr="008E1785">
        <w:rPr>
          <w:rFonts w:ascii="Times New Roman" w:hAnsi="Times New Roman"/>
          <w:sz w:val="20"/>
        </w:rPr>
        <w:t>”</w:t>
      </w:r>
      <w:r w:rsidR="00846188" w:rsidRPr="008E1785">
        <w:rPr>
          <w:rFonts w:ascii="Times New Roman" w:hAnsi="Times New Roman"/>
          <w:sz w:val="20"/>
        </w:rPr>
        <w:t xml:space="preserve"> section of the </w:t>
      </w:r>
      <w:r w:rsidR="0022050B">
        <w:rPr>
          <w:rFonts w:ascii="Times New Roman" w:hAnsi="Times New Roman"/>
          <w:sz w:val="20"/>
        </w:rPr>
        <w:t>Apollos</w:t>
      </w:r>
      <w:r w:rsidR="00846188" w:rsidRPr="008E1785">
        <w:rPr>
          <w:rFonts w:ascii="Times New Roman" w:hAnsi="Times New Roman"/>
          <w:sz w:val="20"/>
        </w:rPr>
        <w:t xml:space="preserve"> Catalog for details.</w:t>
      </w:r>
    </w:p>
    <w:p w14:paraId="57009FE7" w14:textId="77777777" w:rsidR="00DE4636" w:rsidRPr="00656C1E" w:rsidRDefault="00DE4636" w:rsidP="00656C1E">
      <w:pPr>
        <w:rPr>
          <w:rFonts w:ascii="Times New Roman" w:hAnsi="Times New Roman"/>
          <w:snapToGrid w:val="0"/>
          <w:sz w:val="20"/>
        </w:rPr>
      </w:pPr>
    </w:p>
    <w:p w14:paraId="4E0351C2" w14:textId="77777777" w:rsidR="00434FBE" w:rsidRPr="00656C1E" w:rsidRDefault="00656C1E" w:rsidP="00656C1E">
      <w:pPr>
        <w:rPr>
          <w:rFonts w:ascii="Times New Roman" w:hAnsi="Times New Roman"/>
          <w:sz w:val="20"/>
        </w:rPr>
      </w:pPr>
      <w:bookmarkStart w:id="354" w:name="_Toc337369648"/>
      <w:bookmarkStart w:id="355" w:name="_Toc337369837"/>
      <w:bookmarkStart w:id="356" w:name="_Toc406642798"/>
      <w:bookmarkStart w:id="357" w:name="_Toc407703801"/>
      <w:bookmarkStart w:id="358" w:name="_Toc488853475"/>
      <w:bookmarkStart w:id="359" w:name="_Toc489614583"/>
      <w:r w:rsidRPr="00656C1E">
        <w:rPr>
          <w:rFonts w:ascii="Times New Roman" w:hAnsi="Times New Roman"/>
          <w:sz w:val="20"/>
        </w:rPr>
        <w:t>E-book textbook codes are provided to the student without charge via the Apollos Textbook Grant.  The student is responsible for working with the E-book company if there is an issue with the downloading of the e-book or the code provided.</w:t>
      </w:r>
    </w:p>
    <w:p w14:paraId="70646E71" w14:textId="77777777" w:rsidR="00656C1E" w:rsidRPr="00656C1E" w:rsidRDefault="00656C1E" w:rsidP="00656C1E">
      <w:pPr>
        <w:rPr>
          <w:lang w:eastAsia="x-none"/>
        </w:rPr>
      </w:pPr>
    </w:p>
    <w:p w14:paraId="5C8F1FA3" w14:textId="02D56CFF" w:rsidR="001D2E51" w:rsidRPr="008E1785" w:rsidRDefault="00DE4636" w:rsidP="00022483">
      <w:pPr>
        <w:pStyle w:val="Heading2"/>
      </w:pPr>
      <w:bookmarkStart w:id="360" w:name="_Toc505612532"/>
      <w:r w:rsidRPr="00656C1E">
        <w:t>Fees</w:t>
      </w:r>
      <w:bookmarkEnd w:id="354"/>
      <w:bookmarkEnd w:id="355"/>
      <w:bookmarkEnd w:id="360"/>
      <w:r w:rsidRPr="00656C1E">
        <w:t xml:space="preserve"> </w:t>
      </w:r>
      <w:bookmarkEnd w:id="356"/>
      <w:bookmarkEnd w:id="357"/>
      <w:bookmarkEnd w:id="358"/>
      <w:bookmarkEnd w:id="359"/>
    </w:p>
    <w:p w14:paraId="79BD9B5C" w14:textId="77777777" w:rsidR="001D2E51" w:rsidRDefault="001D2E51" w:rsidP="001D2E51">
      <w:pPr>
        <w:pStyle w:val="BodyText"/>
        <w:rPr>
          <w:sz w:val="20"/>
        </w:rPr>
      </w:pPr>
      <w:r w:rsidRPr="008E1785">
        <w:rPr>
          <w:snapToGrid w:val="0"/>
          <w:color w:val="auto"/>
          <w:sz w:val="20"/>
        </w:rPr>
        <w:t xml:space="preserve">The following fees and charges are costs that students may incur beyond the basic tuition cost </w:t>
      </w:r>
      <w:r w:rsidR="00B6612E" w:rsidRPr="008E1785">
        <w:rPr>
          <w:snapToGrid w:val="0"/>
          <w:color w:val="auto"/>
          <w:sz w:val="20"/>
        </w:rPr>
        <w:t>for specific degree p</w:t>
      </w:r>
      <w:r w:rsidRPr="008E1785">
        <w:rPr>
          <w:snapToGrid w:val="0"/>
          <w:color w:val="auto"/>
          <w:sz w:val="20"/>
        </w:rPr>
        <w:t>rogra</w:t>
      </w:r>
      <w:r w:rsidR="003273A3" w:rsidRPr="008E1785">
        <w:rPr>
          <w:snapToGrid w:val="0"/>
          <w:color w:val="auto"/>
          <w:sz w:val="20"/>
        </w:rPr>
        <w:t xml:space="preserve">ms.  </w:t>
      </w:r>
      <w:r w:rsidR="003273A3" w:rsidRPr="008E1785">
        <w:rPr>
          <w:sz w:val="20"/>
        </w:rPr>
        <w:t>Fees are charged when services are rendered.</w:t>
      </w:r>
      <w:r w:rsidR="00BA6816">
        <w:rPr>
          <w:sz w:val="20"/>
        </w:rPr>
        <w:t xml:space="preserve">   </w:t>
      </w:r>
    </w:p>
    <w:p w14:paraId="79FE0EE1" w14:textId="77777777" w:rsidR="00BA6816" w:rsidRDefault="00BA6816" w:rsidP="001D2E51">
      <w:pPr>
        <w:pStyle w:val="BodyText"/>
        <w:rPr>
          <w:sz w:val="20"/>
        </w:rPr>
      </w:pPr>
    </w:p>
    <w:p w14:paraId="36251CA9" w14:textId="191A216A" w:rsidR="00F90D11" w:rsidRDefault="00BA6816" w:rsidP="001D2E51">
      <w:pPr>
        <w:rPr>
          <w:rFonts w:ascii="Times New Roman" w:hAnsi="Times New Roman"/>
          <w:sz w:val="20"/>
        </w:rPr>
      </w:pPr>
      <w:r w:rsidRPr="00BA6816">
        <w:rPr>
          <w:rFonts w:ascii="Times New Roman" w:hAnsi="Times New Roman"/>
          <w:sz w:val="20"/>
        </w:rPr>
        <w:t xml:space="preserve">NOTE: Veterans, Military, Public Service Personnel, and their families need to also see the USA Services Program for Veterans, Military, Public </w:t>
      </w:r>
      <w:r w:rsidR="00022483" w:rsidRPr="00BA6816">
        <w:rPr>
          <w:rFonts w:ascii="Times New Roman" w:hAnsi="Times New Roman"/>
          <w:sz w:val="20"/>
        </w:rPr>
        <w:t>Servants,</w:t>
      </w:r>
      <w:r w:rsidRPr="00BA6816">
        <w:rPr>
          <w:rFonts w:ascii="Times New Roman" w:hAnsi="Times New Roman"/>
          <w:sz w:val="20"/>
        </w:rPr>
        <w:t xml:space="preserve"> and Their Families section.  </w:t>
      </w:r>
    </w:p>
    <w:p w14:paraId="1A809682" w14:textId="77777777" w:rsidR="00022483" w:rsidRPr="00022483" w:rsidRDefault="00022483" w:rsidP="001D2E51">
      <w:pPr>
        <w:rPr>
          <w:rFonts w:ascii="Times New Roman" w:hAnsi="Times New Roman"/>
          <w:snapToGrid w:val="0"/>
          <w:sz w:val="20"/>
        </w:rPr>
      </w:pPr>
    </w:p>
    <w:tbl>
      <w:tblPr>
        <w:tblW w:w="5984" w:type="dxa"/>
        <w:tblInd w:w="108" w:type="dxa"/>
        <w:tblLook w:val="04A0" w:firstRow="1" w:lastRow="0" w:firstColumn="1" w:lastColumn="0" w:noHBand="0" w:noVBand="1"/>
      </w:tblPr>
      <w:tblGrid>
        <w:gridCol w:w="4000"/>
        <w:gridCol w:w="327"/>
        <w:gridCol w:w="663"/>
        <w:gridCol w:w="994"/>
      </w:tblGrid>
      <w:tr w:rsidR="004F74A2" w:rsidRPr="004F74A2" w14:paraId="5AEC8554" w14:textId="77777777" w:rsidTr="00FA0DA1">
        <w:trPr>
          <w:trHeight w:val="290"/>
        </w:trPr>
        <w:tc>
          <w:tcPr>
            <w:tcW w:w="4000" w:type="dxa"/>
            <w:tcBorders>
              <w:top w:val="nil"/>
              <w:left w:val="nil"/>
              <w:bottom w:val="nil"/>
              <w:right w:val="nil"/>
            </w:tcBorders>
            <w:shd w:val="clear" w:color="auto" w:fill="auto"/>
            <w:noWrap/>
            <w:vAlign w:val="bottom"/>
            <w:hideMark/>
          </w:tcPr>
          <w:p w14:paraId="48C94620" w14:textId="77777777"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*Application Fee</w:t>
            </w:r>
          </w:p>
        </w:tc>
        <w:tc>
          <w:tcPr>
            <w:tcW w:w="327" w:type="dxa"/>
            <w:tcBorders>
              <w:top w:val="nil"/>
              <w:left w:val="nil"/>
              <w:bottom w:val="nil"/>
              <w:right w:val="nil"/>
            </w:tcBorders>
            <w:shd w:val="clear" w:color="auto" w:fill="auto"/>
            <w:noWrap/>
            <w:vAlign w:val="bottom"/>
            <w:hideMark/>
          </w:tcPr>
          <w:p w14:paraId="6C942572" w14:textId="77777777"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w:t>
            </w:r>
          </w:p>
        </w:tc>
        <w:tc>
          <w:tcPr>
            <w:tcW w:w="663" w:type="dxa"/>
            <w:tcBorders>
              <w:top w:val="nil"/>
              <w:left w:val="nil"/>
              <w:bottom w:val="nil"/>
              <w:right w:val="nil"/>
            </w:tcBorders>
            <w:shd w:val="clear" w:color="auto" w:fill="auto"/>
            <w:noWrap/>
            <w:vAlign w:val="bottom"/>
            <w:hideMark/>
          </w:tcPr>
          <w:p w14:paraId="0A6D6EDE" w14:textId="77777777" w:rsidR="004F74A2" w:rsidRPr="004F74A2" w:rsidRDefault="004F74A2" w:rsidP="004F74A2">
            <w:pPr>
              <w:jc w:val="right"/>
              <w:rPr>
                <w:rFonts w:ascii="Times New Roman" w:hAnsi="Times New Roman"/>
                <w:color w:val="000000"/>
                <w:sz w:val="20"/>
              </w:rPr>
            </w:pPr>
            <w:r w:rsidRPr="004F74A2">
              <w:rPr>
                <w:rFonts w:ascii="Times New Roman" w:hAnsi="Times New Roman"/>
                <w:color w:val="000000"/>
                <w:sz w:val="20"/>
              </w:rPr>
              <w:t>25</w:t>
            </w:r>
          </w:p>
        </w:tc>
        <w:tc>
          <w:tcPr>
            <w:tcW w:w="994" w:type="dxa"/>
            <w:tcBorders>
              <w:top w:val="nil"/>
              <w:left w:val="nil"/>
              <w:bottom w:val="nil"/>
              <w:right w:val="nil"/>
            </w:tcBorders>
            <w:shd w:val="clear" w:color="auto" w:fill="auto"/>
            <w:noWrap/>
            <w:vAlign w:val="bottom"/>
            <w:hideMark/>
          </w:tcPr>
          <w:p w14:paraId="2342F638" w14:textId="77777777" w:rsidR="004F74A2" w:rsidRPr="004F74A2" w:rsidRDefault="004F74A2" w:rsidP="004F74A2">
            <w:pPr>
              <w:rPr>
                <w:rFonts w:ascii="Times New Roman" w:hAnsi="Times New Roman"/>
                <w:color w:val="000000"/>
                <w:sz w:val="20"/>
              </w:rPr>
            </w:pPr>
          </w:p>
        </w:tc>
      </w:tr>
      <w:tr w:rsidR="004F74A2" w:rsidRPr="004F74A2" w14:paraId="223A3A00" w14:textId="77777777" w:rsidTr="00FA0DA1">
        <w:trPr>
          <w:trHeight w:val="290"/>
        </w:trPr>
        <w:tc>
          <w:tcPr>
            <w:tcW w:w="4000" w:type="dxa"/>
            <w:tcBorders>
              <w:top w:val="nil"/>
              <w:left w:val="nil"/>
              <w:bottom w:val="nil"/>
              <w:right w:val="nil"/>
            </w:tcBorders>
            <w:shd w:val="clear" w:color="auto" w:fill="auto"/>
            <w:noWrap/>
            <w:vAlign w:val="center"/>
            <w:hideMark/>
          </w:tcPr>
          <w:p w14:paraId="3EC3D031" w14:textId="77777777" w:rsidR="004F74A2" w:rsidRPr="004F74A2" w:rsidRDefault="004F74A2" w:rsidP="004F74A2">
            <w:pPr>
              <w:rPr>
                <w:rFonts w:ascii="Times New Roman" w:hAnsi="Times New Roman"/>
                <w:b/>
                <w:bCs/>
                <w:color w:val="000000"/>
                <w:sz w:val="20"/>
              </w:rPr>
            </w:pPr>
            <w:r w:rsidRPr="004F74A2">
              <w:rPr>
                <w:rFonts w:ascii="Times New Roman" w:hAnsi="Times New Roman"/>
                <w:b/>
                <w:bCs/>
                <w:color w:val="000000"/>
                <w:sz w:val="20"/>
              </w:rPr>
              <w:t>*</w:t>
            </w:r>
            <w:r w:rsidRPr="004F74A2">
              <w:rPr>
                <w:rFonts w:ascii="Times New Roman" w:hAnsi="Times New Roman"/>
                <w:color w:val="000000"/>
                <w:sz w:val="20"/>
              </w:rPr>
              <w:t>International Transcript Evaluation</w:t>
            </w:r>
          </w:p>
        </w:tc>
        <w:tc>
          <w:tcPr>
            <w:tcW w:w="327" w:type="dxa"/>
            <w:tcBorders>
              <w:top w:val="nil"/>
              <w:left w:val="nil"/>
              <w:bottom w:val="nil"/>
              <w:right w:val="nil"/>
            </w:tcBorders>
            <w:shd w:val="clear" w:color="auto" w:fill="auto"/>
            <w:noWrap/>
            <w:vAlign w:val="center"/>
            <w:hideMark/>
          </w:tcPr>
          <w:p w14:paraId="7916B81F" w14:textId="77777777"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w:t>
            </w:r>
          </w:p>
        </w:tc>
        <w:tc>
          <w:tcPr>
            <w:tcW w:w="663" w:type="dxa"/>
            <w:tcBorders>
              <w:top w:val="nil"/>
              <w:left w:val="nil"/>
              <w:bottom w:val="nil"/>
              <w:right w:val="nil"/>
            </w:tcBorders>
            <w:shd w:val="clear" w:color="auto" w:fill="auto"/>
            <w:noWrap/>
            <w:vAlign w:val="center"/>
            <w:hideMark/>
          </w:tcPr>
          <w:p w14:paraId="77A272AC" w14:textId="77777777" w:rsidR="004F74A2" w:rsidRPr="004F74A2" w:rsidRDefault="004F74A2" w:rsidP="004F74A2">
            <w:pPr>
              <w:jc w:val="right"/>
              <w:rPr>
                <w:rFonts w:ascii="Times New Roman" w:hAnsi="Times New Roman"/>
                <w:color w:val="000000"/>
                <w:sz w:val="20"/>
              </w:rPr>
            </w:pPr>
            <w:r w:rsidRPr="004F74A2">
              <w:rPr>
                <w:rFonts w:ascii="Times New Roman" w:hAnsi="Times New Roman"/>
                <w:color w:val="000000"/>
                <w:sz w:val="20"/>
              </w:rPr>
              <w:t>250</w:t>
            </w:r>
          </w:p>
        </w:tc>
        <w:tc>
          <w:tcPr>
            <w:tcW w:w="994" w:type="dxa"/>
            <w:tcBorders>
              <w:top w:val="nil"/>
              <w:left w:val="nil"/>
              <w:bottom w:val="nil"/>
              <w:right w:val="nil"/>
            </w:tcBorders>
            <w:shd w:val="clear" w:color="auto" w:fill="auto"/>
            <w:noWrap/>
            <w:vAlign w:val="bottom"/>
            <w:hideMark/>
          </w:tcPr>
          <w:p w14:paraId="2E16229A" w14:textId="77777777" w:rsidR="004F74A2" w:rsidRPr="004F74A2" w:rsidRDefault="004F74A2" w:rsidP="004F74A2">
            <w:pPr>
              <w:jc w:val="right"/>
              <w:rPr>
                <w:rFonts w:ascii="Times New Roman" w:hAnsi="Times New Roman"/>
                <w:color w:val="000000"/>
                <w:sz w:val="20"/>
              </w:rPr>
            </w:pPr>
          </w:p>
        </w:tc>
      </w:tr>
      <w:tr w:rsidR="004F74A2" w:rsidRPr="004F74A2" w14:paraId="2425EF4E" w14:textId="77777777" w:rsidTr="00FA0DA1">
        <w:trPr>
          <w:trHeight w:val="290"/>
        </w:trPr>
        <w:tc>
          <w:tcPr>
            <w:tcW w:w="4000" w:type="dxa"/>
            <w:tcBorders>
              <w:top w:val="nil"/>
              <w:left w:val="nil"/>
              <w:bottom w:val="nil"/>
              <w:right w:val="nil"/>
            </w:tcBorders>
            <w:shd w:val="clear" w:color="auto" w:fill="auto"/>
            <w:noWrap/>
            <w:vAlign w:val="center"/>
            <w:hideMark/>
          </w:tcPr>
          <w:p w14:paraId="2ECFD37D" w14:textId="77777777" w:rsidR="004F74A2" w:rsidRPr="004F74A2" w:rsidRDefault="00B34CB4" w:rsidP="004F74A2">
            <w:pPr>
              <w:rPr>
                <w:rFonts w:ascii="Times New Roman" w:hAnsi="Times New Roman"/>
                <w:color w:val="000000"/>
                <w:sz w:val="20"/>
              </w:rPr>
            </w:pPr>
            <w:r>
              <w:rPr>
                <w:rFonts w:ascii="Times New Roman" w:hAnsi="Times New Roman"/>
                <w:color w:val="000000"/>
                <w:sz w:val="20"/>
              </w:rPr>
              <w:t>*</w:t>
            </w:r>
            <w:r w:rsidR="0022050B">
              <w:rPr>
                <w:rFonts w:ascii="Times New Roman" w:hAnsi="Times New Roman"/>
                <w:color w:val="000000"/>
                <w:sz w:val="20"/>
              </w:rPr>
              <w:t>One Time Apollos</w:t>
            </w:r>
            <w:r w:rsidR="004F74A2" w:rsidRPr="004F74A2">
              <w:rPr>
                <w:rFonts w:ascii="Times New Roman" w:hAnsi="Times New Roman"/>
                <w:color w:val="000000"/>
                <w:sz w:val="20"/>
              </w:rPr>
              <w:t xml:space="preserve"> Library Fee</w:t>
            </w:r>
            <w:r>
              <w:rPr>
                <w:rFonts w:ascii="Times New Roman" w:hAnsi="Times New Roman"/>
                <w:color w:val="000000"/>
                <w:sz w:val="20"/>
              </w:rPr>
              <w:t xml:space="preserve"> (Undergraduate and Master Level)</w:t>
            </w:r>
            <w:r w:rsidR="004F74A2" w:rsidRPr="004F74A2">
              <w:rPr>
                <w:rFonts w:ascii="Times New Roman" w:hAnsi="Times New Roman"/>
                <w:color w:val="000000"/>
                <w:sz w:val="20"/>
              </w:rPr>
              <w:t xml:space="preserve"> </w:t>
            </w:r>
          </w:p>
        </w:tc>
        <w:tc>
          <w:tcPr>
            <w:tcW w:w="327" w:type="dxa"/>
            <w:tcBorders>
              <w:top w:val="nil"/>
              <w:left w:val="nil"/>
              <w:bottom w:val="nil"/>
              <w:right w:val="nil"/>
            </w:tcBorders>
            <w:shd w:val="clear" w:color="auto" w:fill="auto"/>
            <w:noWrap/>
            <w:vAlign w:val="center"/>
            <w:hideMark/>
          </w:tcPr>
          <w:p w14:paraId="75F132CE" w14:textId="77777777"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w:t>
            </w:r>
          </w:p>
        </w:tc>
        <w:tc>
          <w:tcPr>
            <w:tcW w:w="663" w:type="dxa"/>
            <w:tcBorders>
              <w:top w:val="nil"/>
              <w:left w:val="nil"/>
              <w:bottom w:val="nil"/>
              <w:right w:val="nil"/>
            </w:tcBorders>
            <w:shd w:val="clear" w:color="auto" w:fill="auto"/>
            <w:noWrap/>
            <w:vAlign w:val="center"/>
            <w:hideMark/>
          </w:tcPr>
          <w:p w14:paraId="41370538" w14:textId="77777777" w:rsidR="004F74A2" w:rsidRPr="004F74A2" w:rsidRDefault="004F74A2" w:rsidP="004F74A2">
            <w:pPr>
              <w:jc w:val="right"/>
              <w:rPr>
                <w:rFonts w:ascii="Times New Roman" w:hAnsi="Times New Roman"/>
                <w:color w:val="000000"/>
                <w:sz w:val="20"/>
              </w:rPr>
            </w:pPr>
            <w:r w:rsidRPr="004F74A2">
              <w:rPr>
                <w:rFonts w:ascii="Times New Roman" w:hAnsi="Times New Roman"/>
                <w:color w:val="000000"/>
                <w:sz w:val="20"/>
              </w:rPr>
              <w:t>25</w:t>
            </w:r>
          </w:p>
        </w:tc>
        <w:tc>
          <w:tcPr>
            <w:tcW w:w="994" w:type="dxa"/>
            <w:tcBorders>
              <w:top w:val="nil"/>
              <w:left w:val="nil"/>
              <w:bottom w:val="nil"/>
              <w:right w:val="nil"/>
            </w:tcBorders>
            <w:shd w:val="clear" w:color="auto" w:fill="auto"/>
            <w:noWrap/>
            <w:vAlign w:val="bottom"/>
            <w:hideMark/>
          </w:tcPr>
          <w:p w14:paraId="76CFFCE6" w14:textId="77777777" w:rsidR="004F74A2" w:rsidRPr="004F74A2" w:rsidRDefault="004F74A2" w:rsidP="004F74A2">
            <w:pPr>
              <w:rPr>
                <w:rFonts w:ascii="Times New Roman" w:hAnsi="Times New Roman"/>
                <w:color w:val="000000"/>
                <w:sz w:val="20"/>
              </w:rPr>
            </w:pPr>
          </w:p>
        </w:tc>
      </w:tr>
      <w:tr w:rsidR="004F74A2" w:rsidRPr="004F74A2" w14:paraId="67603CE2" w14:textId="77777777" w:rsidTr="00FA0DA1">
        <w:trPr>
          <w:trHeight w:val="290"/>
        </w:trPr>
        <w:tc>
          <w:tcPr>
            <w:tcW w:w="4000" w:type="dxa"/>
            <w:tcBorders>
              <w:top w:val="nil"/>
              <w:left w:val="nil"/>
              <w:bottom w:val="nil"/>
              <w:right w:val="nil"/>
            </w:tcBorders>
            <w:shd w:val="clear" w:color="auto" w:fill="auto"/>
            <w:noWrap/>
            <w:vAlign w:val="center"/>
            <w:hideMark/>
          </w:tcPr>
          <w:p w14:paraId="5E5A3E9A" w14:textId="77777777" w:rsidR="004F74A2" w:rsidRPr="004F74A2" w:rsidRDefault="00A30977" w:rsidP="004F74A2">
            <w:pPr>
              <w:rPr>
                <w:rFonts w:ascii="Times New Roman" w:hAnsi="Times New Roman"/>
                <w:color w:val="000000"/>
                <w:sz w:val="20"/>
              </w:rPr>
            </w:pPr>
            <w:r>
              <w:rPr>
                <w:rFonts w:ascii="Times New Roman" w:hAnsi="Times New Roman"/>
                <w:color w:val="000000"/>
                <w:sz w:val="20"/>
              </w:rPr>
              <w:t>*</w:t>
            </w:r>
            <w:r w:rsidR="0022050B">
              <w:rPr>
                <w:rFonts w:ascii="Times New Roman" w:hAnsi="Times New Roman"/>
                <w:color w:val="000000"/>
                <w:sz w:val="20"/>
              </w:rPr>
              <w:t>One Time Apollos</w:t>
            </w:r>
            <w:r w:rsidR="004F74A2" w:rsidRPr="004F74A2">
              <w:rPr>
                <w:rFonts w:ascii="Times New Roman" w:hAnsi="Times New Roman"/>
                <w:color w:val="000000"/>
                <w:sz w:val="20"/>
              </w:rPr>
              <w:t xml:space="preserve"> Library Fee (Doctoral</w:t>
            </w:r>
            <w:r w:rsidR="00B34CB4">
              <w:rPr>
                <w:rFonts w:ascii="Times New Roman" w:hAnsi="Times New Roman"/>
                <w:color w:val="000000"/>
                <w:sz w:val="20"/>
              </w:rPr>
              <w:t xml:space="preserve"> Level</w:t>
            </w:r>
            <w:r w:rsidR="004F74A2" w:rsidRPr="004F74A2">
              <w:rPr>
                <w:rFonts w:ascii="Times New Roman" w:hAnsi="Times New Roman"/>
                <w:color w:val="000000"/>
                <w:sz w:val="20"/>
              </w:rPr>
              <w:t>)</w:t>
            </w:r>
          </w:p>
        </w:tc>
        <w:tc>
          <w:tcPr>
            <w:tcW w:w="327" w:type="dxa"/>
            <w:tcBorders>
              <w:top w:val="nil"/>
              <w:left w:val="nil"/>
              <w:bottom w:val="nil"/>
              <w:right w:val="nil"/>
            </w:tcBorders>
            <w:shd w:val="clear" w:color="auto" w:fill="auto"/>
            <w:noWrap/>
            <w:vAlign w:val="center"/>
            <w:hideMark/>
          </w:tcPr>
          <w:p w14:paraId="47208DC9" w14:textId="77777777"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w:t>
            </w:r>
          </w:p>
        </w:tc>
        <w:tc>
          <w:tcPr>
            <w:tcW w:w="663" w:type="dxa"/>
            <w:tcBorders>
              <w:top w:val="nil"/>
              <w:left w:val="nil"/>
              <w:bottom w:val="nil"/>
              <w:right w:val="nil"/>
            </w:tcBorders>
            <w:shd w:val="clear" w:color="auto" w:fill="auto"/>
            <w:noWrap/>
            <w:vAlign w:val="center"/>
            <w:hideMark/>
          </w:tcPr>
          <w:p w14:paraId="46EC2AD1" w14:textId="77777777" w:rsidR="004F74A2" w:rsidRPr="004F74A2" w:rsidRDefault="004F74A2" w:rsidP="004F74A2">
            <w:pPr>
              <w:jc w:val="right"/>
              <w:rPr>
                <w:rFonts w:ascii="Times New Roman" w:hAnsi="Times New Roman"/>
                <w:color w:val="000000"/>
                <w:sz w:val="20"/>
              </w:rPr>
            </w:pPr>
            <w:r w:rsidRPr="004F74A2">
              <w:rPr>
                <w:rFonts w:ascii="Times New Roman" w:hAnsi="Times New Roman"/>
                <w:color w:val="000000"/>
                <w:sz w:val="20"/>
              </w:rPr>
              <w:t>100</w:t>
            </w:r>
          </w:p>
        </w:tc>
        <w:tc>
          <w:tcPr>
            <w:tcW w:w="994" w:type="dxa"/>
            <w:tcBorders>
              <w:top w:val="nil"/>
              <w:left w:val="nil"/>
              <w:bottom w:val="nil"/>
              <w:right w:val="nil"/>
            </w:tcBorders>
            <w:shd w:val="clear" w:color="auto" w:fill="auto"/>
            <w:noWrap/>
            <w:vAlign w:val="bottom"/>
            <w:hideMark/>
          </w:tcPr>
          <w:p w14:paraId="6D3362BF" w14:textId="77777777" w:rsidR="004F74A2" w:rsidRPr="004F74A2" w:rsidRDefault="004F74A2" w:rsidP="004F74A2">
            <w:pPr>
              <w:rPr>
                <w:rFonts w:ascii="Times New Roman" w:hAnsi="Times New Roman"/>
                <w:color w:val="000000"/>
                <w:sz w:val="20"/>
              </w:rPr>
            </w:pPr>
          </w:p>
        </w:tc>
      </w:tr>
      <w:tr w:rsidR="004F74A2" w:rsidRPr="004F74A2" w14:paraId="0C1F54D6" w14:textId="77777777" w:rsidTr="00FA0DA1">
        <w:trPr>
          <w:trHeight w:val="290"/>
        </w:trPr>
        <w:tc>
          <w:tcPr>
            <w:tcW w:w="4000" w:type="dxa"/>
            <w:tcBorders>
              <w:top w:val="nil"/>
              <w:left w:val="nil"/>
              <w:bottom w:val="nil"/>
              <w:right w:val="nil"/>
            </w:tcBorders>
            <w:shd w:val="clear" w:color="auto" w:fill="auto"/>
            <w:noWrap/>
            <w:vAlign w:val="center"/>
            <w:hideMark/>
          </w:tcPr>
          <w:p w14:paraId="720CA1E9" w14:textId="77777777"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*Registration Fee (20% of Tuition)</w:t>
            </w:r>
          </w:p>
        </w:tc>
        <w:tc>
          <w:tcPr>
            <w:tcW w:w="327" w:type="dxa"/>
            <w:tcBorders>
              <w:top w:val="nil"/>
              <w:left w:val="nil"/>
              <w:bottom w:val="nil"/>
              <w:right w:val="nil"/>
            </w:tcBorders>
            <w:shd w:val="clear" w:color="auto" w:fill="auto"/>
            <w:noWrap/>
            <w:vAlign w:val="center"/>
            <w:hideMark/>
          </w:tcPr>
          <w:p w14:paraId="69AC527D" w14:textId="77777777"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w:t>
            </w:r>
          </w:p>
        </w:tc>
        <w:tc>
          <w:tcPr>
            <w:tcW w:w="663" w:type="dxa"/>
            <w:tcBorders>
              <w:top w:val="nil"/>
              <w:left w:val="nil"/>
              <w:bottom w:val="nil"/>
              <w:right w:val="nil"/>
            </w:tcBorders>
            <w:shd w:val="clear" w:color="auto" w:fill="auto"/>
            <w:noWrap/>
            <w:vAlign w:val="center"/>
            <w:hideMark/>
          </w:tcPr>
          <w:p w14:paraId="12E58684" w14:textId="77777777" w:rsidR="004F74A2" w:rsidRPr="004F74A2" w:rsidRDefault="004F74A2" w:rsidP="004F74A2">
            <w:pPr>
              <w:jc w:val="right"/>
              <w:rPr>
                <w:rFonts w:ascii="Times New Roman" w:hAnsi="Times New Roman"/>
                <w:color w:val="000000"/>
                <w:sz w:val="20"/>
              </w:rPr>
            </w:pPr>
            <w:r w:rsidRPr="004F74A2">
              <w:rPr>
                <w:rFonts w:ascii="Times New Roman" w:hAnsi="Times New Roman"/>
                <w:color w:val="000000"/>
                <w:sz w:val="20"/>
              </w:rPr>
              <w:t>200</w:t>
            </w:r>
          </w:p>
        </w:tc>
        <w:tc>
          <w:tcPr>
            <w:tcW w:w="994" w:type="dxa"/>
            <w:tcBorders>
              <w:top w:val="nil"/>
              <w:left w:val="nil"/>
              <w:bottom w:val="nil"/>
              <w:right w:val="nil"/>
            </w:tcBorders>
            <w:shd w:val="clear" w:color="auto" w:fill="auto"/>
            <w:noWrap/>
            <w:vAlign w:val="center"/>
            <w:hideMark/>
          </w:tcPr>
          <w:p w14:paraId="0A662829" w14:textId="77777777" w:rsidR="004F74A2" w:rsidRPr="004F74A2" w:rsidRDefault="00A30977" w:rsidP="004F74A2">
            <w:pPr>
              <w:rPr>
                <w:rFonts w:ascii="Times New Roman" w:hAnsi="Times New Roman"/>
                <w:color w:val="000000"/>
                <w:sz w:val="20"/>
              </w:rPr>
            </w:pPr>
            <w:r>
              <w:rPr>
                <w:rFonts w:ascii="Times New Roman" w:hAnsi="Times New Roman"/>
                <w:color w:val="000000"/>
                <w:sz w:val="20"/>
              </w:rPr>
              <w:t>Note 1</w:t>
            </w:r>
          </w:p>
        </w:tc>
      </w:tr>
      <w:tr w:rsidR="004F74A2" w:rsidRPr="004F74A2" w14:paraId="3341712E" w14:textId="77777777" w:rsidTr="00FA0DA1">
        <w:trPr>
          <w:trHeight w:val="290"/>
        </w:trPr>
        <w:tc>
          <w:tcPr>
            <w:tcW w:w="4000" w:type="dxa"/>
            <w:tcBorders>
              <w:top w:val="nil"/>
              <w:left w:val="nil"/>
              <w:bottom w:val="nil"/>
              <w:right w:val="nil"/>
            </w:tcBorders>
            <w:shd w:val="clear" w:color="auto" w:fill="auto"/>
            <w:noWrap/>
            <w:vAlign w:val="center"/>
            <w:hideMark/>
          </w:tcPr>
          <w:p w14:paraId="2906421A" w14:textId="77777777"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*Credit Transfer Fee</w:t>
            </w:r>
          </w:p>
        </w:tc>
        <w:tc>
          <w:tcPr>
            <w:tcW w:w="327" w:type="dxa"/>
            <w:tcBorders>
              <w:top w:val="nil"/>
              <w:left w:val="nil"/>
              <w:bottom w:val="nil"/>
              <w:right w:val="nil"/>
            </w:tcBorders>
            <w:shd w:val="clear" w:color="auto" w:fill="auto"/>
            <w:noWrap/>
            <w:vAlign w:val="center"/>
            <w:hideMark/>
          </w:tcPr>
          <w:p w14:paraId="7022A74D" w14:textId="77777777"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w:t>
            </w:r>
          </w:p>
        </w:tc>
        <w:tc>
          <w:tcPr>
            <w:tcW w:w="663" w:type="dxa"/>
            <w:tcBorders>
              <w:top w:val="nil"/>
              <w:left w:val="nil"/>
              <w:bottom w:val="nil"/>
              <w:right w:val="nil"/>
            </w:tcBorders>
            <w:shd w:val="clear" w:color="auto" w:fill="auto"/>
            <w:noWrap/>
            <w:vAlign w:val="center"/>
            <w:hideMark/>
          </w:tcPr>
          <w:p w14:paraId="7C79163A" w14:textId="77777777" w:rsidR="004F74A2" w:rsidRPr="004F74A2" w:rsidRDefault="0022050B" w:rsidP="004F74A2">
            <w:pPr>
              <w:jc w:val="right"/>
              <w:rPr>
                <w:rFonts w:ascii="Times New Roman" w:hAnsi="Times New Roman"/>
                <w:color w:val="000000"/>
                <w:sz w:val="20"/>
              </w:rPr>
            </w:pPr>
            <w:r>
              <w:rPr>
                <w:rFonts w:ascii="Times New Roman" w:hAnsi="Times New Roman"/>
                <w:color w:val="000000"/>
                <w:sz w:val="20"/>
              </w:rPr>
              <w:t>5</w:t>
            </w:r>
            <w:r w:rsidR="004F74A2" w:rsidRPr="004F74A2">
              <w:rPr>
                <w:rFonts w:ascii="Times New Roman" w:hAnsi="Times New Roman"/>
                <w:color w:val="000000"/>
                <w:sz w:val="20"/>
              </w:rPr>
              <w:t>0</w:t>
            </w:r>
          </w:p>
        </w:tc>
        <w:tc>
          <w:tcPr>
            <w:tcW w:w="994" w:type="dxa"/>
            <w:tcBorders>
              <w:top w:val="nil"/>
              <w:left w:val="nil"/>
              <w:bottom w:val="nil"/>
              <w:right w:val="nil"/>
            </w:tcBorders>
            <w:shd w:val="clear" w:color="auto" w:fill="auto"/>
            <w:noWrap/>
            <w:vAlign w:val="center"/>
            <w:hideMark/>
          </w:tcPr>
          <w:p w14:paraId="4C56A695" w14:textId="77777777" w:rsidR="004F74A2" w:rsidRPr="004F74A2" w:rsidRDefault="004F74A2" w:rsidP="004F74A2">
            <w:pPr>
              <w:jc w:val="right"/>
              <w:rPr>
                <w:rFonts w:ascii="Times New Roman" w:hAnsi="Times New Roman"/>
                <w:color w:val="000000"/>
                <w:sz w:val="20"/>
              </w:rPr>
            </w:pPr>
          </w:p>
        </w:tc>
      </w:tr>
      <w:tr w:rsidR="004F74A2" w:rsidRPr="004F74A2" w14:paraId="5756A0F6" w14:textId="77777777" w:rsidTr="00FA0DA1">
        <w:trPr>
          <w:trHeight w:val="290"/>
        </w:trPr>
        <w:tc>
          <w:tcPr>
            <w:tcW w:w="4000" w:type="dxa"/>
            <w:tcBorders>
              <w:top w:val="nil"/>
              <w:left w:val="nil"/>
              <w:bottom w:val="nil"/>
              <w:right w:val="nil"/>
            </w:tcBorders>
            <w:shd w:val="clear" w:color="auto" w:fill="auto"/>
            <w:noWrap/>
            <w:vAlign w:val="center"/>
            <w:hideMark/>
          </w:tcPr>
          <w:p w14:paraId="709FBD63" w14:textId="77777777"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*Challenge Exam</w:t>
            </w:r>
          </w:p>
        </w:tc>
        <w:tc>
          <w:tcPr>
            <w:tcW w:w="327" w:type="dxa"/>
            <w:tcBorders>
              <w:top w:val="nil"/>
              <w:left w:val="nil"/>
              <w:bottom w:val="nil"/>
              <w:right w:val="nil"/>
            </w:tcBorders>
            <w:shd w:val="clear" w:color="auto" w:fill="auto"/>
            <w:noWrap/>
            <w:vAlign w:val="center"/>
            <w:hideMark/>
          </w:tcPr>
          <w:p w14:paraId="3B316A56" w14:textId="77777777"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w:t>
            </w:r>
          </w:p>
        </w:tc>
        <w:tc>
          <w:tcPr>
            <w:tcW w:w="663" w:type="dxa"/>
            <w:tcBorders>
              <w:top w:val="nil"/>
              <w:left w:val="nil"/>
              <w:bottom w:val="nil"/>
              <w:right w:val="nil"/>
            </w:tcBorders>
            <w:shd w:val="clear" w:color="auto" w:fill="auto"/>
            <w:noWrap/>
            <w:vAlign w:val="center"/>
            <w:hideMark/>
          </w:tcPr>
          <w:p w14:paraId="71C94A51" w14:textId="77777777" w:rsidR="004F74A2" w:rsidRPr="004F74A2" w:rsidRDefault="004F74A2" w:rsidP="004F74A2">
            <w:pPr>
              <w:jc w:val="right"/>
              <w:rPr>
                <w:rFonts w:ascii="Times New Roman" w:hAnsi="Times New Roman"/>
                <w:color w:val="000000"/>
                <w:sz w:val="20"/>
              </w:rPr>
            </w:pPr>
            <w:r w:rsidRPr="004F74A2">
              <w:rPr>
                <w:rFonts w:ascii="Times New Roman" w:hAnsi="Times New Roman"/>
                <w:color w:val="000000"/>
                <w:sz w:val="20"/>
              </w:rPr>
              <w:t>250</w:t>
            </w:r>
          </w:p>
        </w:tc>
        <w:tc>
          <w:tcPr>
            <w:tcW w:w="994" w:type="dxa"/>
            <w:tcBorders>
              <w:top w:val="nil"/>
              <w:left w:val="nil"/>
              <w:bottom w:val="nil"/>
              <w:right w:val="nil"/>
            </w:tcBorders>
            <w:shd w:val="clear" w:color="auto" w:fill="auto"/>
            <w:noWrap/>
            <w:vAlign w:val="bottom"/>
            <w:hideMark/>
          </w:tcPr>
          <w:p w14:paraId="523506E7" w14:textId="77777777" w:rsidR="004F74A2" w:rsidRPr="004F74A2" w:rsidRDefault="004F74A2" w:rsidP="004F74A2">
            <w:pPr>
              <w:jc w:val="right"/>
              <w:rPr>
                <w:rFonts w:ascii="Times New Roman" w:hAnsi="Times New Roman"/>
                <w:color w:val="000000"/>
                <w:sz w:val="20"/>
              </w:rPr>
            </w:pPr>
          </w:p>
        </w:tc>
      </w:tr>
      <w:tr w:rsidR="004F74A2" w:rsidRPr="004F74A2" w14:paraId="2C992798" w14:textId="77777777" w:rsidTr="00FA0DA1">
        <w:trPr>
          <w:trHeight w:val="290"/>
        </w:trPr>
        <w:tc>
          <w:tcPr>
            <w:tcW w:w="4000" w:type="dxa"/>
            <w:tcBorders>
              <w:top w:val="nil"/>
              <w:left w:val="nil"/>
              <w:bottom w:val="nil"/>
              <w:right w:val="nil"/>
            </w:tcBorders>
            <w:shd w:val="clear" w:color="auto" w:fill="auto"/>
            <w:noWrap/>
            <w:vAlign w:val="center"/>
            <w:hideMark/>
          </w:tcPr>
          <w:p w14:paraId="3169DD6D" w14:textId="77777777"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Late Registration Fee</w:t>
            </w:r>
          </w:p>
        </w:tc>
        <w:tc>
          <w:tcPr>
            <w:tcW w:w="327" w:type="dxa"/>
            <w:tcBorders>
              <w:top w:val="nil"/>
              <w:left w:val="nil"/>
              <w:bottom w:val="nil"/>
              <w:right w:val="nil"/>
            </w:tcBorders>
            <w:shd w:val="clear" w:color="auto" w:fill="auto"/>
            <w:noWrap/>
            <w:vAlign w:val="center"/>
            <w:hideMark/>
          </w:tcPr>
          <w:p w14:paraId="45607331" w14:textId="77777777"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w:t>
            </w:r>
          </w:p>
        </w:tc>
        <w:tc>
          <w:tcPr>
            <w:tcW w:w="663" w:type="dxa"/>
            <w:tcBorders>
              <w:top w:val="nil"/>
              <w:left w:val="nil"/>
              <w:bottom w:val="nil"/>
              <w:right w:val="nil"/>
            </w:tcBorders>
            <w:shd w:val="clear" w:color="auto" w:fill="auto"/>
            <w:noWrap/>
            <w:vAlign w:val="center"/>
            <w:hideMark/>
          </w:tcPr>
          <w:p w14:paraId="202FFB6A" w14:textId="77777777" w:rsidR="004F74A2" w:rsidRPr="004F74A2" w:rsidRDefault="004F74A2" w:rsidP="004F74A2">
            <w:pPr>
              <w:jc w:val="right"/>
              <w:rPr>
                <w:rFonts w:ascii="Times New Roman" w:hAnsi="Times New Roman"/>
                <w:color w:val="000000"/>
                <w:sz w:val="20"/>
              </w:rPr>
            </w:pPr>
            <w:r w:rsidRPr="004F74A2">
              <w:rPr>
                <w:rFonts w:ascii="Times New Roman" w:hAnsi="Times New Roman"/>
                <w:color w:val="000000"/>
                <w:sz w:val="20"/>
              </w:rPr>
              <w:t>25</w:t>
            </w:r>
          </w:p>
        </w:tc>
        <w:tc>
          <w:tcPr>
            <w:tcW w:w="994" w:type="dxa"/>
            <w:tcBorders>
              <w:top w:val="nil"/>
              <w:left w:val="nil"/>
              <w:bottom w:val="nil"/>
              <w:right w:val="nil"/>
            </w:tcBorders>
            <w:shd w:val="clear" w:color="auto" w:fill="auto"/>
            <w:noWrap/>
            <w:vAlign w:val="bottom"/>
            <w:hideMark/>
          </w:tcPr>
          <w:p w14:paraId="6BCCD876" w14:textId="77777777" w:rsidR="004F74A2" w:rsidRPr="004F74A2" w:rsidRDefault="004F74A2" w:rsidP="004F74A2">
            <w:pPr>
              <w:jc w:val="right"/>
              <w:rPr>
                <w:rFonts w:ascii="Times New Roman" w:hAnsi="Times New Roman"/>
                <w:color w:val="000000"/>
                <w:sz w:val="20"/>
              </w:rPr>
            </w:pPr>
          </w:p>
        </w:tc>
      </w:tr>
      <w:tr w:rsidR="00656C1E" w:rsidRPr="004F74A2" w14:paraId="4822BB9F" w14:textId="77777777" w:rsidTr="00FA0DA1">
        <w:trPr>
          <w:trHeight w:val="290"/>
        </w:trPr>
        <w:tc>
          <w:tcPr>
            <w:tcW w:w="4000" w:type="dxa"/>
            <w:tcBorders>
              <w:top w:val="nil"/>
              <w:left w:val="nil"/>
              <w:bottom w:val="nil"/>
              <w:right w:val="nil"/>
            </w:tcBorders>
            <w:shd w:val="clear" w:color="auto" w:fill="auto"/>
            <w:noWrap/>
            <w:vAlign w:val="center"/>
          </w:tcPr>
          <w:p w14:paraId="0A90CE76" w14:textId="77777777" w:rsidR="00656C1E" w:rsidRPr="004F74A2" w:rsidRDefault="00B8340D" w:rsidP="004F74A2">
            <w:pPr>
              <w:rPr>
                <w:rFonts w:ascii="Times New Roman" w:hAnsi="Times New Roman"/>
                <w:color w:val="000000"/>
                <w:sz w:val="20"/>
              </w:rPr>
            </w:pPr>
            <w:r>
              <w:rPr>
                <w:rFonts w:ascii="Times New Roman" w:hAnsi="Times New Roman"/>
                <w:color w:val="000000"/>
                <w:sz w:val="20"/>
              </w:rPr>
              <w:t>Re-enrollment</w:t>
            </w:r>
            <w:r w:rsidR="00656C1E">
              <w:rPr>
                <w:rFonts w:ascii="Times New Roman" w:hAnsi="Times New Roman"/>
                <w:color w:val="000000"/>
                <w:sz w:val="20"/>
              </w:rPr>
              <w:t xml:space="preserve"> Fee to University/Program </w:t>
            </w:r>
          </w:p>
        </w:tc>
        <w:tc>
          <w:tcPr>
            <w:tcW w:w="327" w:type="dxa"/>
            <w:tcBorders>
              <w:top w:val="nil"/>
              <w:left w:val="nil"/>
              <w:bottom w:val="nil"/>
              <w:right w:val="nil"/>
            </w:tcBorders>
            <w:shd w:val="clear" w:color="auto" w:fill="auto"/>
            <w:noWrap/>
            <w:vAlign w:val="center"/>
          </w:tcPr>
          <w:p w14:paraId="704D28FB" w14:textId="77777777" w:rsidR="00656C1E" w:rsidRPr="004F74A2" w:rsidRDefault="00656C1E" w:rsidP="004F74A2">
            <w:pPr>
              <w:rPr>
                <w:rFonts w:ascii="Times New Roman" w:hAnsi="Times New Roman"/>
                <w:color w:val="000000"/>
                <w:sz w:val="20"/>
              </w:rPr>
            </w:pPr>
            <w:r>
              <w:rPr>
                <w:rFonts w:ascii="Times New Roman" w:hAnsi="Times New Roman"/>
                <w:color w:val="000000"/>
                <w:sz w:val="20"/>
              </w:rPr>
              <w:t>$</w:t>
            </w:r>
          </w:p>
        </w:tc>
        <w:tc>
          <w:tcPr>
            <w:tcW w:w="663" w:type="dxa"/>
            <w:tcBorders>
              <w:top w:val="nil"/>
              <w:left w:val="nil"/>
              <w:bottom w:val="nil"/>
              <w:right w:val="nil"/>
            </w:tcBorders>
            <w:shd w:val="clear" w:color="auto" w:fill="auto"/>
            <w:noWrap/>
            <w:vAlign w:val="center"/>
          </w:tcPr>
          <w:p w14:paraId="5B2A1427" w14:textId="77777777" w:rsidR="00656C1E" w:rsidRPr="004F74A2" w:rsidRDefault="00656C1E" w:rsidP="004F74A2">
            <w:pPr>
              <w:jc w:val="right"/>
              <w:rPr>
                <w:rFonts w:ascii="Times New Roman" w:hAnsi="Times New Roman"/>
                <w:color w:val="000000"/>
                <w:sz w:val="20"/>
              </w:rPr>
            </w:pPr>
            <w:r>
              <w:rPr>
                <w:rFonts w:ascii="Times New Roman" w:hAnsi="Times New Roman"/>
                <w:color w:val="000000"/>
                <w:sz w:val="20"/>
              </w:rPr>
              <w:t>50</w:t>
            </w:r>
          </w:p>
        </w:tc>
        <w:tc>
          <w:tcPr>
            <w:tcW w:w="994" w:type="dxa"/>
            <w:tcBorders>
              <w:top w:val="nil"/>
              <w:left w:val="nil"/>
              <w:bottom w:val="nil"/>
              <w:right w:val="nil"/>
            </w:tcBorders>
            <w:shd w:val="clear" w:color="auto" w:fill="auto"/>
            <w:noWrap/>
            <w:vAlign w:val="bottom"/>
          </w:tcPr>
          <w:p w14:paraId="7853F674" w14:textId="77777777" w:rsidR="00656C1E" w:rsidRPr="004F74A2" w:rsidRDefault="00656C1E" w:rsidP="004F74A2">
            <w:pPr>
              <w:jc w:val="right"/>
              <w:rPr>
                <w:rFonts w:ascii="Times New Roman" w:hAnsi="Times New Roman"/>
                <w:color w:val="000000"/>
                <w:sz w:val="20"/>
              </w:rPr>
            </w:pPr>
          </w:p>
        </w:tc>
      </w:tr>
      <w:tr w:rsidR="004F74A2" w:rsidRPr="004F74A2" w14:paraId="49FB0326" w14:textId="77777777" w:rsidTr="00FA0DA1">
        <w:trPr>
          <w:trHeight w:val="290"/>
        </w:trPr>
        <w:tc>
          <w:tcPr>
            <w:tcW w:w="4000" w:type="dxa"/>
            <w:tcBorders>
              <w:top w:val="nil"/>
              <w:left w:val="nil"/>
              <w:bottom w:val="nil"/>
              <w:right w:val="nil"/>
            </w:tcBorders>
            <w:shd w:val="clear" w:color="auto" w:fill="auto"/>
            <w:noWrap/>
            <w:vAlign w:val="center"/>
            <w:hideMark/>
          </w:tcPr>
          <w:p w14:paraId="7784A9C9" w14:textId="77777777"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Graduation Fee</w:t>
            </w:r>
          </w:p>
        </w:tc>
        <w:tc>
          <w:tcPr>
            <w:tcW w:w="327" w:type="dxa"/>
            <w:tcBorders>
              <w:top w:val="nil"/>
              <w:left w:val="nil"/>
              <w:bottom w:val="nil"/>
              <w:right w:val="nil"/>
            </w:tcBorders>
            <w:shd w:val="clear" w:color="auto" w:fill="auto"/>
            <w:noWrap/>
            <w:vAlign w:val="center"/>
            <w:hideMark/>
          </w:tcPr>
          <w:p w14:paraId="37727ADB" w14:textId="77777777"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w:t>
            </w:r>
          </w:p>
        </w:tc>
        <w:tc>
          <w:tcPr>
            <w:tcW w:w="663" w:type="dxa"/>
            <w:tcBorders>
              <w:top w:val="nil"/>
              <w:left w:val="nil"/>
              <w:bottom w:val="nil"/>
              <w:right w:val="nil"/>
            </w:tcBorders>
            <w:shd w:val="clear" w:color="auto" w:fill="auto"/>
            <w:noWrap/>
            <w:vAlign w:val="center"/>
            <w:hideMark/>
          </w:tcPr>
          <w:p w14:paraId="3DE000B2" w14:textId="77777777" w:rsidR="004F74A2" w:rsidRPr="004F74A2" w:rsidRDefault="004F74A2" w:rsidP="004F74A2">
            <w:pPr>
              <w:jc w:val="right"/>
              <w:rPr>
                <w:rFonts w:ascii="Times New Roman" w:hAnsi="Times New Roman"/>
                <w:color w:val="000000"/>
                <w:sz w:val="20"/>
              </w:rPr>
            </w:pPr>
            <w:r w:rsidRPr="004F74A2">
              <w:rPr>
                <w:rFonts w:ascii="Times New Roman" w:hAnsi="Times New Roman"/>
                <w:color w:val="000000"/>
                <w:sz w:val="20"/>
              </w:rPr>
              <w:t>50</w:t>
            </w:r>
          </w:p>
        </w:tc>
        <w:tc>
          <w:tcPr>
            <w:tcW w:w="994" w:type="dxa"/>
            <w:tcBorders>
              <w:top w:val="nil"/>
              <w:left w:val="nil"/>
              <w:bottom w:val="nil"/>
              <w:right w:val="nil"/>
            </w:tcBorders>
            <w:shd w:val="clear" w:color="auto" w:fill="auto"/>
            <w:noWrap/>
            <w:vAlign w:val="bottom"/>
            <w:hideMark/>
          </w:tcPr>
          <w:p w14:paraId="55877E09" w14:textId="77777777" w:rsidR="004F74A2" w:rsidRPr="004F74A2" w:rsidRDefault="004F74A2" w:rsidP="004F74A2">
            <w:pPr>
              <w:jc w:val="right"/>
              <w:rPr>
                <w:rFonts w:ascii="Times New Roman" w:hAnsi="Times New Roman"/>
                <w:color w:val="000000"/>
                <w:sz w:val="20"/>
              </w:rPr>
            </w:pPr>
          </w:p>
        </w:tc>
      </w:tr>
      <w:tr w:rsidR="00CA1D69" w:rsidRPr="004F74A2" w14:paraId="7C342963" w14:textId="77777777" w:rsidTr="00FA0DA1">
        <w:trPr>
          <w:trHeight w:val="290"/>
        </w:trPr>
        <w:tc>
          <w:tcPr>
            <w:tcW w:w="4000" w:type="dxa"/>
            <w:tcBorders>
              <w:top w:val="nil"/>
              <w:left w:val="nil"/>
              <w:bottom w:val="nil"/>
              <w:right w:val="nil"/>
            </w:tcBorders>
            <w:shd w:val="clear" w:color="auto" w:fill="auto"/>
            <w:noWrap/>
            <w:vAlign w:val="center"/>
          </w:tcPr>
          <w:p w14:paraId="3DB4A784" w14:textId="77777777" w:rsidR="00CA1D69" w:rsidRPr="004F74A2" w:rsidRDefault="00CA1D69" w:rsidP="004F74A2">
            <w:pPr>
              <w:rPr>
                <w:rFonts w:ascii="Times New Roman" w:hAnsi="Times New Roman"/>
                <w:color w:val="000000"/>
                <w:sz w:val="20"/>
              </w:rPr>
            </w:pPr>
            <w:r>
              <w:rPr>
                <w:rFonts w:ascii="Times New Roman" w:hAnsi="Times New Roman"/>
                <w:color w:val="000000"/>
                <w:sz w:val="20"/>
              </w:rPr>
              <w:t xml:space="preserve">Certificate </w:t>
            </w:r>
            <w:r w:rsidR="002A1338">
              <w:rPr>
                <w:rFonts w:ascii="Times New Roman" w:hAnsi="Times New Roman"/>
                <w:color w:val="000000"/>
                <w:sz w:val="20"/>
              </w:rPr>
              <w:t>Program Award</w:t>
            </w:r>
            <w:r>
              <w:rPr>
                <w:rFonts w:ascii="Times New Roman" w:hAnsi="Times New Roman"/>
                <w:color w:val="000000"/>
                <w:sz w:val="20"/>
              </w:rPr>
              <w:t xml:space="preserve"> Fee</w:t>
            </w:r>
          </w:p>
        </w:tc>
        <w:tc>
          <w:tcPr>
            <w:tcW w:w="327" w:type="dxa"/>
            <w:tcBorders>
              <w:top w:val="nil"/>
              <w:left w:val="nil"/>
              <w:bottom w:val="nil"/>
              <w:right w:val="nil"/>
            </w:tcBorders>
            <w:shd w:val="clear" w:color="auto" w:fill="auto"/>
            <w:noWrap/>
            <w:vAlign w:val="center"/>
          </w:tcPr>
          <w:p w14:paraId="568B3D35" w14:textId="77777777" w:rsidR="00CA1D69" w:rsidRPr="004F74A2" w:rsidRDefault="00CA1D69" w:rsidP="004F74A2">
            <w:pPr>
              <w:rPr>
                <w:rFonts w:ascii="Times New Roman" w:hAnsi="Times New Roman"/>
                <w:color w:val="000000"/>
                <w:sz w:val="20"/>
              </w:rPr>
            </w:pPr>
            <w:r>
              <w:rPr>
                <w:rFonts w:ascii="Times New Roman" w:hAnsi="Times New Roman"/>
                <w:color w:val="000000"/>
                <w:sz w:val="20"/>
              </w:rPr>
              <w:t>$</w:t>
            </w:r>
          </w:p>
        </w:tc>
        <w:tc>
          <w:tcPr>
            <w:tcW w:w="663" w:type="dxa"/>
            <w:tcBorders>
              <w:top w:val="nil"/>
              <w:left w:val="nil"/>
              <w:bottom w:val="nil"/>
              <w:right w:val="nil"/>
            </w:tcBorders>
            <w:shd w:val="clear" w:color="auto" w:fill="auto"/>
            <w:noWrap/>
            <w:vAlign w:val="center"/>
          </w:tcPr>
          <w:p w14:paraId="36B7F452" w14:textId="77777777" w:rsidR="00CA1D69" w:rsidRPr="004F74A2" w:rsidRDefault="00CA1D69" w:rsidP="00CA1D69">
            <w:pPr>
              <w:jc w:val="center"/>
              <w:rPr>
                <w:rFonts w:ascii="Times New Roman" w:hAnsi="Times New Roman"/>
                <w:color w:val="000000"/>
                <w:sz w:val="20"/>
              </w:rPr>
            </w:pPr>
            <w:r>
              <w:rPr>
                <w:rFonts w:ascii="Times New Roman" w:hAnsi="Times New Roman"/>
                <w:color w:val="000000"/>
                <w:sz w:val="20"/>
              </w:rPr>
              <w:t xml:space="preserve">    50</w:t>
            </w:r>
          </w:p>
        </w:tc>
        <w:tc>
          <w:tcPr>
            <w:tcW w:w="994" w:type="dxa"/>
            <w:tcBorders>
              <w:top w:val="nil"/>
              <w:left w:val="nil"/>
              <w:bottom w:val="nil"/>
              <w:right w:val="nil"/>
            </w:tcBorders>
            <w:shd w:val="clear" w:color="auto" w:fill="auto"/>
            <w:noWrap/>
            <w:vAlign w:val="bottom"/>
          </w:tcPr>
          <w:p w14:paraId="4A24AE01" w14:textId="77777777" w:rsidR="00CA1D69" w:rsidRPr="004F74A2" w:rsidRDefault="00CA1D69" w:rsidP="004F74A2">
            <w:pPr>
              <w:jc w:val="right"/>
              <w:rPr>
                <w:rFonts w:ascii="Times New Roman" w:hAnsi="Times New Roman"/>
                <w:color w:val="000000"/>
                <w:sz w:val="20"/>
              </w:rPr>
            </w:pPr>
          </w:p>
        </w:tc>
      </w:tr>
      <w:tr w:rsidR="004F74A2" w:rsidRPr="004F74A2" w14:paraId="521C5C63" w14:textId="77777777" w:rsidTr="00FA0DA1">
        <w:trPr>
          <w:trHeight w:val="290"/>
        </w:trPr>
        <w:tc>
          <w:tcPr>
            <w:tcW w:w="4000" w:type="dxa"/>
            <w:tcBorders>
              <w:top w:val="nil"/>
              <w:left w:val="nil"/>
              <w:bottom w:val="nil"/>
              <w:right w:val="nil"/>
            </w:tcBorders>
            <w:shd w:val="clear" w:color="auto" w:fill="auto"/>
            <w:noWrap/>
            <w:vAlign w:val="center"/>
            <w:hideMark/>
          </w:tcPr>
          <w:p w14:paraId="7824B0AD" w14:textId="77777777"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*Additional Transcript Fee</w:t>
            </w:r>
          </w:p>
        </w:tc>
        <w:tc>
          <w:tcPr>
            <w:tcW w:w="327" w:type="dxa"/>
            <w:tcBorders>
              <w:top w:val="nil"/>
              <w:left w:val="nil"/>
              <w:bottom w:val="nil"/>
              <w:right w:val="nil"/>
            </w:tcBorders>
            <w:shd w:val="clear" w:color="auto" w:fill="auto"/>
            <w:noWrap/>
            <w:vAlign w:val="center"/>
            <w:hideMark/>
          </w:tcPr>
          <w:p w14:paraId="329AC47A" w14:textId="77777777"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w:t>
            </w:r>
          </w:p>
        </w:tc>
        <w:tc>
          <w:tcPr>
            <w:tcW w:w="663" w:type="dxa"/>
            <w:tcBorders>
              <w:top w:val="nil"/>
              <w:left w:val="nil"/>
              <w:bottom w:val="nil"/>
              <w:right w:val="nil"/>
            </w:tcBorders>
            <w:shd w:val="clear" w:color="auto" w:fill="auto"/>
            <w:noWrap/>
            <w:vAlign w:val="center"/>
            <w:hideMark/>
          </w:tcPr>
          <w:p w14:paraId="767037E3" w14:textId="77777777" w:rsidR="004F74A2" w:rsidRPr="004F74A2" w:rsidRDefault="004F74A2" w:rsidP="004F74A2">
            <w:pPr>
              <w:jc w:val="right"/>
              <w:rPr>
                <w:rFonts w:ascii="Times New Roman" w:hAnsi="Times New Roman"/>
                <w:color w:val="000000"/>
                <w:sz w:val="20"/>
              </w:rPr>
            </w:pPr>
            <w:r w:rsidRPr="004F74A2">
              <w:rPr>
                <w:rFonts w:ascii="Times New Roman" w:hAnsi="Times New Roman"/>
                <w:color w:val="000000"/>
                <w:sz w:val="20"/>
              </w:rPr>
              <w:t>10</w:t>
            </w:r>
          </w:p>
        </w:tc>
        <w:tc>
          <w:tcPr>
            <w:tcW w:w="994" w:type="dxa"/>
            <w:tcBorders>
              <w:top w:val="nil"/>
              <w:left w:val="nil"/>
              <w:bottom w:val="nil"/>
              <w:right w:val="nil"/>
            </w:tcBorders>
            <w:shd w:val="clear" w:color="auto" w:fill="auto"/>
            <w:noWrap/>
            <w:vAlign w:val="bottom"/>
            <w:hideMark/>
          </w:tcPr>
          <w:p w14:paraId="4A1CE8D0" w14:textId="77777777" w:rsidR="004F74A2" w:rsidRPr="004F74A2" w:rsidRDefault="004F74A2" w:rsidP="004F74A2">
            <w:pPr>
              <w:jc w:val="right"/>
              <w:rPr>
                <w:rFonts w:ascii="Times New Roman" w:hAnsi="Times New Roman"/>
                <w:color w:val="000000"/>
                <w:sz w:val="20"/>
              </w:rPr>
            </w:pPr>
          </w:p>
        </w:tc>
      </w:tr>
      <w:tr w:rsidR="00E90F7A" w:rsidRPr="004F74A2" w14:paraId="7D4D86A5" w14:textId="77777777" w:rsidTr="00FA0DA1">
        <w:trPr>
          <w:trHeight w:val="290"/>
        </w:trPr>
        <w:tc>
          <w:tcPr>
            <w:tcW w:w="4000" w:type="dxa"/>
            <w:tcBorders>
              <w:top w:val="nil"/>
              <w:left w:val="nil"/>
              <w:bottom w:val="nil"/>
              <w:right w:val="nil"/>
            </w:tcBorders>
            <w:shd w:val="clear" w:color="auto" w:fill="auto"/>
            <w:noWrap/>
            <w:vAlign w:val="center"/>
          </w:tcPr>
          <w:p w14:paraId="2511203A" w14:textId="77777777" w:rsidR="00E90F7A" w:rsidRPr="004F74A2" w:rsidRDefault="00E90F7A" w:rsidP="004F74A2">
            <w:pPr>
              <w:rPr>
                <w:rFonts w:ascii="Times New Roman" w:hAnsi="Times New Roman"/>
                <w:color w:val="000000"/>
                <w:sz w:val="20"/>
              </w:rPr>
            </w:pPr>
            <w:r>
              <w:rPr>
                <w:rFonts w:ascii="Times New Roman" w:hAnsi="Times New Roman"/>
                <w:color w:val="000000"/>
                <w:sz w:val="20"/>
              </w:rPr>
              <w:t>*Additional Diploma Fee</w:t>
            </w:r>
          </w:p>
        </w:tc>
        <w:tc>
          <w:tcPr>
            <w:tcW w:w="327" w:type="dxa"/>
            <w:tcBorders>
              <w:top w:val="nil"/>
              <w:left w:val="nil"/>
              <w:bottom w:val="nil"/>
              <w:right w:val="nil"/>
            </w:tcBorders>
            <w:shd w:val="clear" w:color="auto" w:fill="auto"/>
            <w:noWrap/>
            <w:vAlign w:val="center"/>
          </w:tcPr>
          <w:p w14:paraId="1D0E17E1" w14:textId="77777777" w:rsidR="00E90F7A" w:rsidRPr="004F74A2" w:rsidRDefault="00E90F7A" w:rsidP="004F74A2">
            <w:pPr>
              <w:rPr>
                <w:rFonts w:ascii="Times New Roman" w:hAnsi="Times New Roman"/>
                <w:color w:val="000000"/>
                <w:sz w:val="20"/>
              </w:rPr>
            </w:pPr>
            <w:r>
              <w:rPr>
                <w:rFonts w:ascii="Times New Roman" w:hAnsi="Times New Roman"/>
                <w:color w:val="000000"/>
                <w:sz w:val="20"/>
              </w:rPr>
              <w:t>$</w:t>
            </w:r>
          </w:p>
        </w:tc>
        <w:tc>
          <w:tcPr>
            <w:tcW w:w="663" w:type="dxa"/>
            <w:tcBorders>
              <w:top w:val="nil"/>
              <w:left w:val="nil"/>
              <w:bottom w:val="nil"/>
              <w:right w:val="nil"/>
            </w:tcBorders>
            <w:shd w:val="clear" w:color="auto" w:fill="auto"/>
            <w:noWrap/>
            <w:vAlign w:val="center"/>
          </w:tcPr>
          <w:p w14:paraId="40B6DF2A" w14:textId="71376FCC" w:rsidR="00E90F7A" w:rsidRPr="004F74A2" w:rsidRDefault="00E90F7A" w:rsidP="004F74A2">
            <w:pPr>
              <w:jc w:val="right"/>
              <w:rPr>
                <w:rFonts w:ascii="Times New Roman" w:hAnsi="Times New Roman"/>
                <w:color w:val="000000"/>
                <w:sz w:val="20"/>
              </w:rPr>
            </w:pPr>
            <w:r>
              <w:rPr>
                <w:rFonts w:ascii="Times New Roman" w:hAnsi="Times New Roman"/>
                <w:color w:val="000000"/>
                <w:sz w:val="20"/>
              </w:rPr>
              <w:t>5</w:t>
            </w:r>
            <w:r w:rsidR="00961F5E">
              <w:rPr>
                <w:rFonts w:ascii="Times New Roman" w:hAnsi="Times New Roman"/>
                <w:color w:val="000000"/>
                <w:sz w:val="20"/>
              </w:rPr>
              <w:t>0</w:t>
            </w:r>
          </w:p>
        </w:tc>
        <w:tc>
          <w:tcPr>
            <w:tcW w:w="994" w:type="dxa"/>
            <w:tcBorders>
              <w:top w:val="nil"/>
              <w:left w:val="nil"/>
              <w:bottom w:val="nil"/>
              <w:right w:val="nil"/>
            </w:tcBorders>
            <w:shd w:val="clear" w:color="auto" w:fill="auto"/>
            <w:noWrap/>
            <w:vAlign w:val="bottom"/>
          </w:tcPr>
          <w:p w14:paraId="429C3296" w14:textId="77777777" w:rsidR="00E90F7A" w:rsidRPr="004F74A2" w:rsidRDefault="00E90F7A" w:rsidP="004F74A2">
            <w:pPr>
              <w:jc w:val="right"/>
              <w:rPr>
                <w:rFonts w:ascii="Times New Roman" w:hAnsi="Times New Roman"/>
                <w:color w:val="000000"/>
                <w:sz w:val="20"/>
              </w:rPr>
            </w:pPr>
          </w:p>
        </w:tc>
      </w:tr>
      <w:tr w:rsidR="004F74A2" w:rsidRPr="004F74A2" w14:paraId="2149A884" w14:textId="77777777" w:rsidTr="00FA0DA1">
        <w:trPr>
          <w:trHeight w:val="290"/>
        </w:trPr>
        <w:tc>
          <w:tcPr>
            <w:tcW w:w="4000" w:type="dxa"/>
            <w:tcBorders>
              <w:top w:val="nil"/>
              <w:left w:val="nil"/>
              <w:bottom w:val="nil"/>
              <w:right w:val="nil"/>
            </w:tcBorders>
            <w:shd w:val="clear" w:color="auto" w:fill="auto"/>
            <w:noWrap/>
            <w:vAlign w:val="center"/>
            <w:hideMark/>
          </w:tcPr>
          <w:p w14:paraId="59E20B02" w14:textId="53569B80" w:rsidR="00873BF1" w:rsidRDefault="00873BF1" w:rsidP="004F74A2">
            <w:pPr>
              <w:rPr>
                <w:rFonts w:ascii="Times New Roman" w:hAnsi="Times New Roman"/>
                <w:color w:val="000000"/>
                <w:sz w:val="20"/>
              </w:rPr>
            </w:pPr>
            <w:r>
              <w:rPr>
                <w:rFonts w:ascii="Times New Roman" w:hAnsi="Times New Roman"/>
                <w:color w:val="000000"/>
                <w:sz w:val="20"/>
              </w:rPr>
              <w:t xml:space="preserve">*Overseas </w:t>
            </w:r>
            <w:r w:rsidR="00FD6A60">
              <w:rPr>
                <w:rFonts w:ascii="Times New Roman" w:hAnsi="Times New Roman"/>
                <w:color w:val="000000"/>
                <w:sz w:val="20"/>
              </w:rPr>
              <w:t>S</w:t>
            </w:r>
            <w:r>
              <w:rPr>
                <w:rFonts w:ascii="Times New Roman" w:hAnsi="Times New Roman"/>
                <w:color w:val="000000"/>
                <w:sz w:val="20"/>
              </w:rPr>
              <w:t xml:space="preserve">hipping </w:t>
            </w:r>
            <w:r w:rsidR="00FD6A60">
              <w:rPr>
                <w:rFonts w:ascii="Times New Roman" w:hAnsi="Times New Roman"/>
                <w:color w:val="000000"/>
                <w:sz w:val="20"/>
              </w:rPr>
              <w:t>– Actual Cost</w:t>
            </w:r>
          </w:p>
          <w:p w14:paraId="22336633" w14:textId="796CB17D"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*Bank Wire Fee (incoming or outgoing)</w:t>
            </w:r>
          </w:p>
        </w:tc>
        <w:tc>
          <w:tcPr>
            <w:tcW w:w="327" w:type="dxa"/>
            <w:tcBorders>
              <w:top w:val="nil"/>
              <w:left w:val="nil"/>
              <w:bottom w:val="nil"/>
              <w:right w:val="nil"/>
            </w:tcBorders>
            <w:shd w:val="clear" w:color="auto" w:fill="auto"/>
            <w:noWrap/>
            <w:vAlign w:val="center"/>
            <w:hideMark/>
          </w:tcPr>
          <w:p w14:paraId="7C3AB2ED" w14:textId="70074569" w:rsidR="007B7F18" w:rsidRDefault="007B7F18" w:rsidP="004F74A2">
            <w:pPr>
              <w:rPr>
                <w:rFonts w:ascii="Times New Roman" w:hAnsi="Times New Roman"/>
                <w:color w:val="000000"/>
                <w:sz w:val="20"/>
              </w:rPr>
            </w:pPr>
            <w:r>
              <w:rPr>
                <w:rFonts w:ascii="Times New Roman" w:hAnsi="Times New Roman"/>
                <w:color w:val="000000"/>
                <w:sz w:val="20"/>
              </w:rPr>
              <w:t>$</w:t>
            </w:r>
          </w:p>
          <w:p w14:paraId="28E4688D" w14:textId="1F7590A4"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w:t>
            </w:r>
          </w:p>
        </w:tc>
        <w:tc>
          <w:tcPr>
            <w:tcW w:w="663" w:type="dxa"/>
            <w:tcBorders>
              <w:top w:val="nil"/>
              <w:left w:val="nil"/>
              <w:bottom w:val="nil"/>
              <w:right w:val="nil"/>
            </w:tcBorders>
            <w:shd w:val="clear" w:color="auto" w:fill="auto"/>
            <w:noWrap/>
            <w:vAlign w:val="center"/>
            <w:hideMark/>
          </w:tcPr>
          <w:p w14:paraId="73F35199" w14:textId="1CA61A83" w:rsidR="007B7F18" w:rsidRDefault="007B7F18" w:rsidP="004F74A2">
            <w:pPr>
              <w:jc w:val="right"/>
              <w:rPr>
                <w:rFonts w:ascii="Times New Roman" w:hAnsi="Times New Roman"/>
                <w:color w:val="000000"/>
                <w:sz w:val="20"/>
              </w:rPr>
            </w:pPr>
            <w:r>
              <w:rPr>
                <w:rFonts w:ascii="Times New Roman" w:hAnsi="Times New Roman"/>
                <w:color w:val="000000"/>
                <w:sz w:val="20"/>
              </w:rPr>
              <w:t>AR</w:t>
            </w:r>
          </w:p>
          <w:p w14:paraId="5D8BC1A3" w14:textId="4BD98C97" w:rsidR="004F74A2" w:rsidRPr="004F74A2" w:rsidRDefault="004F74A2" w:rsidP="004F74A2">
            <w:pPr>
              <w:jc w:val="right"/>
              <w:rPr>
                <w:rFonts w:ascii="Times New Roman" w:hAnsi="Times New Roman"/>
                <w:color w:val="000000"/>
                <w:sz w:val="20"/>
              </w:rPr>
            </w:pPr>
            <w:r w:rsidRPr="004F74A2">
              <w:rPr>
                <w:rFonts w:ascii="Times New Roman" w:hAnsi="Times New Roman"/>
                <w:color w:val="000000"/>
                <w:sz w:val="20"/>
              </w:rPr>
              <w:t>25</w:t>
            </w:r>
          </w:p>
        </w:tc>
        <w:tc>
          <w:tcPr>
            <w:tcW w:w="994" w:type="dxa"/>
            <w:tcBorders>
              <w:top w:val="nil"/>
              <w:left w:val="nil"/>
              <w:bottom w:val="nil"/>
              <w:right w:val="nil"/>
            </w:tcBorders>
            <w:shd w:val="clear" w:color="auto" w:fill="auto"/>
            <w:noWrap/>
            <w:vAlign w:val="bottom"/>
            <w:hideMark/>
          </w:tcPr>
          <w:p w14:paraId="559070F1" w14:textId="77777777" w:rsidR="004F74A2" w:rsidRPr="004F74A2" w:rsidRDefault="004F74A2" w:rsidP="004F74A2">
            <w:pPr>
              <w:jc w:val="right"/>
              <w:rPr>
                <w:rFonts w:ascii="Times New Roman" w:hAnsi="Times New Roman"/>
                <w:color w:val="000000"/>
                <w:sz w:val="20"/>
              </w:rPr>
            </w:pPr>
          </w:p>
        </w:tc>
      </w:tr>
      <w:tr w:rsidR="004F74A2" w:rsidRPr="004F74A2" w14:paraId="2D6F482E" w14:textId="77777777" w:rsidTr="00FA0DA1">
        <w:trPr>
          <w:trHeight w:val="290"/>
        </w:trPr>
        <w:tc>
          <w:tcPr>
            <w:tcW w:w="4000" w:type="dxa"/>
            <w:tcBorders>
              <w:top w:val="nil"/>
              <w:left w:val="nil"/>
              <w:bottom w:val="nil"/>
              <w:right w:val="nil"/>
            </w:tcBorders>
            <w:shd w:val="clear" w:color="auto" w:fill="auto"/>
            <w:noWrap/>
            <w:vAlign w:val="center"/>
            <w:hideMark/>
          </w:tcPr>
          <w:p w14:paraId="21D29710" w14:textId="77777777"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*Change of Program Fee</w:t>
            </w:r>
          </w:p>
        </w:tc>
        <w:tc>
          <w:tcPr>
            <w:tcW w:w="327" w:type="dxa"/>
            <w:tcBorders>
              <w:top w:val="nil"/>
              <w:left w:val="nil"/>
              <w:bottom w:val="nil"/>
              <w:right w:val="nil"/>
            </w:tcBorders>
            <w:shd w:val="clear" w:color="auto" w:fill="auto"/>
            <w:noWrap/>
            <w:vAlign w:val="center"/>
            <w:hideMark/>
          </w:tcPr>
          <w:p w14:paraId="26FA02C0" w14:textId="77777777"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w:t>
            </w:r>
          </w:p>
        </w:tc>
        <w:tc>
          <w:tcPr>
            <w:tcW w:w="663" w:type="dxa"/>
            <w:tcBorders>
              <w:top w:val="nil"/>
              <w:left w:val="nil"/>
              <w:bottom w:val="nil"/>
              <w:right w:val="nil"/>
            </w:tcBorders>
            <w:shd w:val="clear" w:color="auto" w:fill="auto"/>
            <w:noWrap/>
            <w:vAlign w:val="center"/>
            <w:hideMark/>
          </w:tcPr>
          <w:p w14:paraId="60485398" w14:textId="77777777" w:rsidR="004F74A2" w:rsidRPr="004F74A2" w:rsidRDefault="004F74A2" w:rsidP="004F74A2">
            <w:pPr>
              <w:jc w:val="right"/>
              <w:rPr>
                <w:rFonts w:ascii="Times New Roman" w:hAnsi="Times New Roman"/>
                <w:color w:val="000000"/>
                <w:sz w:val="20"/>
              </w:rPr>
            </w:pPr>
            <w:r w:rsidRPr="004F74A2">
              <w:rPr>
                <w:rFonts w:ascii="Times New Roman" w:hAnsi="Times New Roman"/>
                <w:color w:val="000000"/>
                <w:sz w:val="20"/>
              </w:rPr>
              <w:t>50</w:t>
            </w:r>
          </w:p>
        </w:tc>
        <w:tc>
          <w:tcPr>
            <w:tcW w:w="994" w:type="dxa"/>
            <w:tcBorders>
              <w:top w:val="nil"/>
              <w:left w:val="nil"/>
              <w:bottom w:val="nil"/>
              <w:right w:val="nil"/>
            </w:tcBorders>
            <w:shd w:val="clear" w:color="auto" w:fill="auto"/>
            <w:noWrap/>
            <w:vAlign w:val="bottom"/>
            <w:hideMark/>
          </w:tcPr>
          <w:p w14:paraId="51BBD1DF" w14:textId="77777777" w:rsidR="004F74A2" w:rsidRPr="004F74A2" w:rsidRDefault="004F74A2" w:rsidP="004F74A2">
            <w:pPr>
              <w:jc w:val="right"/>
              <w:rPr>
                <w:rFonts w:ascii="Times New Roman" w:hAnsi="Times New Roman"/>
                <w:color w:val="000000"/>
                <w:sz w:val="20"/>
              </w:rPr>
            </w:pPr>
          </w:p>
        </w:tc>
      </w:tr>
      <w:tr w:rsidR="004F74A2" w:rsidRPr="004F74A2" w14:paraId="1924D5B0" w14:textId="77777777" w:rsidTr="00FA0DA1">
        <w:trPr>
          <w:trHeight w:val="290"/>
        </w:trPr>
        <w:tc>
          <w:tcPr>
            <w:tcW w:w="4000" w:type="dxa"/>
            <w:tcBorders>
              <w:top w:val="nil"/>
              <w:left w:val="nil"/>
              <w:bottom w:val="nil"/>
              <w:right w:val="nil"/>
            </w:tcBorders>
            <w:shd w:val="clear" w:color="auto" w:fill="auto"/>
            <w:noWrap/>
            <w:vAlign w:val="center"/>
            <w:hideMark/>
          </w:tcPr>
          <w:p w14:paraId="2130E355" w14:textId="77777777"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*Course Extension Fee (2 Weeks)</w:t>
            </w:r>
          </w:p>
        </w:tc>
        <w:tc>
          <w:tcPr>
            <w:tcW w:w="327" w:type="dxa"/>
            <w:tcBorders>
              <w:top w:val="nil"/>
              <w:left w:val="nil"/>
              <w:bottom w:val="nil"/>
              <w:right w:val="nil"/>
            </w:tcBorders>
            <w:shd w:val="clear" w:color="auto" w:fill="auto"/>
            <w:noWrap/>
            <w:vAlign w:val="center"/>
            <w:hideMark/>
          </w:tcPr>
          <w:p w14:paraId="6B8DE674" w14:textId="77777777"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w:t>
            </w:r>
          </w:p>
        </w:tc>
        <w:tc>
          <w:tcPr>
            <w:tcW w:w="663" w:type="dxa"/>
            <w:tcBorders>
              <w:top w:val="nil"/>
              <w:left w:val="nil"/>
              <w:bottom w:val="nil"/>
              <w:right w:val="nil"/>
            </w:tcBorders>
            <w:shd w:val="clear" w:color="auto" w:fill="auto"/>
            <w:noWrap/>
            <w:vAlign w:val="center"/>
            <w:hideMark/>
          </w:tcPr>
          <w:p w14:paraId="3DCEE148" w14:textId="77777777" w:rsidR="004F74A2" w:rsidRPr="004F74A2" w:rsidRDefault="004F74A2" w:rsidP="004F74A2">
            <w:pPr>
              <w:jc w:val="right"/>
              <w:rPr>
                <w:rFonts w:ascii="Times New Roman" w:hAnsi="Times New Roman"/>
                <w:color w:val="000000"/>
                <w:sz w:val="20"/>
              </w:rPr>
            </w:pPr>
            <w:r w:rsidRPr="004F74A2">
              <w:rPr>
                <w:rFonts w:ascii="Times New Roman" w:hAnsi="Times New Roman"/>
                <w:color w:val="000000"/>
                <w:sz w:val="20"/>
              </w:rPr>
              <w:t>30</w:t>
            </w:r>
          </w:p>
        </w:tc>
        <w:tc>
          <w:tcPr>
            <w:tcW w:w="994" w:type="dxa"/>
            <w:tcBorders>
              <w:top w:val="nil"/>
              <w:left w:val="nil"/>
              <w:bottom w:val="nil"/>
              <w:right w:val="nil"/>
            </w:tcBorders>
            <w:shd w:val="clear" w:color="auto" w:fill="auto"/>
            <w:noWrap/>
            <w:vAlign w:val="bottom"/>
            <w:hideMark/>
          </w:tcPr>
          <w:p w14:paraId="44A56BC9" w14:textId="77777777" w:rsidR="004F74A2" w:rsidRPr="004F74A2" w:rsidRDefault="004F74A2" w:rsidP="004F74A2">
            <w:pPr>
              <w:jc w:val="right"/>
              <w:rPr>
                <w:rFonts w:ascii="Times New Roman" w:hAnsi="Times New Roman"/>
                <w:color w:val="000000"/>
                <w:sz w:val="20"/>
              </w:rPr>
            </w:pPr>
          </w:p>
        </w:tc>
      </w:tr>
      <w:tr w:rsidR="004F74A2" w:rsidRPr="004F74A2" w14:paraId="12EFC78B" w14:textId="77777777" w:rsidTr="00FA0DA1">
        <w:trPr>
          <w:trHeight w:val="290"/>
        </w:trPr>
        <w:tc>
          <w:tcPr>
            <w:tcW w:w="4000" w:type="dxa"/>
            <w:tcBorders>
              <w:top w:val="nil"/>
              <w:left w:val="nil"/>
              <w:bottom w:val="nil"/>
              <w:right w:val="nil"/>
            </w:tcBorders>
            <w:shd w:val="clear" w:color="auto" w:fill="auto"/>
            <w:noWrap/>
            <w:vAlign w:val="center"/>
            <w:hideMark/>
          </w:tcPr>
          <w:p w14:paraId="35268858" w14:textId="77777777"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*Leave of Absence Fee</w:t>
            </w:r>
          </w:p>
        </w:tc>
        <w:tc>
          <w:tcPr>
            <w:tcW w:w="327" w:type="dxa"/>
            <w:tcBorders>
              <w:top w:val="nil"/>
              <w:left w:val="nil"/>
              <w:bottom w:val="nil"/>
              <w:right w:val="nil"/>
            </w:tcBorders>
            <w:shd w:val="clear" w:color="auto" w:fill="auto"/>
            <w:noWrap/>
            <w:vAlign w:val="center"/>
            <w:hideMark/>
          </w:tcPr>
          <w:p w14:paraId="224975C8" w14:textId="77777777"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w:t>
            </w:r>
          </w:p>
        </w:tc>
        <w:tc>
          <w:tcPr>
            <w:tcW w:w="663" w:type="dxa"/>
            <w:tcBorders>
              <w:top w:val="nil"/>
              <w:left w:val="nil"/>
              <w:bottom w:val="nil"/>
              <w:right w:val="nil"/>
            </w:tcBorders>
            <w:shd w:val="clear" w:color="auto" w:fill="auto"/>
            <w:noWrap/>
            <w:vAlign w:val="center"/>
            <w:hideMark/>
          </w:tcPr>
          <w:p w14:paraId="77383D04" w14:textId="77777777" w:rsidR="004F74A2" w:rsidRPr="004F74A2" w:rsidRDefault="004F74A2" w:rsidP="004F74A2">
            <w:pPr>
              <w:jc w:val="right"/>
              <w:rPr>
                <w:rFonts w:ascii="Times New Roman" w:hAnsi="Times New Roman"/>
                <w:color w:val="000000"/>
                <w:sz w:val="20"/>
              </w:rPr>
            </w:pPr>
            <w:r w:rsidRPr="004F74A2">
              <w:rPr>
                <w:rFonts w:ascii="Times New Roman" w:hAnsi="Times New Roman"/>
                <w:color w:val="000000"/>
                <w:sz w:val="20"/>
              </w:rPr>
              <w:t>50</w:t>
            </w:r>
          </w:p>
        </w:tc>
        <w:tc>
          <w:tcPr>
            <w:tcW w:w="994" w:type="dxa"/>
            <w:tcBorders>
              <w:top w:val="nil"/>
              <w:left w:val="nil"/>
              <w:bottom w:val="nil"/>
              <w:right w:val="nil"/>
            </w:tcBorders>
            <w:shd w:val="clear" w:color="auto" w:fill="auto"/>
            <w:noWrap/>
            <w:vAlign w:val="bottom"/>
            <w:hideMark/>
          </w:tcPr>
          <w:p w14:paraId="4389A79B" w14:textId="77777777" w:rsidR="004F74A2" w:rsidRPr="004F74A2" w:rsidRDefault="004F74A2" w:rsidP="004F74A2">
            <w:pPr>
              <w:jc w:val="right"/>
              <w:rPr>
                <w:rFonts w:ascii="Times New Roman" w:hAnsi="Times New Roman"/>
                <w:color w:val="000000"/>
                <w:sz w:val="20"/>
              </w:rPr>
            </w:pPr>
          </w:p>
        </w:tc>
      </w:tr>
      <w:tr w:rsidR="004F74A2" w:rsidRPr="004F74A2" w14:paraId="344118B5" w14:textId="77777777" w:rsidTr="00FA0DA1">
        <w:trPr>
          <w:trHeight w:val="290"/>
        </w:trPr>
        <w:tc>
          <w:tcPr>
            <w:tcW w:w="4000" w:type="dxa"/>
            <w:tcBorders>
              <w:top w:val="nil"/>
              <w:left w:val="nil"/>
              <w:bottom w:val="nil"/>
              <w:right w:val="nil"/>
            </w:tcBorders>
            <w:shd w:val="clear" w:color="auto" w:fill="auto"/>
            <w:noWrap/>
            <w:vAlign w:val="center"/>
            <w:hideMark/>
          </w:tcPr>
          <w:p w14:paraId="13C6D7FF" w14:textId="77777777"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*Returned Check Fee</w:t>
            </w:r>
          </w:p>
        </w:tc>
        <w:tc>
          <w:tcPr>
            <w:tcW w:w="327" w:type="dxa"/>
            <w:tcBorders>
              <w:top w:val="nil"/>
              <w:left w:val="nil"/>
              <w:bottom w:val="nil"/>
              <w:right w:val="nil"/>
            </w:tcBorders>
            <w:shd w:val="clear" w:color="auto" w:fill="auto"/>
            <w:noWrap/>
            <w:vAlign w:val="center"/>
            <w:hideMark/>
          </w:tcPr>
          <w:p w14:paraId="4E590377" w14:textId="77777777"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w:t>
            </w:r>
          </w:p>
        </w:tc>
        <w:tc>
          <w:tcPr>
            <w:tcW w:w="663" w:type="dxa"/>
            <w:tcBorders>
              <w:top w:val="nil"/>
              <w:left w:val="nil"/>
              <w:bottom w:val="nil"/>
              <w:right w:val="nil"/>
            </w:tcBorders>
            <w:shd w:val="clear" w:color="auto" w:fill="auto"/>
            <w:noWrap/>
            <w:vAlign w:val="center"/>
            <w:hideMark/>
          </w:tcPr>
          <w:p w14:paraId="47E6BE0D" w14:textId="77777777" w:rsidR="004F74A2" w:rsidRPr="004F74A2" w:rsidRDefault="005810AC" w:rsidP="004F74A2">
            <w:pPr>
              <w:jc w:val="right"/>
              <w:rPr>
                <w:rFonts w:ascii="Times New Roman" w:hAnsi="Times New Roman"/>
                <w:color w:val="000000"/>
                <w:sz w:val="20"/>
              </w:rPr>
            </w:pPr>
            <w:r>
              <w:rPr>
                <w:rFonts w:ascii="Times New Roman" w:hAnsi="Times New Roman"/>
                <w:color w:val="000000"/>
                <w:sz w:val="20"/>
              </w:rPr>
              <w:t>35</w:t>
            </w:r>
          </w:p>
        </w:tc>
        <w:tc>
          <w:tcPr>
            <w:tcW w:w="994" w:type="dxa"/>
            <w:tcBorders>
              <w:top w:val="nil"/>
              <w:left w:val="nil"/>
              <w:bottom w:val="nil"/>
              <w:right w:val="nil"/>
            </w:tcBorders>
            <w:shd w:val="clear" w:color="auto" w:fill="auto"/>
            <w:noWrap/>
            <w:vAlign w:val="bottom"/>
            <w:hideMark/>
          </w:tcPr>
          <w:p w14:paraId="7A15E00C" w14:textId="77777777" w:rsidR="004F74A2" w:rsidRPr="004F74A2" w:rsidRDefault="004F74A2" w:rsidP="004F74A2">
            <w:pPr>
              <w:jc w:val="right"/>
              <w:rPr>
                <w:rFonts w:ascii="Times New Roman" w:hAnsi="Times New Roman"/>
                <w:color w:val="000000"/>
                <w:sz w:val="20"/>
              </w:rPr>
            </w:pPr>
          </w:p>
        </w:tc>
      </w:tr>
      <w:tr w:rsidR="00FA0DA1" w:rsidRPr="004F74A2" w14:paraId="0122B829" w14:textId="77777777" w:rsidTr="00FA0DA1">
        <w:trPr>
          <w:trHeight w:val="290"/>
        </w:trPr>
        <w:tc>
          <w:tcPr>
            <w:tcW w:w="4000" w:type="dxa"/>
            <w:tcBorders>
              <w:top w:val="nil"/>
              <w:left w:val="nil"/>
              <w:bottom w:val="nil"/>
              <w:right w:val="nil"/>
            </w:tcBorders>
            <w:shd w:val="clear" w:color="auto" w:fill="auto"/>
            <w:noWrap/>
            <w:vAlign w:val="center"/>
          </w:tcPr>
          <w:p w14:paraId="386FD39E" w14:textId="7B99BEE2" w:rsidR="00FA0DA1" w:rsidRPr="004F74A2" w:rsidRDefault="00FA0DA1" w:rsidP="004F74A2">
            <w:pPr>
              <w:rPr>
                <w:rFonts w:ascii="Times New Roman" w:hAnsi="Times New Roman"/>
                <w:color w:val="000000"/>
                <w:sz w:val="20"/>
              </w:rPr>
            </w:pPr>
            <w:r>
              <w:rPr>
                <w:rFonts w:ascii="Times New Roman" w:hAnsi="Times New Roman"/>
                <w:color w:val="000000"/>
                <w:sz w:val="20"/>
              </w:rPr>
              <w:t>*California STRF Fee</w:t>
            </w:r>
          </w:p>
        </w:tc>
        <w:tc>
          <w:tcPr>
            <w:tcW w:w="327" w:type="dxa"/>
            <w:tcBorders>
              <w:top w:val="nil"/>
              <w:left w:val="nil"/>
              <w:bottom w:val="nil"/>
              <w:right w:val="nil"/>
            </w:tcBorders>
            <w:shd w:val="clear" w:color="auto" w:fill="auto"/>
            <w:noWrap/>
            <w:vAlign w:val="center"/>
          </w:tcPr>
          <w:p w14:paraId="35162D44" w14:textId="5D375652" w:rsidR="00FA0DA1" w:rsidRPr="004F74A2" w:rsidRDefault="00FA0DA1" w:rsidP="004F74A2">
            <w:pPr>
              <w:rPr>
                <w:rFonts w:ascii="Times New Roman" w:hAnsi="Times New Roman"/>
                <w:color w:val="000000"/>
                <w:sz w:val="20"/>
              </w:rPr>
            </w:pPr>
            <w:r>
              <w:rPr>
                <w:rFonts w:ascii="Times New Roman" w:hAnsi="Times New Roman"/>
                <w:color w:val="000000"/>
                <w:sz w:val="20"/>
              </w:rPr>
              <w:t>$</w:t>
            </w:r>
          </w:p>
        </w:tc>
        <w:tc>
          <w:tcPr>
            <w:tcW w:w="663" w:type="dxa"/>
            <w:tcBorders>
              <w:top w:val="nil"/>
              <w:left w:val="nil"/>
              <w:bottom w:val="nil"/>
              <w:right w:val="nil"/>
            </w:tcBorders>
            <w:shd w:val="clear" w:color="auto" w:fill="auto"/>
            <w:noWrap/>
            <w:vAlign w:val="center"/>
          </w:tcPr>
          <w:p w14:paraId="2ED34D84" w14:textId="54378462" w:rsidR="00FA0DA1" w:rsidRDefault="00FA0DA1" w:rsidP="004F74A2">
            <w:pPr>
              <w:jc w:val="right"/>
              <w:rPr>
                <w:rFonts w:ascii="Times New Roman" w:hAnsi="Times New Roman"/>
                <w:color w:val="000000"/>
                <w:sz w:val="20"/>
              </w:rPr>
            </w:pPr>
            <w:r>
              <w:rPr>
                <w:rFonts w:ascii="Times New Roman" w:hAnsi="Times New Roman"/>
                <w:color w:val="000000"/>
                <w:sz w:val="20"/>
              </w:rPr>
              <w:t>0</w:t>
            </w:r>
          </w:p>
        </w:tc>
        <w:tc>
          <w:tcPr>
            <w:tcW w:w="994" w:type="dxa"/>
            <w:tcBorders>
              <w:top w:val="nil"/>
              <w:left w:val="nil"/>
              <w:bottom w:val="nil"/>
              <w:right w:val="nil"/>
            </w:tcBorders>
            <w:shd w:val="clear" w:color="auto" w:fill="auto"/>
            <w:noWrap/>
            <w:vAlign w:val="bottom"/>
          </w:tcPr>
          <w:p w14:paraId="7B518330" w14:textId="4A0ED9D2" w:rsidR="00FA0DA1" w:rsidRPr="004F74A2" w:rsidRDefault="00FA0DA1" w:rsidP="004F74A2">
            <w:pPr>
              <w:jc w:val="right"/>
              <w:rPr>
                <w:rFonts w:ascii="Times New Roman" w:hAnsi="Times New Roman"/>
                <w:color w:val="000000"/>
                <w:sz w:val="20"/>
              </w:rPr>
            </w:pPr>
            <w:r>
              <w:rPr>
                <w:rFonts w:ascii="Times New Roman" w:hAnsi="Times New Roman"/>
                <w:color w:val="000000"/>
                <w:sz w:val="20"/>
              </w:rPr>
              <w:t xml:space="preserve">Note 2 </w:t>
            </w:r>
          </w:p>
        </w:tc>
      </w:tr>
      <w:tr w:rsidR="00FA0DA1" w:rsidRPr="004F74A2" w14:paraId="43EF8126" w14:textId="77777777" w:rsidTr="00FA0DA1">
        <w:trPr>
          <w:trHeight w:val="290"/>
        </w:trPr>
        <w:tc>
          <w:tcPr>
            <w:tcW w:w="4000" w:type="dxa"/>
            <w:tcBorders>
              <w:top w:val="nil"/>
              <w:left w:val="nil"/>
              <w:bottom w:val="nil"/>
              <w:right w:val="nil"/>
            </w:tcBorders>
            <w:shd w:val="clear" w:color="auto" w:fill="auto"/>
            <w:noWrap/>
            <w:vAlign w:val="center"/>
          </w:tcPr>
          <w:p w14:paraId="30D4BE0B" w14:textId="77777777" w:rsidR="00FA0DA1" w:rsidRDefault="00FA0DA1" w:rsidP="004F74A2">
            <w:pPr>
              <w:rPr>
                <w:rFonts w:ascii="Times New Roman" w:hAnsi="Times New Roman"/>
                <w:color w:val="000000"/>
                <w:sz w:val="20"/>
              </w:rPr>
            </w:pPr>
          </w:p>
        </w:tc>
        <w:tc>
          <w:tcPr>
            <w:tcW w:w="327" w:type="dxa"/>
            <w:tcBorders>
              <w:top w:val="nil"/>
              <w:left w:val="nil"/>
              <w:bottom w:val="nil"/>
              <w:right w:val="nil"/>
            </w:tcBorders>
            <w:shd w:val="clear" w:color="auto" w:fill="auto"/>
            <w:noWrap/>
            <w:vAlign w:val="center"/>
          </w:tcPr>
          <w:p w14:paraId="6C8B6B75" w14:textId="77777777" w:rsidR="00FA0DA1" w:rsidRDefault="00FA0DA1" w:rsidP="004F74A2">
            <w:pPr>
              <w:rPr>
                <w:rFonts w:ascii="Times New Roman" w:hAnsi="Times New Roman"/>
                <w:color w:val="000000"/>
                <w:sz w:val="20"/>
              </w:rPr>
            </w:pPr>
          </w:p>
        </w:tc>
        <w:tc>
          <w:tcPr>
            <w:tcW w:w="663" w:type="dxa"/>
            <w:tcBorders>
              <w:top w:val="nil"/>
              <w:left w:val="nil"/>
              <w:bottom w:val="nil"/>
              <w:right w:val="nil"/>
            </w:tcBorders>
            <w:shd w:val="clear" w:color="auto" w:fill="auto"/>
            <w:noWrap/>
            <w:vAlign w:val="center"/>
          </w:tcPr>
          <w:p w14:paraId="3BA661F0" w14:textId="77777777" w:rsidR="00FA0DA1" w:rsidRDefault="00FA0DA1" w:rsidP="004F74A2">
            <w:pPr>
              <w:jc w:val="right"/>
              <w:rPr>
                <w:rFonts w:ascii="Times New Roman" w:hAnsi="Times New Roman"/>
                <w:color w:val="000000"/>
                <w:sz w:val="20"/>
              </w:rPr>
            </w:pPr>
          </w:p>
        </w:tc>
        <w:tc>
          <w:tcPr>
            <w:tcW w:w="994" w:type="dxa"/>
            <w:tcBorders>
              <w:top w:val="nil"/>
              <w:left w:val="nil"/>
              <w:bottom w:val="nil"/>
              <w:right w:val="nil"/>
            </w:tcBorders>
            <w:shd w:val="clear" w:color="auto" w:fill="auto"/>
            <w:noWrap/>
            <w:vAlign w:val="bottom"/>
          </w:tcPr>
          <w:p w14:paraId="79080688" w14:textId="77777777" w:rsidR="00FA0DA1" w:rsidRPr="004F74A2" w:rsidRDefault="00FA0DA1" w:rsidP="004F74A2">
            <w:pPr>
              <w:jc w:val="right"/>
              <w:rPr>
                <w:rFonts w:ascii="Times New Roman" w:hAnsi="Times New Roman"/>
                <w:color w:val="000000"/>
                <w:sz w:val="20"/>
              </w:rPr>
            </w:pPr>
          </w:p>
        </w:tc>
      </w:tr>
    </w:tbl>
    <w:p w14:paraId="405DA468" w14:textId="77777777" w:rsidR="00203518" w:rsidRPr="009C4D52" w:rsidRDefault="00203518">
      <w:pPr>
        <w:pStyle w:val="BodyText"/>
        <w:rPr>
          <w:b/>
          <w:snapToGrid w:val="0"/>
          <w:color w:val="auto"/>
          <w:sz w:val="20"/>
        </w:rPr>
      </w:pPr>
    </w:p>
    <w:p w14:paraId="6378FCA6" w14:textId="77777777" w:rsidR="00104C64" w:rsidRDefault="00E7354B" w:rsidP="00E7354B">
      <w:pPr>
        <w:pStyle w:val="BodyText"/>
        <w:rPr>
          <w:b/>
          <w:snapToGrid w:val="0"/>
          <w:color w:val="auto"/>
          <w:sz w:val="20"/>
        </w:rPr>
      </w:pPr>
      <w:r w:rsidRPr="009C4D52">
        <w:rPr>
          <w:b/>
          <w:snapToGrid w:val="0"/>
          <w:color w:val="auto"/>
          <w:sz w:val="20"/>
        </w:rPr>
        <w:t>* Indicates fees that are non-refundable</w:t>
      </w:r>
    </w:p>
    <w:p w14:paraId="33816876" w14:textId="77777777" w:rsidR="008C6570" w:rsidRPr="009C4D52" w:rsidRDefault="008C6570" w:rsidP="00E7354B">
      <w:pPr>
        <w:pStyle w:val="BodyText"/>
        <w:rPr>
          <w:b/>
          <w:snapToGrid w:val="0"/>
          <w:color w:val="auto"/>
          <w:sz w:val="20"/>
        </w:rPr>
      </w:pPr>
      <w:r>
        <w:rPr>
          <w:b/>
          <w:snapToGrid w:val="0"/>
          <w:color w:val="auto"/>
          <w:sz w:val="20"/>
        </w:rPr>
        <w:lastRenderedPageBreak/>
        <w:t xml:space="preserve">  </w:t>
      </w:r>
    </w:p>
    <w:p w14:paraId="06914FE3" w14:textId="6E552706" w:rsidR="008C6570" w:rsidRDefault="00A30977">
      <w:pPr>
        <w:pStyle w:val="BodyText"/>
        <w:rPr>
          <w:b/>
          <w:snapToGrid w:val="0"/>
          <w:color w:val="auto"/>
          <w:sz w:val="20"/>
        </w:rPr>
      </w:pPr>
      <w:r>
        <w:rPr>
          <w:b/>
          <w:snapToGrid w:val="0"/>
          <w:color w:val="auto"/>
          <w:sz w:val="20"/>
        </w:rPr>
        <w:t>NOTE 1</w:t>
      </w:r>
      <w:r w:rsidR="008C6570" w:rsidRPr="008C6570">
        <w:rPr>
          <w:b/>
          <w:snapToGrid w:val="0"/>
          <w:color w:val="auto"/>
          <w:sz w:val="20"/>
        </w:rPr>
        <w:t>:  Maximum of $200, please see Registration Fee below.</w:t>
      </w:r>
    </w:p>
    <w:p w14:paraId="6045E64E" w14:textId="77777777" w:rsidR="000A29C9" w:rsidRDefault="000A29C9">
      <w:pPr>
        <w:pStyle w:val="BodyText"/>
        <w:rPr>
          <w:b/>
          <w:snapToGrid w:val="0"/>
          <w:color w:val="auto"/>
          <w:sz w:val="20"/>
        </w:rPr>
      </w:pPr>
    </w:p>
    <w:p w14:paraId="06EFFB4A" w14:textId="34DD918F" w:rsidR="00953271" w:rsidRDefault="00953271" w:rsidP="00953271">
      <w:pPr>
        <w:rPr>
          <w:b/>
          <w:bCs/>
          <w:sz w:val="20"/>
        </w:rPr>
      </w:pPr>
      <w:r>
        <w:rPr>
          <w:b/>
          <w:snapToGrid w:val="0"/>
          <w:sz w:val="20"/>
        </w:rPr>
        <w:t xml:space="preserve">NOTE  2: </w:t>
      </w:r>
      <w:r w:rsidRPr="00FA0DA1">
        <w:rPr>
          <w:b/>
          <w:bCs/>
          <w:sz w:val="20"/>
        </w:rPr>
        <w:t xml:space="preserve">As of 1 January 2015, the STRF fee was changed to $0.00 per $1,000 of the program costs.  </w:t>
      </w:r>
    </w:p>
    <w:p w14:paraId="016BCD7F" w14:textId="77777777" w:rsidR="00953271" w:rsidRPr="00953271" w:rsidRDefault="00953271" w:rsidP="00953271">
      <w:pPr>
        <w:rPr>
          <w:rFonts w:ascii="Times New Roman" w:hAnsi="Times New Roman"/>
          <w:b/>
          <w:sz w:val="20"/>
        </w:rPr>
      </w:pPr>
    </w:p>
    <w:p w14:paraId="54A25AD2" w14:textId="7D28CB40" w:rsidR="00953271" w:rsidRDefault="000A29C9" w:rsidP="00953271">
      <w:pPr>
        <w:pStyle w:val="Heading2"/>
      </w:pPr>
      <w:bookmarkStart w:id="361" w:name="_Toc505612533"/>
      <w:r>
        <w:t>STRF Fees for California Resident Students</w:t>
      </w:r>
      <w:bookmarkEnd w:id="361"/>
    </w:p>
    <w:p w14:paraId="3A61AC7B" w14:textId="77777777" w:rsidR="00F71306" w:rsidRDefault="00F71306" w:rsidP="00F71306">
      <w:pPr>
        <w:tabs>
          <w:tab w:val="left" w:pos="7920"/>
          <w:tab w:val="left" w:pos="9964"/>
        </w:tabs>
        <w:rPr>
          <w:rFonts w:ascii="Times New Roman" w:hAnsi="Times New Roman"/>
          <w:color w:val="262626"/>
          <w:sz w:val="20"/>
        </w:rPr>
      </w:pPr>
    </w:p>
    <w:p w14:paraId="6A5DFAF9" w14:textId="02E58666" w:rsidR="00F71306" w:rsidRPr="00E47FC5" w:rsidRDefault="00F71306" w:rsidP="00F71306">
      <w:pPr>
        <w:tabs>
          <w:tab w:val="left" w:pos="7920"/>
          <w:tab w:val="left" w:pos="9964"/>
        </w:tabs>
        <w:rPr>
          <w:rFonts w:ascii="Times New Roman" w:eastAsia="Arial" w:hAnsi="Times New Roman"/>
          <w:sz w:val="20"/>
        </w:rPr>
      </w:pPr>
      <w:r w:rsidRPr="00E47FC5">
        <w:rPr>
          <w:rFonts w:ascii="Times New Roman" w:hAnsi="Times New Roman"/>
          <w:color w:val="262626"/>
          <w:sz w:val="20"/>
        </w:rPr>
        <w:t>"The</w:t>
      </w:r>
      <w:r w:rsidRPr="00E47FC5">
        <w:rPr>
          <w:rFonts w:ascii="Times New Roman" w:hAnsi="Times New Roman"/>
          <w:color w:val="262626"/>
          <w:spacing w:val="-9"/>
          <w:sz w:val="20"/>
        </w:rPr>
        <w:t xml:space="preserve"> </w:t>
      </w:r>
      <w:r w:rsidRPr="00E47FC5">
        <w:rPr>
          <w:rFonts w:ascii="Times New Roman" w:hAnsi="Times New Roman"/>
          <w:color w:val="262626"/>
          <w:sz w:val="20"/>
        </w:rPr>
        <w:t>State</w:t>
      </w:r>
      <w:r w:rsidRPr="00E47FC5">
        <w:rPr>
          <w:rFonts w:ascii="Times New Roman" w:hAnsi="Times New Roman"/>
          <w:color w:val="262626"/>
          <w:spacing w:val="10"/>
          <w:sz w:val="20"/>
        </w:rPr>
        <w:t xml:space="preserve"> </w:t>
      </w:r>
      <w:r w:rsidRPr="00E47FC5">
        <w:rPr>
          <w:rFonts w:ascii="Times New Roman" w:hAnsi="Times New Roman"/>
          <w:color w:val="262626"/>
          <w:sz w:val="20"/>
        </w:rPr>
        <w:t>of</w:t>
      </w:r>
      <w:r w:rsidRPr="00E47FC5">
        <w:rPr>
          <w:rFonts w:ascii="Times New Roman" w:hAnsi="Times New Roman"/>
          <w:color w:val="262626"/>
          <w:spacing w:val="15"/>
          <w:sz w:val="20"/>
        </w:rPr>
        <w:t xml:space="preserve"> </w:t>
      </w:r>
      <w:r w:rsidRPr="00E47FC5">
        <w:rPr>
          <w:rFonts w:ascii="Times New Roman" w:hAnsi="Times New Roman"/>
          <w:color w:val="262626"/>
          <w:sz w:val="20"/>
        </w:rPr>
        <w:t>California</w:t>
      </w:r>
      <w:r w:rsidRPr="00E47FC5">
        <w:rPr>
          <w:rFonts w:ascii="Times New Roman" w:hAnsi="Times New Roman"/>
          <w:color w:val="262626"/>
          <w:spacing w:val="14"/>
          <w:sz w:val="20"/>
        </w:rPr>
        <w:t xml:space="preserve"> </w:t>
      </w:r>
      <w:r w:rsidRPr="00E47FC5">
        <w:rPr>
          <w:rFonts w:ascii="Times New Roman" w:hAnsi="Times New Roman"/>
          <w:color w:val="262626"/>
          <w:sz w:val="20"/>
        </w:rPr>
        <w:t>established</w:t>
      </w:r>
      <w:r w:rsidRPr="00E47FC5">
        <w:rPr>
          <w:rFonts w:ascii="Times New Roman" w:hAnsi="Times New Roman"/>
          <w:color w:val="262626"/>
          <w:spacing w:val="29"/>
          <w:sz w:val="20"/>
        </w:rPr>
        <w:t xml:space="preserve"> </w:t>
      </w:r>
      <w:r w:rsidRPr="00E47FC5">
        <w:rPr>
          <w:rFonts w:ascii="Times New Roman" w:hAnsi="Times New Roman"/>
          <w:color w:val="262626"/>
          <w:sz w:val="20"/>
        </w:rPr>
        <w:t>the</w:t>
      </w:r>
      <w:r w:rsidRPr="00E47FC5">
        <w:rPr>
          <w:rFonts w:ascii="Times New Roman" w:hAnsi="Times New Roman"/>
          <w:color w:val="262626"/>
          <w:spacing w:val="6"/>
          <w:sz w:val="20"/>
        </w:rPr>
        <w:t xml:space="preserve"> </w:t>
      </w:r>
      <w:r w:rsidRPr="00E47FC5">
        <w:rPr>
          <w:rFonts w:ascii="Times New Roman" w:hAnsi="Times New Roman"/>
          <w:color w:val="262626"/>
          <w:sz w:val="20"/>
        </w:rPr>
        <w:t>Student</w:t>
      </w:r>
      <w:r w:rsidRPr="00E47FC5">
        <w:rPr>
          <w:rFonts w:ascii="Times New Roman" w:hAnsi="Times New Roman"/>
          <w:color w:val="262626"/>
          <w:spacing w:val="34"/>
          <w:sz w:val="20"/>
        </w:rPr>
        <w:t xml:space="preserve"> </w:t>
      </w:r>
      <w:r w:rsidRPr="00E47FC5">
        <w:rPr>
          <w:rFonts w:ascii="Times New Roman" w:hAnsi="Times New Roman"/>
          <w:color w:val="262626"/>
          <w:sz w:val="20"/>
        </w:rPr>
        <w:t>Tuition</w:t>
      </w:r>
      <w:r w:rsidRPr="00E47FC5">
        <w:rPr>
          <w:rFonts w:ascii="Times New Roman" w:hAnsi="Times New Roman"/>
          <w:color w:val="262626"/>
          <w:spacing w:val="-6"/>
          <w:sz w:val="20"/>
        </w:rPr>
        <w:t xml:space="preserve"> </w:t>
      </w:r>
      <w:r w:rsidRPr="00E47FC5">
        <w:rPr>
          <w:rFonts w:ascii="Times New Roman" w:hAnsi="Times New Roman"/>
          <w:color w:val="262626"/>
          <w:sz w:val="20"/>
        </w:rPr>
        <w:t>Recovery</w:t>
      </w:r>
      <w:r w:rsidRPr="00E47FC5">
        <w:rPr>
          <w:rFonts w:ascii="Times New Roman" w:hAnsi="Times New Roman"/>
          <w:color w:val="262626"/>
          <w:spacing w:val="28"/>
          <w:sz w:val="20"/>
        </w:rPr>
        <w:t xml:space="preserve"> </w:t>
      </w:r>
      <w:r w:rsidRPr="00E47FC5">
        <w:rPr>
          <w:rFonts w:ascii="Times New Roman" w:hAnsi="Times New Roman"/>
          <w:color w:val="262626"/>
          <w:sz w:val="20"/>
        </w:rPr>
        <w:t>Fund</w:t>
      </w:r>
      <w:r w:rsidRPr="00E47FC5">
        <w:rPr>
          <w:rFonts w:ascii="Times New Roman" w:hAnsi="Times New Roman"/>
          <w:color w:val="262626"/>
          <w:spacing w:val="19"/>
          <w:sz w:val="20"/>
        </w:rPr>
        <w:t xml:space="preserve"> </w:t>
      </w:r>
      <w:r w:rsidRPr="00E47FC5">
        <w:rPr>
          <w:rFonts w:ascii="Times New Roman" w:hAnsi="Times New Roman"/>
          <w:color w:val="262626"/>
          <w:sz w:val="20"/>
        </w:rPr>
        <w:t>(STRF)</w:t>
      </w:r>
      <w:r w:rsidRPr="00E47FC5">
        <w:rPr>
          <w:rFonts w:ascii="Times New Roman" w:hAnsi="Times New Roman"/>
          <w:color w:val="262626"/>
          <w:spacing w:val="8"/>
          <w:sz w:val="20"/>
        </w:rPr>
        <w:t xml:space="preserve"> </w:t>
      </w:r>
      <w:r w:rsidRPr="00E47FC5">
        <w:rPr>
          <w:rFonts w:ascii="Times New Roman" w:hAnsi="Times New Roman"/>
          <w:color w:val="262626"/>
          <w:sz w:val="20"/>
        </w:rPr>
        <w:t>to</w:t>
      </w:r>
      <w:r w:rsidRPr="00E47FC5">
        <w:rPr>
          <w:rFonts w:ascii="Times New Roman" w:hAnsi="Times New Roman"/>
          <w:color w:val="262626"/>
          <w:w w:val="101"/>
          <w:sz w:val="20"/>
        </w:rPr>
        <w:t xml:space="preserve"> </w:t>
      </w:r>
      <w:r w:rsidRPr="00E47FC5">
        <w:rPr>
          <w:rFonts w:ascii="Times New Roman" w:hAnsi="Times New Roman"/>
          <w:color w:val="262626"/>
          <w:sz w:val="20"/>
        </w:rPr>
        <w:t>relieve</w:t>
      </w:r>
      <w:r w:rsidRPr="00E47FC5">
        <w:rPr>
          <w:rFonts w:ascii="Times New Roman" w:hAnsi="Times New Roman"/>
          <w:color w:val="262626"/>
          <w:spacing w:val="26"/>
          <w:sz w:val="20"/>
        </w:rPr>
        <w:t xml:space="preserve"> </w:t>
      </w:r>
      <w:r w:rsidRPr="00E47FC5">
        <w:rPr>
          <w:rFonts w:ascii="Times New Roman" w:hAnsi="Times New Roman"/>
          <w:color w:val="262626"/>
          <w:sz w:val="20"/>
        </w:rPr>
        <w:t>or</w:t>
      </w:r>
      <w:r w:rsidRPr="00E47FC5">
        <w:rPr>
          <w:rFonts w:ascii="Times New Roman" w:hAnsi="Times New Roman"/>
          <w:color w:val="262626"/>
          <w:spacing w:val="6"/>
          <w:sz w:val="20"/>
        </w:rPr>
        <w:t xml:space="preserve"> </w:t>
      </w:r>
      <w:r w:rsidRPr="00E47FC5">
        <w:rPr>
          <w:rFonts w:ascii="Times New Roman" w:hAnsi="Times New Roman"/>
          <w:color w:val="262626"/>
          <w:sz w:val="20"/>
        </w:rPr>
        <w:t>mitigate</w:t>
      </w:r>
      <w:r w:rsidRPr="00E47FC5">
        <w:rPr>
          <w:rFonts w:ascii="Times New Roman" w:hAnsi="Times New Roman"/>
          <w:color w:val="262626"/>
          <w:spacing w:val="31"/>
          <w:sz w:val="20"/>
        </w:rPr>
        <w:t xml:space="preserve"> </w:t>
      </w:r>
      <w:r w:rsidRPr="00E47FC5">
        <w:rPr>
          <w:rFonts w:ascii="Times New Roman" w:hAnsi="Times New Roman"/>
          <w:color w:val="262626"/>
          <w:sz w:val="20"/>
        </w:rPr>
        <w:t>economic</w:t>
      </w:r>
      <w:r w:rsidRPr="00E47FC5">
        <w:rPr>
          <w:rFonts w:ascii="Times New Roman" w:hAnsi="Times New Roman"/>
          <w:color w:val="262626"/>
          <w:spacing w:val="33"/>
          <w:sz w:val="20"/>
        </w:rPr>
        <w:t xml:space="preserve"> </w:t>
      </w:r>
      <w:r w:rsidRPr="00E47FC5">
        <w:rPr>
          <w:rFonts w:ascii="Times New Roman" w:hAnsi="Times New Roman"/>
          <w:color w:val="262626"/>
          <w:sz w:val="20"/>
        </w:rPr>
        <w:t>loss</w:t>
      </w:r>
      <w:r w:rsidRPr="00E47FC5">
        <w:rPr>
          <w:rFonts w:ascii="Times New Roman" w:hAnsi="Times New Roman"/>
          <w:color w:val="262626"/>
          <w:spacing w:val="18"/>
          <w:sz w:val="20"/>
        </w:rPr>
        <w:t xml:space="preserve"> </w:t>
      </w:r>
      <w:r w:rsidRPr="00E47FC5">
        <w:rPr>
          <w:rFonts w:ascii="Times New Roman" w:hAnsi="Times New Roman"/>
          <w:color w:val="262626"/>
          <w:sz w:val="20"/>
        </w:rPr>
        <w:t>suffered</w:t>
      </w:r>
      <w:r w:rsidRPr="00E47FC5">
        <w:rPr>
          <w:rFonts w:ascii="Times New Roman" w:hAnsi="Times New Roman"/>
          <w:color w:val="262626"/>
          <w:spacing w:val="22"/>
          <w:sz w:val="20"/>
        </w:rPr>
        <w:t xml:space="preserve"> </w:t>
      </w:r>
      <w:r w:rsidRPr="00E47FC5">
        <w:rPr>
          <w:rFonts w:ascii="Times New Roman" w:hAnsi="Times New Roman"/>
          <w:color w:val="262626"/>
          <w:sz w:val="20"/>
        </w:rPr>
        <w:t>by</w:t>
      </w:r>
      <w:r w:rsidRPr="00E47FC5">
        <w:rPr>
          <w:rFonts w:ascii="Times New Roman" w:hAnsi="Times New Roman"/>
          <w:color w:val="262626"/>
          <w:spacing w:val="25"/>
          <w:sz w:val="20"/>
        </w:rPr>
        <w:t xml:space="preserve"> </w:t>
      </w:r>
      <w:r w:rsidRPr="00E47FC5">
        <w:rPr>
          <w:rFonts w:ascii="Times New Roman" w:hAnsi="Times New Roman"/>
          <w:color w:val="262626"/>
          <w:sz w:val="20"/>
        </w:rPr>
        <w:t>a</w:t>
      </w:r>
      <w:r w:rsidRPr="00E47FC5">
        <w:rPr>
          <w:rFonts w:ascii="Times New Roman" w:hAnsi="Times New Roman"/>
          <w:color w:val="262626"/>
          <w:spacing w:val="11"/>
          <w:sz w:val="20"/>
        </w:rPr>
        <w:t xml:space="preserve"> </w:t>
      </w:r>
      <w:r w:rsidRPr="00E47FC5">
        <w:rPr>
          <w:rFonts w:ascii="Times New Roman" w:hAnsi="Times New Roman"/>
          <w:color w:val="262626"/>
          <w:sz w:val="20"/>
        </w:rPr>
        <w:t>student</w:t>
      </w:r>
      <w:r w:rsidRPr="00E47FC5">
        <w:rPr>
          <w:rFonts w:ascii="Times New Roman" w:hAnsi="Times New Roman"/>
          <w:color w:val="262626"/>
          <w:spacing w:val="22"/>
          <w:sz w:val="20"/>
        </w:rPr>
        <w:t xml:space="preserve"> </w:t>
      </w:r>
      <w:r w:rsidRPr="00E47FC5">
        <w:rPr>
          <w:rFonts w:ascii="Times New Roman" w:hAnsi="Times New Roman"/>
          <w:color w:val="262626"/>
          <w:sz w:val="20"/>
        </w:rPr>
        <w:t>in</w:t>
      </w:r>
      <w:r w:rsidRPr="00E47FC5">
        <w:rPr>
          <w:rFonts w:ascii="Times New Roman" w:hAnsi="Times New Roman"/>
          <w:color w:val="262626"/>
          <w:spacing w:val="17"/>
          <w:sz w:val="20"/>
        </w:rPr>
        <w:t xml:space="preserve"> </w:t>
      </w:r>
      <w:r w:rsidRPr="00E47FC5">
        <w:rPr>
          <w:rFonts w:ascii="Times New Roman" w:hAnsi="Times New Roman"/>
          <w:color w:val="262626"/>
          <w:sz w:val="20"/>
        </w:rPr>
        <w:t>an</w:t>
      </w:r>
      <w:r w:rsidRPr="00E47FC5">
        <w:rPr>
          <w:rFonts w:ascii="Times New Roman" w:hAnsi="Times New Roman"/>
          <w:color w:val="262626"/>
          <w:spacing w:val="16"/>
          <w:sz w:val="20"/>
        </w:rPr>
        <w:t xml:space="preserve"> </w:t>
      </w:r>
      <w:r w:rsidRPr="00E47FC5">
        <w:rPr>
          <w:rFonts w:ascii="Times New Roman" w:hAnsi="Times New Roman"/>
          <w:color w:val="262626"/>
          <w:sz w:val="20"/>
        </w:rPr>
        <w:t>educational</w:t>
      </w:r>
      <w:r w:rsidRPr="00E47FC5">
        <w:rPr>
          <w:rFonts w:ascii="Times New Roman" w:hAnsi="Times New Roman"/>
          <w:color w:val="262626"/>
          <w:spacing w:val="19"/>
          <w:sz w:val="20"/>
        </w:rPr>
        <w:t xml:space="preserve"> </w:t>
      </w:r>
      <w:r w:rsidRPr="00E47FC5">
        <w:rPr>
          <w:rFonts w:ascii="Times New Roman" w:hAnsi="Times New Roman"/>
          <w:color w:val="262626"/>
          <w:sz w:val="20"/>
        </w:rPr>
        <w:t>program</w:t>
      </w:r>
      <w:r w:rsidRPr="00E47FC5">
        <w:rPr>
          <w:rFonts w:ascii="Times New Roman" w:hAnsi="Times New Roman"/>
          <w:color w:val="262626"/>
          <w:w w:val="101"/>
          <w:sz w:val="20"/>
        </w:rPr>
        <w:t xml:space="preserve"> </w:t>
      </w:r>
      <w:r w:rsidRPr="00E47FC5">
        <w:rPr>
          <w:rFonts w:ascii="Times New Roman" w:hAnsi="Times New Roman"/>
          <w:color w:val="262626"/>
          <w:sz w:val="20"/>
        </w:rPr>
        <w:t>at</w:t>
      </w:r>
      <w:r w:rsidRPr="00E47FC5">
        <w:rPr>
          <w:rFonts w:ascii="Times New Roman" w:hAnsi="Times New Roman"/>
          <w:color w:val="262626"/>
          <w:spacing w:val="1"/>
          <w:sz w:val="20"/>
        </w:rPr>
        <w:t xml:space="preserve"> </w:t>
      </w:r>
      <w:r w:rsidRPr="00E47FC5">
        <w:rPr>
          <w:rFonts w:ascii="Times New Roman" w:hAnsi="Times New Roman"/>
          <w:color w:val="262626"/>
          <w:sz w:val="20"/>
        </w:rPr>
        <w:t>a</w:t>
      </w:r>
      <w:r w:rsidRPr="00E47FC5">
        <w:rPr>
          <w:rFonts w:ascii="Times New Roman" w:hAnsi="Times New Roman"/>
          <w:color w:val="262626"/>
          <w:spacing w:val="8"/>
          <w:sz w:val="20"/>
        </w:rPr>
        <w:t xml:space="preserve"> </w:t>
      </w:r>
      <w:r w:rsidRPr="00E47FC5">
        <w:rPr>
          <w:rFonts w:ascii="Times New Roman" w:hAnsi="Times New Roman"/>
          <w:color w:val="262626"/>
          <w:sz w:val="20"/>
        </w:rPr>
        <w:t>qualifying</w:t>
      </w:r>
      <w:r w:rsidRPr="00E47FC5">
        <w:rPr>
          <w:rFonts w:ascii="Times New Roman" w:hAnsi="Times New Roman"/>
          <w:color w:val="262626"/>
          <w:spacing w:val="22"/>
          <w:sz w:val="20"/>
        </w:rPr>
        <w:t xml:space="preserve"> </w:t>
      </w:r>
      <w:r w:rsidRPr="00E47FC5">
        <w:rPr>
          <w:rFonts w:ascii="Times New Roman" w:hAnsi="Times New Roman"/>
          <w:color w:val="262626"/>
          <w:sz w:val="20"/>
        </w:rPr>
        <w:t>institution,</w:t>
      </w:r>
      <w:r w:rsidRPr="00E47FC5">
        <w:rPr>
          <w:rFonts w:ascii="Times New Roman" w:hAnsi="Times New Roman"/>
          <w:color w:val="262626"/>
          <w:spacing w:val="41"/>
          <w:sz w:val="20"/>
        </w:rPr>
        <w:t xml:space="preserve"> </w:t>
      </w:r>
      <w:r w:rsidRPr="00E47FC5">
        <w:rPr>
          <w:rFonts w:ascii="Times New Roman" w:hAnsi="Times New Roman"/>
          <w:color w:val="262626"/>
          <w:sz w:val="20"/>
        </w:rPr>
        <w:t>who is</w:t>
      </w:r>
      <w:r w:rsidRPr="00E47FC5">
        <w:rPr>
          <w:rFonts w:ascii="Times New Roman" w:hAnsi="Times New Roman"/>
          <w:color w:val="262626"/>
          <w:spacing w:val="9"/>
          <w:sz w:val="20"/>
        </w:rPr>
        <w:t xml:space="preserve"> </w:t>
      </w:r>
      <w:r w:rsidRPr="00E47FC5">
        <w:rPr>
          <w:rFonts w:ascii="Times New Roman" w:hAnsi="Times New Roman"/>
          <w:color w:val="262626"/>
          <w:sz w:val="20"/>
        </w:rPr>
        <w:t>or</w:t>
      </w:r>
      <w:r w:rsidRPr="00E47FC5">
        <w:rPr>
          <w:rFonts w:ascii="Times New Roman" w:hAnsi="Times New Roman"/>
          <w:color w:val="262626"/>
          <w:spacing w:val="7"/>
          <w:sz w:val="20"/>
        </w:rPr>
        <w:t xml:space="preserve"> </w:t>
      </w:r>
      <w:r w:rsidRPr="00E47FC5">
        <w:rPr>
          <w:rFonts w:ascii="Times New Roman" w:hAnsi="Times New Roman"/>
          <w:color w:val="262626"/>
          <w:sz w:val="20"/>
        </w:rPr>
        <w:t>was a</w:t>
      </w:r>
      <w:r w:rsidRPr="00E47FC5">
        <w:rPr>
          <w:rFonts w:ascii="Times New Roman" w:hAnsi="Times New Roman"/>
          <w:color w:val="262626"/>
          <w:spacing w:val="22"/>
          <w:sz w:val="20"/>
        </w:rPr>
        <w:t xml:space="preserve"> </w:t>
      </w:r>
      <w:r w:rsidRPr="00E47FC5">
        <w:rPr>
          <w:rFonts w:ascii="Times New Roman" w:hAnsi="Times New Roman"/>
          <w:color w:val="262626"/>
          <w:sz w:val="20"/>
        </w:rPr>
        <w:t>California</w:t>
      </w:r>
      <w:r w:rsidRPr="00E47FC5">
        <w:rPr>
          <w:rFonts w:ascii="Times New Roman" w:hAnsi="Times New Roman"/>
          <w:color w:val="262626"/>
          <w:spacing w:val="2"/>
          <w:sz w:val="20"/>
        </w:rPr>
        <w:t xml:space="preserve"> </w:t>
      </w:r>
      <w:r w:rsidRPr="00E47FC5">
        <w:rPr>
          <w:rFonts w:ascii="Times New Roman" w:hAnsi="Times New Roman"/>
          <w:color w:val="262626"/>
          <w:sz w:val="20"/>
        </w:rPr>
        <w:t>resident</w:t>
      </w:r>
      <w:r w:rsidRPr="00E47FC5">
        <w:rPr>
          <w:rFonts w:ascii="Times New Roman" w:hAnsi="Times New Roman"/>
          <w:color w:val="262626"/>
          <w:spacing w:val="28"/>
          <w:sz w:val="20"/>
        </w:rPr>
        <w:t xml:space="preserve"> </w:t>
      </w:r>
      <w:r w:rsidRPr="00E47FC5">
        <w:rPr>
          <w:rFonts w:ascii="Times New Roman" w:hAnsi="Times New Roman"/>
          <w:color w:val="262626"/>
          <w:sz w:val="20"/>
        </w:rPr>
        <w:t>while</w:t>
      </w:r>
      <w:r w:rsidRPr="00E47FC5">
        <w:rPr>
          <w:rFonts w:ascii="Times New Roman" w:hAnsi="Times New Roman"/>
          <w:color w:val="262626"/>
          <w:spacing w:val="7"/>
          <w:sz w:val="20"/>
        </w:rPr>
        <w:t xml:space="preserve"> </w:t>
      </w:r>
      <w:r w:rsidRPr="00E47FC5">
        <w:rPr>
          <w:rFonts w:ascii="Times New Roman" w:hAnsi="Times New Roman"/>
          <w:color w:val="262626"/>
          <w:sz w:val="20"/>
        </w:rPr>
        <w:t>enrolled,</w:t>
      </w:r>
      <w:r w:rsidRPr="00E47FC5">
        <w:rPr>
          <w:rFonts w:ascii="Times New Roman" w:hAnsi="Times New Roman"/>
          <w:color w:val="262626"/>
          <w:spacing w:val="22"/>
          <w:sz w:val="20"/>
        </w:rPr>
        <w:t xml:space="preserve"> </w:t>
      </w:r>
      <w:r w:rsidRPr="00E47FC5">
        <w:rPr>
          <w:rFonts w:ascii="Times New Roman" w:hAnsi="Times New Roman"/>
          <w:color w:val="262626"/>
          <w:sz w:val="20"/>
        </w:rPr>
        <w:t>or</w:t>
      </w:r>
      <w:r w:rsidRPr="00E47FC5">
        <w:rPr>
          <w:rFonts w:ascii="Times New Roman" w:hAnsi="Times New Roman"/>
          <w:color w:val="262626"/>
          <w:spacing w:val="10"/>
          <w:sz w:val="20"/>
        </w:rPr>
        <w:t xml:space="preserve"> </w:t>
      </w:r>
      <w:r w:rsidRPr="00E47FC5">
        <w:rPr>
          <w:rFonts w:ascii="Times New Roman" w:hAnsi="Times New Roman"/>
          <w:color w:val="262626"/>
          <w:sz w:val="20"/>
        </w:rPr>
        <w:t>was</w:t>
      </w:r>
      <w:r w:rsidRPr="00E47FC5">
        <w:rPr>
          <w:rFonts w:ascii="Times New Roman" w:hAnsi="Times New Roman"/>
          <w:color w:val="262626"/>
          <w:w w:val="102"/>
          <w:sz w:val="20"/>
        </w:rPr>
        <w:t xml:space="preserve"> </w:t>
      </w:r>
      <w:r w:rsidRPr="00E47FC5">
        <w:rPr>
          <w:rFonts w:ascii="Times New Roman" w:hAnsi="Times New Roman"/>
          <w:color w:val="262626"/>
          <w:sz w:val="20"/>
        </w:rPr>
        <w:t>enrolled</w:t>
      </w:r>
      <w:r w:rsidRPr="00E47FC5">
        <w:rPr>
          <w:rFonts w:ascii="Times New Roman" w:hAnsi="Times New Roman"/>
          <w:color w:val="262626"/>
          <w:spacing w:val="30"/>
          <w:sz w:val="20"/>
        </w:rPr>
        <w:t xml:space="preserve"> </w:t>
      </w:r>
      <w:r w:rsidRPr="00E47FC5">
        <w:rPr>
          <w:rFonts w:ascii="Times New Roman" w:hAnsi="Times New Roman"/>
          <w:color w:val="262626"/>
          <w:sz w:val="20"/>
        </w:rPr>
        <w:t>in</w:t>
      </w:r>
      <w:r w:rsidRPr="00E47FC5">
        <w:rPr>
          <w:rFonts w:ascii="Times New Roman" w:hAnsi="Times New Roman"/>
          <w:color w:val="262626"/>
          <w:spacing w:val="29"/>
          <w:sz w:val="20"/>
        </w:rPr>
        <w:t xml:space="preserve"> </w:t>
      </w:r>
      <w:r w:rsidRPr="00E47FC5">
        <w:rPr>
          <w:rFonts w:ascii="Times New Roman" w:hAnsi="Times New Roman"/>
          <w:color w:val="262626"/>
          <w:sz w:val="20"/>
        </w:rPr>
        <w:t>a</w:t>
      </w:r>
      <w:r w:rsidRPr="00E47FC5">
        <w:rPr>
          <w:rFonts w:ascii="Times New Roman" w:hAnsi="Times New Roman"/>
          <w:color w:val="262626"/>
          <w:spacing w:val="27"/>
          <w:sz w:val="20"/>
        </w:rPr>
        <w:t xml:space="preserve"> </w:t>
      </w:r>
      <w:r w:rsidRPr="00E47FC5">
        <w:rPr>
          <w:rFonts w:ascii="Times New Roman" w:hAnsi="Times New Roman"/>
          <w:color w:val="262626"/>
          <w:sz w:val="20"/>
        </w:rPr>
        <w:t>residency</w:t>
      </w:r>
      <w:r w:rsidRPr="00E47FC5">
        <w:rPr>
          <w:rFonts w:ascii="Times New Roman" w:hAnsi="Times New Roman"/>
          <w:color w:val="262626"/>
          <w:spacing w:val="39"/>
          <w:sz w:val="20"/>
        </w:rPr>
        <w:t xml:space="preserve"> </w:t>
      </w:r>
      <w:r w:rsidRPr="00E47FC5">
        <w:rPr>
          <w:rFonts w:ascii="Times New Roman" w:hAnsi="Times New Roman"/>
          <w:color w:val="262626"/>
          <w:sz w:val="20"/>
        </w:rPr>
        <w:t>program,</w:t>
      </w:r>
      <w:r w:rsidRPr="00E47FC5">
        <w:rPr>
          <w:rFonts w:ascii="Times New Roman" w:hAnsi="Times New Roman"/>
          <w:color w:val="262626"/>
          <w:spacing w:val="63"/>
          <w:sz w:val="20"/>
        </w:rPr>
        <w:t xml:space="preserve"> </w:t>
      </w:r>
      <w:r w:rsidRPr="00E47FC5">
        <w:rPr>
          <w:rFonts w:ascii="Times New Roman" w:hAnsi="Times New Roman"/>
          <w:color w:val="262626"/>
          <w:sz w:val="20"/>
        </w:rPr>
        <w:t>if</w:t>
      </w:r>
      <w:r w:rsidRPr="00E47FC5">
        <w:rPr>
          <w:rFonts w:ascii="Times New Roman" w:hAnsi="Times New Roman"/>
          <w:color w:val="262626"/>
          <w:spacing w:val="35"/>
          <w:sz w:val="20"/>
        </w:rPr>
        <w:t xml:space="preserve"> </w:t>
      </w:r>
      <w:r w:rsidRPr="00E47FC5">
        <w:rPr>
          <w:rFonts w:ascii="Times New Roman" w:hAnsi="Times New Roman"/>
          <w:color w:val="262626"/>
          <w:sz w:val="20"/>
        </w:rPr>
        <w:t>the</w:t>
      </w:r>
      <w:r w:rsidRPr="00E47FC5">
        <w:rPr>
          <w:rFonts w:ascii="Times New Roman" w:hAnsi="Times New Roman"/>
          <w:color w:val="262626"/>
          <w:spacing w:val="20"/>
          <w:sz w:val="20"/>
        </w:rPr>
        <w:t xml:space="preserve"> </w:t>
      </w:r>
      <w:r w:rsidRPr="00E47FC5">
        <w:rPr>
          <w:rFonts w:ascii="Times New Roman" w:hAnsi="Times New Roman"/>
          <w:color w:val="262626"/>
          <w:sz w:val="20"/>
        </w:rPr>
        <w:t>student</w:t>
      </w:r>
      <w:r w:rsidRPr="00E47FC5">
        <w:rPr>
          <w:rFonts w:ascii="Times New Roman" w:hAnsi="Times New Roman"/>
          <w:color w:val="262626"/>
          <w:spacing w:val="43"/>
          <w:sz w:val="20"/>
        </w:rPr>
        <w:t xml:space="preserve"> </w:t>
      </w:r>
      <w:r w:rsidRPr="00E47FC5">
        <w:rPr>
          <w:rFonts w:ascii="Times New Roman" w:hAnsi="Times New Roman"/>
          <w:color w:val="262626"/>
          <w:sz w:val="20"/>
        </w:rPr>
        <w:t>enrolled</w:t>
      </w:r>
      <w:r w:rsidRPr="00E47FC5">
        <w:rPr>
          <w:rFonts w:ascii="Times New Roman" w:hAnsi="Times New Roman"/>
          <w:color w:val="262626"/>
          <w:spacing w:val="31"/>
          <w:sz w:val="20"/>
        </w:rPr>
        <w:t xml:space="preserve"> </w:t>
      </w:r>
      <w:r w:rsidRPr="00E47FC5">
        <w:rPr>
          <w:rFonts w:ascii="Times New Roman" w:hAnsi="Times New Roman"/>
          <w:color w:val="262626"/>
          <w:sz w:val="20"/>
        </w:rPr>
        <w:t>in</w:t>
      </w:r>
      <w:r w:rsidRPr="00E47FC5">
        <w:rPr>
          <w:rFonts w:ascii="Times New Roman" w:hAnsi="Times New Roman"/>
          <w:color w:val="262626"/>
          <w:spacing w:val="35"/>
          <w:sz w:val="20"/>
        </w:rPr>
        <w:t xml:space="preserve"> </w:t>
      </w:r>
      <w:r w:rsidRPr="00E47FC5">
        <w:rPr>
          <w:rFonts w:ascii="Times New Roman" w:hAnsi="Times New Roman"/>
          <w:color w:val="262626"/>
          <w:sz w:val="20"/>
        </w:rPr>
        <w:t>the</w:t>
      </w:r>
      <w:r w:rsidRPr="00E47FC5">
        <w:rPr>
          <w:rFonts w:ascii="Times New Roman" w:hAnsi="Times New Roman"/>
          <w:color w:val="262626"/>
          <w:spacing w:val="26"/>
          <w:sz w:val="20"/>
        </w:rPr>
        <w:t xml:space="preserve"> </w:t>
      </w:r>
      <w:r w:rsidRPr="00E47FC5">
        <w:rPr>
          <w:rFonts w:ascii="Times New Roman" w:hAnsi="Times New Roman"/>
          <w:color w:val="262626"/>
          <w:sz w:val="20"/>
        </w:rPr>
        <w:t>institution,</w:t>
      </w:r>
      <w:r w:rsidRPr="00E47FC5">
        <w:rPr>
          <w:rFonts w:ascii="Times New Roman" w:hAnsi="Times New Roman"/>
          <w:color w:val="262626"/>
          <w:spacing w:val="41"/>
          <w:sz w:val="20"/>
        </w:rPr>
        <w:t xml:space="preserve"> </w:t>
      </w:r>
      <w:r w:rsidRPr="00E47FC5">
        <w:rPr>
          <w:rFonts w:ascii="Times New Roman" w:hAnsi="Times New Roman"/>
          <w:color w:val="262626"/>
          <w:sz w:val="20"/>
        </w:rPr>
        <w:t>prepaid</w:t>
      </w:r>
      <w:r w:rsidRPr="00E47FC5">
        <w:rPr>
          <w:rFonts w:ascii="Times New Roman" w:hAnsi="Times New Roman"/>
          <w:color w:val="262626"/>
          <w:w w:val="101"/>
          <w:sz w:val="20"/>
        </w:rPr>
        <w:t xml:space="preserve"> </w:t>
      </w:r>
      <w:r w:rsidRPr="00E47FC5">
        <w:rPr>
          <w:rFonts w:ascii="Times New Roman" w:hAnsi="Times New Roman"/>
          <w:color w:val="262626"/>
          <w:sz w:val="20"/>
        </w:rPr>
        <w:t>tuition,</w:t>
      </w:r>
      <w:r w:rsidRPr="00E47FC5">
        <w:rPr>
          <w:rFonts w:ascii="Times New Roman" w:hAnsi="Times New Roman"/>
          <w:color w:val="262626"/>
          <w:spacing w:val="24"/>
          <w:sz w:val="20"/>
        </w:rPr>
        <w:t xml:space="preserve"> </w:t>
      </w:r>
      <w:r w:rsidRPr="00E47FC5">
        <w:rPr>
          <w:rFonts w:ascii="Times New Roman" w:hAnsi="Times New Roman"/>
          <w:color w:val="262626"/>
          <w:sz w:val="20"/>
        </w:rPr>
        <w:t>and</w:t>
      </w:r>
      <w:r w:rsidRPr="00E47FC5">
        <w:rPr>
          <w:rFonts w:ascii="Times New Roman" w:hAnsi="Times New Roman"/>
          <w:color w:val="262626"/>
          <w:spacing w:val="18"/>
          <w:sz w:val="20"/>
        </w:rPr>
        <w:t xml:space="preserve"> </w:t>
      </w:r>
      <w:r w:rsidRPr="00E47FC5">
        <w:rPr>
          <w:rFonts w:ascii="Times New Roman" w:hAnsi="Times New Roman"/>
          <w:color w:val="262626"/>
          <w:sz w:val="20"/>
        </w:rPr>
        <w:t>suffered</w:t>
      </w:r>
      <w:r w:rsidRPr="00E47FC5">
        <w:rPr>
          <w:rFonts w:ascii="Times New Roman" w:hAnsi="Times New Roman"/>
          <w:color w:val="262626"/>
          <w:spacing w:val="25"/>
          <w:sz w:val="20"/>
        </w:rPr>
        <w:t xml:space="preserve"> </w:t>
      </w:r>
      <w:r w:rsidRPr="00E47FC5">
        <w:rPr>
          <w:rFonts w:ascii="Times New Roman" w:hAnsi="Times New Roman"/>
          <w:color w:val="262626"/>
          <w:sz w:val="20"/>
        </w:rPr>
        <w:t>an</w:t>
      </w:r>
      <w:r w:rsidRPr="00E47FC5">
        <w:rPr>
          <w:rFonts w:ascii="Times New Roman" w:hAnsi="Times New Roman"/>
          <w:color w:val="262626"/>
          <w:spacing w:val="15"/>
          <w:sz w:val="20"/>
        </w:rPr>
        <w:t xml:space="preserve"> </w:t>
      </w:r>
      <w:r w:rsidRPr="00E47FC5">
        <w:rPr>
          <w:rFonts w:ascii="Times New Roman" w:hAnsi="Times New Roman"/>
          <w:color w:val="262626"/>
          <w:sz w:val="20"/>
        </w:rPr>
        <w:t>economic</w:t>
      </w:r>
      <w:r w:rsidRPr="00E47FC5">
        <w:rPr>
          <w:rFonts w:ascii="Times New Roman" w:hAnsi="Times New Roman"/>
          <w:color w:val="262626"/>
          <w:spacing w:val="26"/>
          <w:sz w:val="20"/>
        </w:rPr>
        <w:t xml:space="preserve"> </w:t>
      </w:r>
      <w:r w:rsidRPr="00E47FC5">
        <w:rPr>
          <w:rFonts w:ascii="Times New Roman" w:hAnsi="Times New Roman"/>
          <w:color w:val="262626"/>
          <w:sz w:val="20"/>
        </w:rPr>
        <w:t>loss.</w:t>
      </w:r>
    </w:p>
    <w:p w14:paraId="32721194" w14:textId="77777777" w:rsidR="00F71306" w:rsidRPr="00E47FC5" w:rsidRDefault="00F71306" w:rsidP="00F71306">
      <w:pPr>
        <w:tabs>
          <w:tab w:val="left" w:pos="7920"/>
        </w:tabs>
        <w:rPr>
          <w:rFonts w:ascii="Times New Roman" w:eastAsia="Arial" w:hAnsi="Times New Roman"/>
          <w:sz w:val="20"/>
        </w:rPr>
      </w:pPr>
    </w:p>
    <w:p w14:paraId="5D191C8D" w14:textId="77777777" w:rsidR="00F71306" w:rsidRPr="00E47FC5" w:rsidRDefault="00F71306" w:rsidP="00F71306">
      <w:pPr>
        <w:tabs>
          <w:tab w:val="left" w:pos="7920"/>
        </w:tabs>
        <w:rPr>
          <w:rFonts w:ascii="Times New Roman" w:eastAsia="Arial" w:hAnsi="Times New Roman"/>
          <w:sz w:val="20"/>
        </w:rPr>
      </w:pPr>
      <w:r w:rsidRPr="00E47FC5">
        <w:rPr>
          <w:rFonts w:ascii="Times New Roman" w:hAnsi="Times New Roman"/>
          <w:color w:val="262626"/>
          <w:sz w:val="20"/>
        </w:rPr>
        <w:t>Unless</w:t>
      </w:r>
      <w:r w:rsidRPr="00E47FC5">
        <w:rPr>
          <w:rFonts w:ascii="Times New Roman" w:hAnsi="Times New Roman"/>
          <w:color w:val="262626"/>
          <w:spacing w:val="2"/>
          <w:sz w:val="20"/>
        </w:rPr>
        <w:t xml:space="preserve"> </w:t>
      </w:r>
      <w:r w:rsidRPr="00E47FC5">
        <w:rPr>
          <w:rFonts w:ascii="Times New Roman" w:hAnsi="Times New Roman"/>
          <w:color w:val="262626"/>
          <w:sz w:val="20"/>
        </w:rPr>
        <w:t>relieved</w:t>
      </w:r>
      <w:r w:rsidRPr="00E47FC5">
        <w:rPr>
          <w:rFonts w:ascii="Times New Roman" w:hAnsi="Times New Roman"/>
          <w:color w:val="262626"/>
          <w:spacing w:val="25"/>
          <w:sz w:val="20"/>
        </w:rPr>
        <w:t xml:space="preserve"> </w:t>
      </w:r>
      <w:r w:rsidRPr="00E47FC5">
        <w:rPr>
          <w:rFonts w:ascii="Times New Roman" w:hAnsi="Times New Roman"/>
          <w:color w:val="262626"/>
          <w:sz w:val="20"/>
        </w:rPr>
        <w:t>of</w:t>
      </w:r>
      <w:r w:rsidRPr="00E47FC5">
        <w:rPr>
          <w:rFonts w:ascii="Times New Roman" w:hAnsi="Times New Roman"/>
          <w:color w:val="262626"/>
          <w:spacing w:val="19"/>
          <w:sz w:val="20"/>
        </w:rPr>
        <w:t xml:space="preserve"> </w:t>
      </w:r>
      <w:r w:rsidRPr="00E47FC5">
        <w:rPr>
          <w:rFonts w:ascii="Times New Roman" w:hAnsi="Times New Roman"/>
          <w:color w:val="262626"/>
          <w:sz w:val="20"/>
        </w:rPr>
        <w:t>the</w:t>
      </w:r>
      <w:r w:rsidRPr="00E47FC5">
        <w:rPr>
          <w:rFonts w:ascii="Times New Roman" w:hAnsi="Times New Roman"/>
          <w:color w:val="262626"/>
          <w:spacing w:val="9"/>
          <w:sz w:val="20"/>
        </w:rPr>
        <w:t xml:space="preserve"> </w:t>
      </w:r>
      <w:r w:rsidRPr="00E47FC5">
        <w:rPr>
          <w:rFonts w:ascii="Times New Roman" w:hAnsi="Times New Roman"/>
          <w:color w:val="262626"/>
          <w:sz w:val="20"/>
        </w:rPr>
        <w:t>obligation</w:t>
      </w:r>
      <w:r w:rsidRPr="00E47FC5">
        <w:rPr>
          <w:rFonts w:ascii="Times New Roman" w:hAnsi="Times New Roman"/>
          <w:color w:val="262626"/>
          <w:spacing w:val="34"/>
          <w:sz w:val="20"/>
        </w:rPr>
        <w:t xml:space="preserve"> </w:t>
      </w:r>
      <w:r w:rsidRPr="00E47FC5">
        <w:rPr>
          <w:rFonts w:ascii="Times New Roman" w:hAnsi="Times New Roman"/>
          <w:color w:val="262626"/>
          <w:sz w:val="20"/>
        </w:rPr>
        <w:t>to</w:t>
      </w:r>
      <w:r w:rsidRPr="00E47FC5">
        <w:rPr>
          <w:rFonts w:ascii="Times New Roman" w:hAnsi="Times New Roman"/>
          <w:color w:val="262626"/>
          <w:spacing w:val="10"/>
          <w:sz w:val="20"/>
        </w:rPr>
        <w:t xml:space="preserve"> </w:t>
      </w:r>
      <w:r w:rsidRPr="00E47FC5">
        <w:rPr>
          <w:rFonts w:ascii="Times New Roman" w:hAnsi="Times New Roman"/>
          <w:color w:val="262626"/>
          <w:sz w:val="20"/>
        </w:rPr>
        <w:t>do</w:t>
      </w:r>
      <w:r w:rsidRPr="00E47FC5">
        <w:rPr>
          <w:rFonts w:ascii="Times New Roman" w:hAnsi="Times New Roman"/>
          <w:color w:val="262626"/>
          <w:spacing w:val="12"/>
          <w:sz w:val="20"/>
        </w:rPr>
        <w:t xml:space="preserve"> </w:t>
      </w:r>
      <w:r w:rsidRPr="00E47FC5">
        <w:rPr>
          <w:rFonts w:ascii="Times New Roman" w:hAnsi="Times New Roman"/>
          <w:color w:val="262626"/>
          <w:sz w:val="20"/>
        </w:rPr>
        <w:t>so,</w:t>
      </w:r>
      <w:r w:rsidRPr="00E47FC5">
        <w:rPr>
          <w:rFonts w:ascii="Times New Roman" w:hAnsi="Times New Roman"/>
          <w:color w:val="262626"/>
          <w:spacing w:val="6"/>
          <w:sz w:val="20"/>
        </w:rPr>
        <w:t xml:space="preserve"> </w:t>
      </w:r>
      <w:r w:rsidRPr="00E47FC5">
        <w:rPr>
          <w:rFonts w:ascii="Times New Roman" w:hAnsi="Times New Roman"/>
          <w:color w:val="262626"/>
          <w:sz w:val="20"/>
        </w:rPr>
        <w:t>you</w:t>
      </w:r>
      <w:r w:rsidRPr="00E47FC5">
        <w:rPr>
          <w:rFonts w:ascii="Times New Roman" w:hAnsi="Times New Roman"/>
          <w:color w:val="262626"/>
          <w:spacing w:val="35"/>
          <w:sz w:val="20"/>
        </w:rPr>
        <w:t xml:space="preserve"> </w:t>
      </w:r>
      <w:r w:rsidRPr="00E47FC5">
        <w:rPr>
          <w:rFonts w:ascii="Times New Roman" w:hAnsi="Times New Roman"/>
          <w:color w:val="262626"/>
          <w:sz w:val="20"/>
        </w:rPr>
        <w:t>must</w:t>
      </w:r>
      <w:r w:rsidRPr="00E47FC5">
        <w:rPr>
          <w:rFonts w:ascii="Times New Roman" w:hAnsi="Times New Roman"/>
          <w:color w:val="262626"/>
          <w:spacing w:val="10"/>
          <w:sz w:val="20"/>
        </w:rPr>
        <w:t xml:space="preserve"> </w:t>
      </w:r>
      <w:r w:rsidRPr="00E47FC5">
        <w:rPr>
          <w:rFonts w:ascii="Times New Roman" w:hAnsi="Times New Roman"/>
          <w:color w:val="262626"/>
          <w:sz w:val="20"/>
        </w:rPr>
        <w:t>pay</w:t>
      </w:r>
      <w:r w:rsidRPr="00E47FC5">
        <w:rPr>
          <w:rFonts w:ascii="Times New Roman" w:hAnsi="Times New Roman"/>
          <w:color w:val="262626"/>
          <w:spacing w:val="37"/>
          <w:sz w:val="20"/>
        </w:rPr>
        <w:t xml:space="preserve"> </w:t>
      </w:r>
      <w:r w:rsidRPr="00E47FC5">
        <w:rPr>
          <w:rFonts w:ascii="Times New Roman" w:hAnsi="Times New Roman"/>
          <w:color w:val="262626"/>
          <w:sz w:val="20"/>
        </w:rPr>
        <w:t>the</w:t>
      </w:r>
      <w:r w:rsidRPr="00E47FC5">
        <w:rPr>
          <w:rFonts w:ascii="Times New Roman" w:hAnsi="Times New Roman"/>
          <w:color w:val="262626"/>
          <w:spacing w:val="1"/>
          <w:sz w:val="20"/>
        </w:rPr>
        <w:t xml:space="preserve"> </w:t>
      </w:r>
      <w:r w:rsidRPr="00E47FC5">
        <w:rPr>
          <w:rFonts w:ascii="Times New Roman" w:hAnsi="Times New Roman"/>
          <w:color w:val="262626"/>
          <w:sz w:val="20"/>
        </w:rPr>
        <w:t>state-imposed assessment</w:t>
      </w:r>
      <w:r w:rsidRPr="00E47FC5">
        <w:rPr>
          <w:rFonts w:ascii="Times New Roman" w:hAnsi="Times New Roman"/>
          <w:color w:val="262626"/>
          <w:spacing w:val="34"/>
          <w:sz w:val="20"/>
        </w:rPr>
        <w:t xml:space="preserve"> </w:t>
      </w:r>
      <w:r w:rsidRPr="00E47FC5">
        <w:rPr>
          <w:rFonts w:ascii="Times New Roman" w:hAnsi="Times New Roman"/>
          <w:color w:val="262626"/>
          <w:sz w:val="20"/>
        </w:rPr>
        <w:t>for</w:t>
      </w:r>
      <w:r w:rsidRPr="00E47FC5">
        <w:rPr>
          <w:rFonts w:ascii="Times New Roman" w:hAnsi="Times New Roman"/>
          <w:color w:val="262626"/>
          <w:spacing w:val="5"/>
          <w:sz w:val="20"/>
        </w:rPr>
        <w:t xml:space="preserve"> </w:t>
      </w:r>
      <w:r w:rsidRPr="00E47FC5">
        <w:rPr>
          <w:rFonts w:ascii="Times New Roman" w:hAnsi="Times New Roman"/>
          <w:color w:val="262626"/>
          <w:sz w:val="20"/>
        </w:rPr>
        <w:t>the</w:t>
      </w:r>
      <w:r w:rsidRPr="00E47FC5">
        <w:rPr>
          <w:rFonts w:ascii="Times New Roman" w:hAnsi="Times New Roman"/>
          <w:color w:val="262626"/>
          <w:spacing w:val="11"/>
          <w:sz w:val="20"/>
        </w:rPr>
        <w:t xml:space="preserve"> </w:t>
      </w:r>
      <w:r w:rsidRPr="00E47FC5">
        <w:rPr>
          <w:rFonts w:ascii="Times New Roman" w:hAnsi="Times New Roman"/>
          <w:color w:val="262626"/>
          <w:sz w:val="20"/>
        </w:rPr>
        <w:t>STRF,</w:t>
      </w:r>
      <w:r w:rsidRPr="00E47FC5">
        <w:rPr>
          <w:rFonts w:ascii="Times New Roman" w:hAnsi="Times New Roman"/>
          <w:color w:val="262626"/>
          <w:spacing w:val="19"/>
          <w:sz w:val="20"/>
        </w:rPr>
        <w:t xml:space="preserve"> </w:t>
      </w:r>
      <w:r w:rsidRPr="00E47FC5">
        <w:rPr>
          <w:rFonts w:ascii="Times New Roman" w:hAnsi="Times New Roman"/>
          <w:color w:val="262626"/>
          <w:sz w:val="20"/>
        </w:rPr>
        <w:t>or</w:t>
      </w:r>
      <w:r w:rsidRPr="00E47FC5">
        <w:rPr>
          <w:rFonts w:ascii="Times New Roman" w:hAnsi="Times New Roman"/>
          <w:color w:val="262626"/>
          <w:spacing w:val="4"/>
          <w:sz w:val="20"/>
        </w:rPr>
        <w:t xml:space="preserve"> </w:t>
      </w:r>
      <w:r w:rsidRPr="00E47FC5">
        <w:rPr>
          <w:rFonts w:ascii="Times New Roman" w:hAnsi="Times New Roman"/>
          <w:color w:val="262626"/>
          <w:sz w:val="20"/>
        </w:rPr>
        <w:t>it</w:t>
      </w:r>
      <w:r w:rsidRPr="00E47FC5">
        <w:rPr>
          <w:rFonts w:ascii="Times New Roman" w:hAnsi="Times New Roman"/>
          <w:color w:val="262626"/>
          <w:spacing w:val="9"/>
          <w:sz w:val="20"/>
        </w:rPr>
        <w:t xml:space="preserve"> </w:t>
      </w:r>
      <w:r w:rsidRPr="00E47FC5">
        <w:rPr>
          <w:rFonts w:ascii="Times New Roman" w:hAnsi="Times New Roman"/>
          <w:color w:val="262626"/>
          <w:sz w:val="20"/>
        </w:rPr>
        <w:t>must</w:t>
      </w:r>
      <w:r w:rsidRPr="00E47FC5">
        <w:rPr>
          <w:rFonts w:ascii="Times New Roman" w:hAnsi="Times New Roman"/>
          <w:color w:val="262626"/>
          <w:spacing w:val="9"/>
          <w:sz w:val="20"/>
        </w:rPr>
        <w:t xml:space="preserve"> </w:t>
      </w:r>
      <w:r w:rsidRPr="00E47FC5">
        <w:rPr>
          <w:rFonts w:ascii="Times New Roman" w:hAnsi="Times New Roman"/>
          <w:color w:val="262626"/>
          <w:sz w:val="20"/>
        </w:rPr>
        <w:t>be</w:t>
      </w:r>
      <w:r w:rsidRPr="00E47FC5">
        <w:rPr>
          <w:rFonts w:ascii="Times New Roman" w:hAnsi="Times New Roman"/>
          <w:color w:val="262626"/>
          <w:spacing w:val="-7"/>
          <w:sz w:val="20"/>
        </w:rPr>
        <w:t xml:space="preserve"> </w:t>
      </w:r>
      <w:r w:rsidRPr="00E47FC5">
        <w:rPr>
          <w:rFonts w:ascii="Times New Roman" w:hAnsi="Times New Roman"/>
          <w:color w:val="262626"/>
          <w:sz w:val="20"/>
        </w:rPr>
        <w:t>paid</w:t>
      </w:r>
      <w:r w:rsidRPr="00E47FC5">
        <w:rPr>
          <w:rFonts w:ascii="Times New Roman" w:hAnsi="Times New Roman"/>
          <w:color w:val="262626"/>
          <w:spacing w:val="24"/>
          <w:sz w:val="20"/>
        </w:rPr>
        <w:t xml:space="preserve"> </w:t>
      </w:r>
      <w:r w:rsidRPr="00E47FC5">
        <w:rPr>
          <w:rFonts w:ascii="Times New Roman" w:hAnsi="Times New Roman"/>
          <w:color w:val="262626"/>
          <w:sz w:val="20"/>
        </w:rPr>
        <w:t>on</w:t>
      </w:r>
      <w:r w:rsidRPr="00E47FC5">
        <w:rPr>
          <w:rFonts w:ascii="Times New Roman" w:hAnsi="Times New Roman"/>
          <w:color w:val="262626"/>
          <w:spacing w:val="-3"/>
          <w:sz w:val="20"/>
        </w:rPr>
        <w:t xml:space="preserve"> </w:t>
      </w:r>
      <w:r w:rsidRPr="00E47FC5">
        <w:rPr>
          <w:rFonts w:ascii="Times New Roman" w:hAnsi="Times New Roman"/>
          <w:color w:val="262626"/>
          <w:sz w:val="20"/>
        </w:rPr>
        <w:t>your</w:t>
      </w:r>
      <w:r w:rsidRPr="00E47FC5">
        <w:rPr>
          <w:rFonts w:ascii="Times New Roman" w:hAnsi="Times New Roman"/>
          <w:color w:val="262626"/>
          <w:spacing w:val="14"/>
          <w:sz w:val="20"/>
        </w:rPr>
        <w:t xml:space="preserve"> </w:t>
      </w:r>
      <w:r w:rsidRPr="00E47FC5">
        <w:rPr>
          <w:rFonts w:ascii="Times New Roman" w:hAnsi="Times New Roman"/>
          <w:color w:val="262626"/>
          <w:sz w:val="20"/>
        </w:rPr>
        <w:t>behalf,</w:t>
      </w:r>
      <w:r w:rsidRPr="00E47FC5">
        <w:rPr>
          <w:rFonts w:ascii="Times New Roman" w:hAnsi="Times New Roman"/>
          <w:color w:val="262626"/>
          <w:spacing w:val="21"/>
          <w:sz w:val="20"/>
        </w:rPr>
        <w:t xml:space="preserve"> </w:t>
      </w:r>
      <w:r w:rsidRPr="00E47FC5">
        <w:rPr>
          <w:rFonts w:ascii="Times New Roman" w:hAnsi="Times New Roman"/>
          <w:color w:val="262626"/>
          <w:sz w:val="20"/>
        </w:rPr>
        <w:t>if</w:t>
      </w:r>
      <w:r w:rsidRPr="00E47FC5">
        <w:rPr>
          <w:rFonts w:ascii="Times New Roman" w:hAnsi="Times New Roman"/>
          <w:color w:val="262626"/>
          <w:spacing w:val="-3"/>
          <w:sz w:val="20"/>
        </w:rPr>
        <w:t xml:space="preserve"> </w:t>
      </w:r>
      <w:r w:rsidRPr="00E47FC5">
        <w:rPr>
          <w:rFonts w:ascii="Times New Roman" w:hAnsi="Times New Roman"/>
          <w:color w:val="262626"/>
          <w:sz w:val="20"/>
        </w:rPr>
        <w:t>you</w:t>
      </w:r>
      <w:r w:rsidRPr="00E47FC5">
        <w:rPr>
          <w:rFonts w:ascii="Times New Roman" w:hAnsi="Times New Roman"/>
          <w:color w:val="262626"/>
          <w:spacing w:val="25"/>
          <w:sz w:val="20"/>
        </w:rPr>
        <w:t xml:space="preserve"> </w:t>
      </w:r>
      <w:r w:rsidRPr="00E47FC5">
        <w:rPr>
          <w:rFonts w:ascii="Times New Roman" w:hAnsi="Times New Roman"/>
          <w:color w:val="262626"/>
          <w:sz w:val="20"/>
        </w:rPr>
        <w:t>are</w:t>
      </w:r>
      <w:r w:rsidRPr="00E47FC5">
        <w:rPr>
          <w:rFonts w:ascii="Times New Roman" w:hAnsi="Times New Roman"/>
          <w:color w:val="262626"/>
          <w:spacing w:val="9"/>
          <w:sz w:val="20"/>
        </w:rPr>
        <w:t xml:space="preserve"> </w:t>
      </w:r>
      <w:r w:rsidRPr="00E47FC5">
        <w:rPr>
          <w:rFonts w:ascii="Times New Roman" w:hAnsi="Times New Roman"/>
          <w:color w:val="262626"/>
          <w:sz w:val="20"/>
        </w:rPr>
        <w:t>a</w:t>
      </w:r>
      <w:r w:rsidRPr="00E47FC5">
        <w:rPr>
          <w:rFonts w:ascii="Times New Roman" w:hAnsi="Times New Roman"/>
          <w:color w:val="262626"/>
          <w:spacing w:val="7"/>
          <w:sz w:val="20"/>
        </w:rPr>
        <w:t xml:space="preserve"> </w:t>
      </w:r>
      <w:r w:rsidRPr="00E47FC5">
        <w:rPr>
          <w:rFonts w:ascii="Times New Roman" w:hAnsi="Times New Roman"/>
          <w:color w:val="262626"/>
          <w:sz w:val="20"/>
        </w:rPr>
        <w:t>student</w:t>
      </w:r>
      <w:r w:rsidRPr="00E47FC5">
        <w:rPr>
          <w:rFonts w:ascii="Times New Roman" w:hAnsi="Times New Roman"/>
          <w:color w:val="262626"/>
          <w:spacing w:val="14"/>
          <w:sz w:val="20"/>
        </w:rPr>
        <w:t xml:space="preserve"> </w:t>
      </w:r>
      <w:r w:rsidRPr="00E47FC5">
        <w:rPr>
          <w:rFonts w:ascii="Times New Roman" w:hAnsi="Times New Roman"/>
          <w:color w:val="262626"/>
          <w:sz w:val="20"/>
        </w:rPr>
        <w:t xml:space="preserve">in </w:t>
      </w:r>
      <w:r w:rsidRPr="00E47FC5">
        <w:rPr>
          <w:rFonts w:ascii="Times New Roman" w:hAnsi="Times New Roman"/>
          <w:color w:val="242424"/>
          <w:w w:val="105"/>
          <w:sz w:val="20"/>
        </w:rPr>
        <w:t>an</w:t>
      </w:r>
      <w:r w:rsidRPr="00E47FC5">
        <w:rPr>
          <w:rFonts w:ascii="Times New Roman" w:hAnsi="Times New Roman"/>
          <w:color w:val="242424"/>
          <w:spacing w:val="-3"/>
          <w:w w:val="105"/>
          <w:sz w:val="20"/>
        </w:rPr>
        <w:t xml:space="preserve"> </w:t>
      </w:r>
      <w:r w:rsidRPr="00E47FC5">
        <w:rPr>
          <w:rFonts w:ascii="Times New Roman" w:hAnsi="Times New Roman"/>
          <w:color w:val="242424"/>
          <w:w w:val="105"/>
          <w:sz w:val="20"/>
        </w:rPr>
        <w:t>educational</w:t>
      </w:r>
      <w:r w:rsidRPr="00E47FC5">
        <w:rPr>
          <w:rFonts w:ascii="Times New Roman" w:hAnsi="Times New Roman"/>
          <w:color w:val="242424"/>
          <w:spacing w:val="1"/>
          <w:w w:val="105"/>
          <w:sz w:val="20"/>
        </w:rPr>
        <w:t xml:space="preserve"> </w:t>
      </w:r>
      <w:r w:rsidRPr="00E47FC5">
        <w:rPr>
          <w:rFonts w:ascii="Times New Roman" w:hAnsi="Times New Roman"/>
          <w:color w:val="242424"/>
          <w:w w:val="105"/>
          <w:sz w:val="20"/>
        </w:rPr>
        <w:t>program,</w:t>
      </w:r>
      <w:r w:rsidRPr="00E47FC5">
        <w:rPr>
          <w:rFonts w:ascii="Times New Roman" w:hAnsi="Times New Roman"/>
          <w:color w:val="242424"/>
          <w:spacing w:val="37"/>
          <w:w w:val="105"/>
          <w:sz w:val="20"/>
        </w:rPr>
        <w:t xml:space="preserve"> </w:t>
      </w:r>
      <w:r w:rsidRPr="00E47FC5">
        <w:rPr>
          <w:rFonts w:ascii="Times New Roman" w:hAnsi="Times New Roman"/>
          <w:color w:val="242424"/>
          <w:w w:val="105"/>
          <w:sz w:val="20"/>
        </w:rPr>
        <w:t>who</w:t>
      </w:r>
      <w:r w:rsidRPr="00E47FC5">
        <w:rPr>
          <w:rFonts w:ascii="Times New Roman" w:hAnsi="Times New Roman"/>
          <w:color w:val="242424"/>
          <w:spacing w:val="-12"/>
          <w:w w:val="105"/>
          <w:sz w:val="20"/>
        </w:rPr>
        <w:t xml:space="preserve"> </w:t>
      </w:r>
      <w:r w:rsidRPr="00E47FC5">
        <w:rPr>
          <w:rFonts w:ascii="Times New Roman" w:hAnsi="Times New Roman"/>
          <w:color w:val="242424"/>
          <w:w w:val="105"/>
          <w:sz w:val="20"/>
        </w:rPr>
        <w:t>is</w:t>
      </w:r>
      <w:r w:rsidRPr="00E47FC5">
        <w:rPr>
          <w:rFonts w:ascii="Times New Roman" w:hAnsi="Times New Roman"/>
          <w:color w:val="242424"/>
          <w:spacing w:val="-1"/>
          <w:w w:val="105"/>
          <w:sz w:val="20"/>
        </w:rPr>
        <w:t xml:space="preserve"> </w:t>
      </w:r>
      <w:r w:rsidRPr="00E47FC5">
        <w:rPr>
          <w:rFonts w:ascii="Times New Roman" w:hAnsi="Times New Roman"/>
          <w:color w:val="242424"/>
          <w:w w:val="105"/>
          <w:sz w:val="20"/>
        </w:rPr>
        <w:t>a</w:t>
      </w:r>
      <w:r w:rsidRPr="00E47FC5">
        <w:rPr>
          <w:rFonts w:ascii="Times New Roman" w:hAnsi="Times New Roman"/>
          <w:color w:val="242424"/>
          <w:spacing w:val="4"/>
          <w:w w:val="105"/>
          <w:sz w:val="20"/>
        </w:rPr>
        <w:t xml:space="preserve"> </w:t>
      </w:r>
      <w:r w:rsidRPr="00E47FC5">
        <w:rPr>
          <w:rFonts w:ascii="Times New Roman" w:hAnsi="Times New Roman"/>
          <w:color w:val="242424"/>
          <w:w w:val="105"/>
          <w:sz w:val="20"/>
        </w:rPr>
        <w:t>California</w:t>
      </w:r>
      <w:r w:rsidRPr="00E47FC5">
        <w:rPr>
          <w:rFonts w:ascii="Times New Roman" w:hAnsi="Times New Roman"/>
          <w:color w:val="242424"/>
          <w:spacing w:val="3"/>
          <w:w w:val="105"/>
          <w:sz w:val="20"/>
        </w:rPr>
        <w:t xml:space="preserve"> </w:t>
      </w:r>
      <w:r w:rsidRPr="00E47FC5">
        <w:rPr>
          <w:rFonts w:ascii="Times New Roman" w:hAnsi="Times New Roman"/>
          <w:color w:val="242424"/>
          <w:w w:val="105"/>
          <w:sz w:val="20"/>
        </w:rPr>
        <w:t>resident,</w:t>
      </w:r>
      <w:r w:rsidRPr="00E47FC5">
        <w:rPr>
          <w:rFonts w:ascii="Times New Roman" w:hAnsi="Times New Roman"/>
          <w:color w:val="242424"/>
          <w:spacing w:val="22"/>
          <w:w w:val="105"/>
          <w:sz w:val="20"/>
        </w:rPr>
        <w:t xml:space="preserve"> </w:t>
      </w:r>
      <w:r w:rsidRPr="00E47FC5">
        <w:rPr>
          <w:rFonts w:ascii="Times New Roman" w:hAnsi="Times New Roman"/>
          <w:color w:val="242424"/>
          <w:w w:val="105"/>
          <w:sz w:val="20"/>
        </w:rPr>
        <w:t>or</w:t>
      </w:r>
      <w:r w:rsidRPr="00E47FC5">
        <w:rPr>
          <w:rFonts w:ascii="Times New Roman" w:hAnsi="Times New Roman"/>
          <w:color w:val="242424"/>
          <w:spacing w:val="-7"/>
          <w:w w:val="105"/>
          <w:sz w:val="20"/>
        </w:rPr>
        <w:t xml:space="preserve"> </w:t>
      </w:r>
      <w:r w:rsidRPr="00E47FC5">
        <w:rPr>
          <w:rFonts w:ascii="Times New Roman" w:hAnsi="Times New Roman"/>
          <w:color w:val="242424"/>
          <w:w w:val="105"/>
          <w:sz w:val="20"/>
        </w:rPr>
        <w:t>are</w:t>
      </w:r>
      <w:r w:rsidRPr="00E47FC5">
        <w:rPr>
          <w:rFonts w:ascii="Times New Roman" w:hAnsi="Times New Roman"/>
          <w:color w:val="242424"/>
          <w:spacing w:val="-2"/>
          <w:w w:val="105"/>
          <w:sz w:val="20"/>
        </w:rPr>
        <w:t xml:space="preserve"> </w:t>
      </w:r>
      <w:r w:rsidRPr="00E47FC5">
        <w:rPr>
          <w:rFonts w:ascii="Times New Roman" w:hAnsi="Times New Roman"/>
          <w:color w:val="242424"/>
          <w:w w:val="105"/>
          <w:sz w:val="20"/>
        </w:rPr>
        <w:t>enrolled</w:t>
      </w:r>
      <w:r w:rsidRPr="00E47FC5">
        <w:rPr>
          <w:rFonts w:ascii="Times New Roman" w:hAnsi="Times New Roman"/>
          <w:color w:val="242424"/>
          <w:spacing w:val="3"/>
          <w:w w:val="105"/>
          <w:sz w:val="20"/>
        </w:rPr>
        <w:t xml:space="preserve"> </w:t>
      </w:r>
      <w:r w:rsidRPr="00E47FC5">
        <w:rPr>
          <w:rFonts w:ascii="Times New Roman" w:hAnsi="Times New Roman"/>
          <w:color w:val="242424"/>
          <w:w w:val="105"/>
          <w:sz w:val="20"/>
        </w:rPr>
        <w:t>in</w:t>
      </w:r>
      <w:r w:rsidRPr="00E47FC5">
        <w:rPr>
          <w:rFonts w:ascii="Times New Roman" w:hAnsi="Times New Roman"/>
          <w:color w:val="242424"/>
          <w:spacing w:val="-1"/>
          <w:w w:val="105"/>
          <w:sz w:val="20"/>
        </w:rPr>
        <w:t xml:space="preserve"> </w:t>
      </w:r>
      <w:r w:rsidRPr="00E47FC5">
        <w:rPr>
          <w:rFonts w:ascii="Times New Roman" w:hAnsi="Times New Roman"/>
          <w:color w:val="242424"/>
          <w:w w:val="105"/>
          <w:sz w:val="20"/>
        </w:rPr>
        <w:t>a</w:t>
      </w:r>
      <w:r w:rsidRPr="00E47FC5">
        <w:rPr>
          <w:rFonts w:ascii="Times New Roman" w:hAnsi="Times New Roman"/>
          <w:color w:val="242424"/>
          <w:spacing w:val="-6"/>
          <w:w w:val="105"/>
          <w:sz w:val="20"/>
        </w:rPr>
        <w:t xml:space="preserve"> </w:t>
      </w:r>
      <w:r w:rsidRPr="00E47FC5">
        <w:rPr>
          <w:rFonts w:ascii="Times New Roman" w:hAnsi="Times New Roman"/>
          <w:color w:val="242424"/>
          <w:w w:val="105"/>
          <w:sz w:val="20"/>
        </w:rPr>
        <w:t>residency program,</w:t>
      </w:r>
      <w:r w:rsidRPr="00E47FC5">
        <w:rPr>
          <w:rFonts w:ascii="Times New Roman" w:hAnsi="Times New Roman"/>
          <w:color w:val="242424"/>
          <w:spacing w:val="36"/>
          <w:w w:val="105"/>
          <w:sz w:val="20"/>
        </w:rPr>
        <w:t xml:space="preserve"> </w:t>
      </w:r>
      <w:r w:rsidRPr="00E47FC5">
        <w:rPr>
          <w:rFonts w:ascii="Times New Roman" w:hAnsi="Times New Roman"/>
          <w:color w:val="242424"/>
          <w:w w:val="105"/>
          <w:sz w:val="20"/>
        </w:rPr>
        <w:t>and</w:t>
      </w:r>
      <w:r w:rsidRPr="00E47FC5">
        <w:rPr>
          <w:rFonts w:ascii="Times New Roman" w:hAnsi="Times New Roman"/>
          <w:color w:val="242424"/>
          <w:spacing w:val="-9"/>
          <w:w w:val="105"/>
          <w:sz w:val="20"/>
        </w:rPr>
        <w:t xml:space="preserve"> </w:t>
      </w:r>
      <w:r w:rsidRPr="00E47FC5">
        <w:rPr>
          <w:rFonts w:ascii="Times New Roman" w:hAnsi="Times New Roman"/>
          <w:color w:val="242424"/>
          <w:w w:val="105"/>
          <w:sz w:val="20"/>
        </w:rPr>
        <w:t>prepay</w:t>
      </w:r>
      <w:r w:rsidRPr="00E47FC5">
        <w:rPr>
          <w:rFonts w:ascii="Times New Roman" w:hAnsi="Times New Roman"/>
          <w:color w:val="242424"/>
          <w:spacing w:val="30"/>
          <w:w w:val="105"/>
          <w:sz w:val="20"/>
        </w:rPr>
        <w:t xml:space="preserve"> </w:t>
      </w:r>
      <w:r w:rsidRPr="00E47FC5">
        <w:rPr>
          <w:rFonts w:ascii="Times New Roman" w:hAnsi="Times New Roman"/>
          <w:color w:val="242424"/>
          <w:w w:val="105"/>
          <w:sz w:val="20"/>
        </w:rPr>
        <w:t>all</w:t>
      </w:r>
      <w:r w:rsidRPr="00E47FC5">
        <w:rPr>
          <w:rFonts w:ascii="Times New Roman" w:hAnsi="Times New Roman"/>
          <w:color w:val="242424"/>
          <w:spacing w:val="9"/>
          <w:w w:val="105"/>
          <w:sz w:val="20"/>
        </w:rPr>
        <w:t xml:space="preserve"> </w:t>
      </w:r>
      <w:r w:rsidRPr="00E47FC5">
        <w:rPr>
          <w:rFonts w:ascii="Times New Roman" w:hAnsi="Times New Roman"/>
          <w:color w:val="242424"/>
          <w:w w:val="105"/>
          <w:sz w:val="20"/>
        </w:rPr>
        <w:t>or</w:t>
      </w:r>
      <w:r w:rsidRPr="00E47FC5">
        <w:rPr>
          <w:rFonts w:ascii="Times New Roman" w:hAnsi="Times New Roman"/>
          <w:color w:val="242424"/>
          <w:spacing w:val="-7"/>
          <w:w w:val="105"/>
          <w:sz w:val="20"/>
        </w:rPr>
        <w:t xml:space="preserve"> </w:t>
      </w:r>
      <w:r w:rsidRPr="00E47FC5">
        <w:rPr>
          <w:rFonts w:ascii="Times New Roman" w:hAnsi="Times New Roman"/>
          <w:color w:val="242424"/>
          <w:w w:val="105"/>
          <w:sz w:val="20"/>
        </w:rPr>
        <w:t>part</w:t>
      </w:r>
      <w:r w:rsidRPr="00E47FC5">
        <w:rPr>
          <w:rFonts w:ascii="Times New Roman" w:hAnsi="Times New Roman"/>
          <w:color w:val="242424"/>
          <w:spacing w:val="25"/>
          <w:w w:val="105"/>
          <w:sz w:val="20"/>
        </w:rPr>
        <w:t xml:space="preserve"> </w:t>
      </w:r>
      <w:r w:rsidRPr="00E47FC5">
        <w:rPr>
          <w:rFonts w:ascii="Times New Roman" w:hAnsi="Times New Roman"/>
          <w:color w:val="242424"/>
          <w:w w:val="105"/>
          <w:sz w:val="20"/>
        </w:rPr>
        <w:t>of</w:t>
      </w:r>
      <w:r w:rsidRPr="00E47FC5">
        <w:rPr>
          <w:rFonts w:ascii="Times New Roman" w:hAnsi="Times New Roman"/>
          <w:color w:val="242424"/>
          <w:spacing w:val="-2"/>
          <w:w w:val="105"/>
          <w:sz w:val="20"/>
        </w:rPr>
        <w:t xml:space="preserve"> </w:t>
      </w:r>
      <w:r w:rsidRPr="00E47FC5">
        <w:rPr>
          <w:rFonts w:ascii="Times New Roman" w:hAnsi="Times New Roman"/>
          <w:color w:val="242424"/>
          <w:w w:val="105"/>
          <w:sz w:val="20"/>
        </w:rPr>
        <w:t>your</w:t>
      </w:r>
      <w:r w:rsidRPr="00E47FC5">
        <w:rPr>
          <w:rFonts w:ascii="Times New Roman" w:hAnsi="Times New Roman"/>
          <w:color w:val="242424"/>
          <w:spacing w:val="24"/>
          <w:w w:val="105"/>
          <w:sz w:val="20"/>
        </w:rPr>
        <w:t xml:space="preserve"> </w:t>
      </w:r>
      <w:r w:rsidRPr="00E47FC5">
        <w:rPr>
          <w:rFonts w:ascii="Times New Roman" w:hAnsi="Times New Roman"/>
          <w:color w:val="242424"/>
          <w:w w:val="105"/>
          <w:sz w:val="20"/>
        </w:rPr>
        <w:t>tuition.</w:t>
      </w:r>
    </w:p>
    <w:p w14:paraId="2769397F" w14:textId="77777777" w:rsidR="00F71306" w:rsidRPr="00E47FC5" w:rsidRDefault="00F71306" w:rsidP="00F71306">
      <w:pPr>
        <w:tabs>
          <w:tab w:val="left" w:pos="7920"/>
        </w:tabs>
        <w:rPr>
          <w:rFonts w:ascii="Times New Roman" w:eastAsia="Arial" w:hAnsi="Times New Roman"/>
          <w:sz w:val="20"/>
        </w:rPr>
      </w:pPr>
    </w:p>
    <w:p w14:paraId="0ACF82AC" w14:textId="77777777" w:rsidR="00F71306" w:rsidRPr="00E47FC5" w:rsidRDefault="00F71306" w:rsidP="00F71306">
      <w:pPr>
        <w:pStyle w:val="BodyText"/>
        <w:tabs>
          <w:tab w:val="left" w:pos="7920"/>
        </w:tabs>
        <w:rPr>
          <w:sz w:val="20"/>
        </w:rPr>
      </w:pPr>
      <w:r w:rsidRPr="00E47FC5">
        <w:rPr>
          <w:color w:val="242424"/>
          <w:w w:val="105"/>
          <w:sz w:val="20"/>
        </w:rPr>
        <w:t>You</w:t>
      </w:r>
      <w:r w:rsidRPr="00E47FC5">
        <w:rPr>
          <w:color w:val="242424"/>
          <w:spacing w:val="-1"/>
          <w:w w:val="105"/>
          <w:sz w:val="20"/>
        </w:rPr>
        <w:t xml:space="preserve"> </w:t>
      </w:r>
      <w:r w:rsidRPr="00E47FC5">
        <w:rPr>
          <w:color w:val="242424"/>
          <w:w w:val="105"/>
          <w:sz w:val="20"/>
        </w:rPr>
        <w:t>are</w:t>
      </w:r>
      <w:r w:rsidRPr="00E47FC5">
        <w:rPr>
          <w:color w:val="242424"/>
          <w:spacing w:val="15"/>
          <w:w w:val="105"/>
          <w:sz w:val="20"/>
        </w:rPr>
        <w:t xml:space="preserve"> </w:t>
      </w:r>
      <w:r w:rsidRPr="00E47FC5">
        <w:rPr>
          <w:color w:val="242424"/>
          <w:w w:val="105"/>
          <w:sz w:val="20"/>
        </w:rPr>
        <w:t>not</w:t>
      </w:r>
      <w:r w:rsidRPr="00E47FC5">
        <w:rPr>
          <w:color w:val="242424"/>
          <w:spacing w:val="18"/>
          <w:w w:val="105"/>
          <w:sz w:val="20"/>
        </w:rPr>
        <w:t xml:space="preserve"> </w:t>
      </w:r>
      <w:r w:rsidRPr="00E47FC5">
        <w:rPr>
          <w:color w:val="242424"/>
          <w:w w:val="105"/>
          <w:sz w:val="20"/>
        </w:rPr>
        <w:t>eligible</w:t>
      </w:r>
      <w:r w:rsidRPr="00E47FC5">
        <w:rPr>
          <w:color w:val="242424"/>
          <w:spacing w:val="18"/>
          <w:w w:val="105"/>
          <w:sz w:val="20"/>
        </w:rPr>
        <w:t xml:space="preserve"> </w:t>
      </w:r>
      <w:r w:rsidRPr="00E47FC5">
        <w:rPr>
          <w:color w:val="242424"/>
          <w:w w:val="105"/>
          <w:sz w:val="20"/>
        </w:rPr>
        <w:t>for</w:t>
      </w:r>
      <w:r w:rsidRPr="00E47FC5">
        <w:rPr>
          <w:color w:val="242424"/>
          <w:spacing w:val="-2"/>
          <w:w w:val="105"/>
          <w:sz w:val="20"/>
        </w:rPr>
        <w:t xml:space="preserve"> </w:t>
      </w:r>
      <w:r w:rsidRPr="00E47FC5">
        <w:rPr>
          <w:color w:val="242424"/>
          <w:w w:val="105"/>
          <w:sz w:val="20"/>
        </w:rPr>
        <w:t>protection</w:t>
      </w:r>
      <w:r w:rsidRPr="00E47FC5">
        <w:rPr>
          <w:color w:val="242424"/>
          <w:spacing w:val="43"/>
          <w:w w:val="105"/>
          <w:sz w:val="20"/>
        </w:rPr>
        <w:t xml:space="preserve"> </w:t>
      </w:r>
      <w:r w:rsidRPr="00E47FC5">
        <w:rPr>
          <w:color w:val="242424"/>
          <w:w w:val="105"/>
          <w:sz w:val="20"/>
        </w:rPr>
        <w:t>from</w:t>
      </w:r>
      <w:r w:rsidRPr="00E47FC5">
        <w:rPr>
          <w:color w:val="242424"/>
          <w:spacing w:val="18"/>
          <w:w w:val="105"/>
          <w:sz w:val="20"/>
        </w:rPr>
        <w:t xml:space="preserve"> </w:t>
      </w:r>
      <w:r w:rsidRPr="00E47FC5">
        <w:rPr>
          <w:color w:val="242424"/>
          <w:w w:val="105"/>
          <w:sz w:val="20"/>
        </w:rPr>
        <w:t>the</w:t>
      </w:r>
      <w:r w:rsidRPr="00E47FC5">
        <w:rPr>
          <w:color w:val="242424"/>
          <w:spacing w:val="13"/>
          <w:w w:val="105"/>
          <w:sz w:val="20"/>
        </w:rPr>
        <w:t xml:space="preserve"> </w:t>
      </w:r>
      <w:r w:rsidRPr="00E47FC5">
        <w:rPr>
          <w:color w:val="242424"/>
          <w:w w:val="105"/>
          <w:sz w:val="20"/>
        </w:rPr>
        <w:t>STRF</w:t>
      </w:r>
      <w:r w:rsidRPr="00E47FC5">
        <w:rPr>
          <w:color w:val="242424"/>
          <w:spacing w:val="25"/>
          <w:w w:val="105"/>
          <w:sz w:val="20"/>
        </w:rPr>
        <w:t xml:space="preserve"> </w:t>
      </w:r>
      <w:r w:rsidRPr="00E47FC5">
        <w:rPr>
          <w:color w:val="242424"/>
          <w:w w:val="105"/>
          <w:sz w:val="20"/>
        </w:rPr>
        <w:t>and</w:t>
      </w:r>
      <w:r w:rsidRPr="00E47FC5">
        <w:rPr>
          <w:color w:val="242424"/>
          <w:spacing w:val="3"/>
          <w:w w:val="105"/>
          <w:sz w:val="20"/>
        </w:rPr>
        <w:t xml:space="preserve"> </w:t>
      </w:r>
      <w:r w:rsidRPr="00E47FC5">
        <w:rPr>
          <w:color w:val="242424"/>
          <w:w w:val="105"/>
          <w:sz w:val="20"/>
        </w:rPr>
        <w:t>you</w:t>
      </w:r>
      <w:r w:rsidRPr="00E47FC5">
        <w:rPr>
          <w:color w:val="242424"/>
          <w:spacing w:val="28"/>
          <w:w w:val="105"/>
          <w:sz w:val="20"/>
        </w:rPr>
        <w:t xml:space="preserve"> </w:t>
      </w:r>
      <w:r w:rsidRPr="00E47FC5">
        <w:rPr>
          <w:color w:val="242424"/>
          <w:w w:val="105"/>
          <w:sz w:val="20"/>
        </w:rPr>
        <w:t>are</w:t>
      </w:r>
      <w:r w:rsidRPr="00E47FC5">
        <w:rPr>
          <w:color w:val="242424"/>
          <w:spacing w:val="11"/>
          <w:w w:val="105"/>
          <w:sz w:val="20"/>
        </w:rPr>
        <w:t xml:space="preserve"> </w:t>
      </w:r>
      <w:r w:rsidRPr="00E47FC5">
        <w:rPr>
          <w:color w:val="242424"/>
          <w:w w:val="105"/>
          <w:sz w:val="20"/>
        </w:rPr>
        <w:t>not</w:t>
      </w:r>
      <w:r w:rsidRPr="00E47FC5">
        <w:rPr>
          <w:color w:val="242424"/>
          <w:spacing w:val="9"/>
          <w:w w:val="105"/>
          <w:sz w:val="20"/>
        </w:rPr>
        <w:t xml:space="preserve"> </w:t>
      </w:r>
      <w:r w:rsidRPr="00E47FC5">
        <w:rPr>
          <w:color w:val="242424"/>
          <w:w w:val="105"/>
          <w:sz w:val="20"/>
        </w:rPr>
        <w:t>required</w:t>
      </w:r>
      <w:r w:rsidRPr="00E47FC5">
        <w:rPr>
          <w:color w:val="242424"/>
          <w:spacing w:val="30"/>
          <w:w w:val="105"/>
          <w:sz w:val="20"/>
        </w:rPr>
        <w:t xml:space="preserve"> </w:t>
      </w:r>
      <w:r w:rsidRPr="00E47FC5">
        <w:rPr>
          <w:color w:val="242424"/>
          <w:w w:val="105"/>
          <w:sz w:val="20"/>
        </w:rPr>
        <w:t>to</w:t>
      </w:r>
      <w:r w:rsidRPr="00E47FC5">
        <w:rPr>
          <w:color w:val="242424"/>
          <w:spacing w:val="-4"/>
          <w:w w:val="105"/>
          <w:sz w:val="20"/>
        </w:rPr>
        <w:t xml:space="preserve"> </w:t>
      </w:r>
      <w:r w:rsidRPr="00E47FC5">
        <w:rPr>
          <w:color w:val="242424"/>
          <w:w w:val="105"/>
          <w:sz w:val="20"/>
        </w:rPr>
        <w:t>pay the</w:t>
      </w:r>
      <w:r w:rsidRPr="00E47FC5">
        <w:rPr>
          <w:color w:val="242424"/>
          <w:spacing w:val="15"/>
          <w:w w:val="105"/>
          <w:sz w:val="20"/>
        </w:rPr>
        <w:t xml:space="preserve"> </w:t>
      </w:r>
      <w:r w:rsidRPr="00E47FC5">
        <w:rPr>
          <w:color w:val="242424"/>
          <w:w w:val="105"/>
          <w:sz w:val="20"/>
        </w:rPr>
        <w:t>STRF</w:t>
      </w:r>
      <w:r w:rsidRPr="00E47FC5">
        <w:rPr>
          <w:color w:val="242424"/>
          <w:spacing w:val="19"/>
          <w:w w:val="105"/>
          <w:sz w:val="20"/>
        </w:rPr>
        <w:t xml:space="preserve"> </w:t>
      </w:r>
      <w:r w:rsidRPr="00E47FC5">
        <w:rPr>
          <w:color w:val="242424"/>
          <w:w w:val="105"/>
          <w:sz w:val="20"/>
        </w:rPr>
        <w:t>assessment</w:t>
      </w:r>
      <w:r w:rsidRPr="00E47FC5">
        <w:rPr>
          <w:color w:val="242424"/>
          <w:spacing w:val="25"/>
          <w:w w:val="105"/>
          <w:sz w:val="20"/>
        </w:rPr>
        <w:t xml:space="preserve"> </w:t>
      </w:r>
      <w:r w:rsidRPr="00E47FC5">
        <w:rPr>
          <w:color w:val="242424"/>
          <w:w w:val="105"/>
          <w:sz w:val="20"/>
        </w:rPr>
        <w:t>if</w:t>
      </w:r>
      <w:r w:rsidRPr="00E47FC5">
        <w:rPr>
          <w:color w:val="242424"/>
          <w:spacing w:val="1"/>
          <w:w w:val="105"/>
          <w:sz w:val="20"/>
        </w:rPr>
        <w:t xml:space="preserve"> </w:t>
      </w:r>
      <w:r w:rsidRPr="00E47FC5">
        <w:rPr>
          <w:color w:val="242424"/>
          <w:w w:val="105"/>
          <w:sz w:val="20"/>
        </w:rPr>
        <w:t>you</w:t>
      </w:r>
      <w:r w:rsidRPr="00E47FC5">
        <w:rPr>
          <w:color w:val="242424"/>
          <w:spacing w:val="27"/>
          <w:w w:val="105"/>
          <w:sz w:val="20"/>
        </w:rPr>
        <w:t xml:space="preserve"> </w:t>
      </w:r>
      <w:r w:rsidRPr="00E47FC5">
        <w:rPr>
          <w:color w:val="242424"/>
          <w:w w:val="105"/>
          <w:sz w:val="20"/>
        </w:rPr>
        <w:t>are</w:t>
      </w:r>
      <w:r w:rsidRPr="00E47FC5">
        <w:rPr>
          <w:color w:val="242424"/>
          <w:spacing w:val="9"/>
          <w:w w:val="105"/>
          <w:sz w:val="20"/>
        </w:rPr>
        <w:t xml:space="preserve"> </w:t>
      </w:r>
      <w:r w:rsidRPr="00E47FC5">
        <w:rPr>
          <w:color w:val="242424"/>
          <w:w w:val="105"/>
          <w:sz w:val="20"/>
        </w:rPr>
        <w:t>not</w:t>
      </w:r>
      <w:r w:rsidRPr="00E47FC5">
        <w:rPr>
          <w:color w:val="242424"/>
          <w:spacing w:val="13"/>
          <w:w w:val="105"/>
          <w:sz w:val="20"/>
        </w:rPr>
        <w:t xml:space="preserve"> </w:t>
      </w:r>
      <w:r w:rsidRPr="00E47FC5">
        <w:rPr>
          <w:color w:val="242424"/>
          <w:w w:val="105"/>
          <w:sz w:val="20"/>
        </w:rPr>
        <w:t>a</w:t>
      </w:r>
      <w:r w:rsidRPr="00E47FC5">
        <w:rPr>
          <w:color w:val="242424"/>
          <w:spacing w:val="25"/>
          <w:w w:val="105"/>
          <w:sz w:val="20"/>
        </w:rPr>
        <w:t xml:space="preserve"> </w:t>
      </w:r>
      <w:r w:rsidRPr="00E47FC5">
        <w:rPr>
          <w:color w:val="242424"/>
          <w:w w:val="105"/>
          <w:sz w:val="20"/>
        </w:rPr>
        <w:t>California</w:t>
      </w:r>
      <w:r w:rsidRPr="00E47FC5">
        <w:rPr>
          <w:color w:val="242424"/>
          <w:spacing w:val="8"/>
          <w:w w:val="105"/>
          <w:sz w:val="20"/>
        </w:rPr>
        <w:t xml:space="preserve"> </w:t>
      </w:r>
      <w:r w:rsidRPr="00E47FC5">
        <w:rPr>
          <w:color w:val="242424"/>
          <w:w w:val="105"/>
          <w:sz w:val="20"/>
        </w:rPr>
        <w:t>resident,</w:t>
      </w:r>
      <w:r w:rsidRPr="00E47FC5">
        <w:rPr>
          <w:color w:val="242424"/>
          <w:spacing w:val="29"/>
          <w:w w:val="105"/>
          <w:sz w:val="20"/>
        </w:rPr>
        <w:t xml:space="preserve"> </w:t>
      </w:r>
      <w:r w:rsidRPr="00E47FC5">
        <w:rPr>
          <w:color w:val="242424"/>
          <w:w w:val="105"/>
          <w:sz w:val="20"/>
        </w:rPr>
        <w:t>or</w:t>
      </w:r>
      <w:r w:rsidRPr="00E47FC5">
        <w:rPr>
          <w:color w:val="242424"/>
          <w:spacing w:val="9"/>
          <w:w w:val="105"/>
          <w:sz w:val="20"/>
        </w:rPr>
        <w:t xml:space="preserve"> </w:t>
      </w:r>
      <w:r w:rsidRPr="00E47FC5">
        <w:rPr>
          <w:color w:val="242424"/>
          <w:w w:val="105"/>
          <w:sz w:val="20"/>
        </w:rPr>
        <w:t>are</w:t>
      </w:r>
      <w:r w:rsidRPr="00E47FC5">
        <w:rPr>
          <w:color w:val="242424"/>
          <w:spacing w:val="14"/>
          <w:w w:val="105"/>
          <w:sz w:val="20"/>
        </w:rPr>
        <w:t xml:space="preserve"> </w:t>
      </w:r>
      <w:r w:rsidRPr="00E47FC5">
        <w:rPr>
          <w:color w:val="242424"/>
          <w:w w:val="105"/>
          <w:sz w:val="20"/>
        </w:rPr>
        <w:t>not</w:t>
      </w:r>
      <w:r w:rsidRPr="00E47FC5">
        <w:rPr>
          <w:color w:val="242424"/>
          <w:spacing w:val="14"/>
          <w:w w:val="105"/>
          <w:sz w:val="20"/>
        </w:rPr>
        <w:t xml:space="preserve"> </w:t>
      </w:r>
      <w:r w:rsidRPr="00E47FC5">
        <w:rPr>
          <w:color w:val="242424"/>
          <w:w w:val="105"/>
          <w:sz w:val="20"/>
        </w:rPr>
        <w:t>enrolled</w:t>
      </w:r>
      <w:r w:rsidRPr="00E47FC5">
        <w:rPr>
          <w:color w:val="242424"/>
          <w:spacing w:val="16"/>
          <w:w w:val="105"/>
          <w:sz w:val="20"/>
        </w:rPr>
        <w:t xml:space="preserve"> </w:t>
      </w:r>
      <w:r w:rsidRPr="00E47FC5">
        <w:rPr>
          <w:color w:val="242424"/>
          <w:w w:val="105"/>
          <w:sz w:val="20"/>
        </w:rPr>
        <w:t>in</w:t>
      </w:r>
      <w:r w:rsidRPr="00E47FC5">
        <w:rPr>
          <w:color w:val="242424"/>
          <w:spacing w:val="14"/>
          <w:w w:val="105"/>
          <w:sz w:val="20"/>
        </w:rPr>
        <w:t xml:space="preserve"> </w:t>
      </w:r>
      <w:r w:rsidRPr="00E47FC5">
        <w:rPr>
          <w:color w:val="242424"/>
          <w:w w:val="105"/>
          <w:sz w:val="20"/>
        </w:rPr>
        <w:t>a</w:t>
      </w:r>
      <w:r w:rsidRPr="00E47FC5">
        <w:rPr>
          <w:color w:val="242424"/>
          <w:w w:val="101"/>
          <w:sz w:val="20"/>
        </w:rPr>
        <w:t xml:space="preserve"> </w:t>
      </w:r>
      <w:r w:rsidRPr="00E47FC5">
        <w:rPr>
          <w:color w:val="242424"/>
          <w:w w:val="105"/>
          <w:sz w:val="20"/>
        </w:rPr>
        <w:t>residency</w:t>
      </w:r>
      <w:r w:rsidRPr="00E47FC5">
        <w:rPr>
          <w:color w:val="242424"/>
          <w:spacing w:val="28"/>
          <w:w w:val="105"/>
          <w:sz w:val="20"/>
        </w:rPr>
        <w:t xml:space="preserve"> </w:t>
      </w:r>
      <w:r w:rsidRPr="00E47FC5">
        <w:rPr>
          <w:color w:val="242424"/>
          <w:w w:val="105"/>
          <w:sz w:val="20"/>
        </w:rPr>
        <w:t>program</w:t>
      </w:r>
      <w:r w:rsidRPr="00E47FC5">
        <w:rPr>
          <w:i/>
          <w:color w:val="242424"/>
          <w:w w:val="105"/>
          <w:sz w:val="20"/>
        </w:rPr>
        <w:t>.</w:t>
      </w:r>
      <w:r w:rsidRPr="00E47FC5">
        <w:rPr>
          <w:color w:val="242424"/>
          <w:w w:val="105"/>
          <w:sz w:val="20"/>
        </w:rPr>
        <w:t>"</w:t>
      </w:r>
    </w:p>
    <w:p w14:paraId="35A7B491" w14:textId="77777777" w:rsidR="00CB30A1" w:rsidRPr="00503A6C" w:rsidRDefault="00CB30A1" w:rsidP="00CB30A1">
      <w:pPr>
        <w:tabs>
          <w:tab w:val="left" w:pos="7920"/>
        </w:tabs>
        <w:rPr>
          <w:rFonts w:ascii="Times New Roman" w:eastAsia="Arial" w:hAnsi="Times New Roman"/>
          <w:sz w:val="20"/>
        </w:rPr>
      </w:pPr>
    </w:p>
    <w:p w14:paraId="7DC6EA46" w14:textId="77777777" w:rsidR="00CB30A1" w:rsidRPr="00503A6C" w:rsidRDefault="00CB30A1" w:rsidP="00CB30A1">
      <w:pPr>
        <w:pStyle w:val="BodyText"/>
        <w:tabs>
          <w:tab w:val="left" w:pos="7920"/>
        </w:tabs>
        <w:ind w:firstLine="19"/>
        <w:jc w:val="both"/>
        <w:rPr>
          <w:sz w:val="20"/>
        </w:rPr>
      </w:pPr>
      <w:r w:rsidRPr="00503A6C">
        <w:rPr>
          <w:color w:val="242424"/>
          <w:w w:val="105"/>
          <w:sz w:val="20"/>
        </w:rPr>
        <w:t>"It is</w:t>
      </w:r>
      <w:r w:rsidRPr="00503A6C">
        <w:rPr>
          <w:color w:val="242424"/>
          <w:spacing w:val="28"/>
          <w:w w:val="105"/>
          <w:sz w:val="20"/>
        </w:rPr>
        <w:t xml:space="preserve"> </w:t>
      </w:r>
      <w:r w:rsidRPr="00503A6C">
        <w:rPr>
          <w:color w:val="242424"/>
          <w:w w:val="105"/>
          <w:sz w:val="20"/>
        </w:rPr>
        <w:t>important</w:t>
      </w:r>
      <w:r w:rsidRPr="00503A6C">
        <w:rPr>
          <w:color w:val="242424"/>
          <w:spacing w:val="51"/>
          <w:w w:val="105"/>
          <w:sz w:val="20"/>
        </w:rPr>
        <w:t xml:space="preserve"> </w:t>
      </w:r>
      <w:r w:rsidRPr="00503A6C">
        <w:rPr>
          <w:color w:val="242424"/>
          <w:w w:val="105"/>
          <w:sz w:val="20"/>
        </w:rPr>
        <w:t>that</w:t>
      </w:r>
      <w:r w:rsidRPr="00503A6C">
        <w:rPr>
          <w:color w:val="242424"/>
          <w:spacing w:val="18"/>
          <w:w w:val="105"/>
          <w:sz w:val="20"/>
        </w:rPr>
        <w:t xml:space="preserve"> </w:t>
      </w:r>
      <w:r w:rsidRPr="00503A6C">
        <w:rPr>
          <w:color w:val="242424"/>
          <w:w w:val="105"/>
          <w:sz w:val="20"/>
        </w:rPr>
        <w:t>you</w:t>
      </w:r>
      <w:r w:rsidRPr="00503A6C">
        <w:rPr>
          <w:color w:val="242424"/>
          <w:spacing w:val="48"/>
          <w:w w:val="105"/>
          <w:sz w:val="20"/>
        </w:rPr>
        <w:t xml:space="preserve"> </w:t>
      </w:r>
      <w:r w:rsidRPr="00503A6C">
        <w:rPr>
          <w:color w:val="242424"/>
          <w:w w:val="105"/>
          <w:sz w:val="20"/>
        </w:rPr>
        <w:t>keep</w:t>
      </w:r>
      <w:r w:rsidRPr="00503A6C">
        <w:rPr>
          <w:color w:val="242424"/>
          <w:spacing w:val="34"/>
          <w:w w:val="105"/>
          <w:sz w:val="20"/>
        </w:rPr>
        <w:t xml:space="preserve"> </w:t>
      </w:r>
      <w:r w:rsidRPr="00503A6C">
        <w:rPr>
          <w:color w:val="242424"/>
          <w:w w:val="105"/>
          <w:sz w:val="20"/>
        </w:rPr>
        <w:t>copies</w:t>
      </w:r>
      <w:r w:rsidRPr="00503A6C">
        <w:rPr>
          <w:color w:val="242424"/>
          <w:spacing w:val="32"/>
          <w:w w:val="105"/>
          <w:sz w:val="20"/>
        </w:rPr>
        <w:t xml:space="preserve"> </w:t>
      </w:r>
      <w:r w:rsidRPr="00503A6C">
        <w:rPr>
          <w:color w:val="242424"/>
          <w:w w:val="105"/>
          <w:sz w:val="20"/>
        </w:rPr>
        <w:t>of</w:t>
      </w:r>
      <w:r w:rsidRPr="00503A6C">
        <w:rPr>
          <w:color w:val="242424"/>
          <w:spacing w:val="18"/>
          <w:w w:val="105"/>
          <w:sz w:val="20"/>
        </w:rPr>
        <w:t xml:space="preserve"> </w:t>
      </w:r>
      <w:r w:rsidRPr="00503A6C">
        <w:rPr>
          <w:color w:val="242424"/>
          <w:w w:val="105"/>
          <w:sz w:val="20"/>
        </w:rPr>
        <w:t>your</w:t>
      </w:r>
      <w:r w:rsidRPr="00503A6C">
        <w:rPr>
          <w:color w:val="242424"/>
          <w:spacing w:val="39"/>
          <w:w w:val="105"/>
          <w:sz w:val="20"/>
        </w:rPr>
        <w:t xml:space="preserve"> </w:t>
      </w:r>
      <w:r w:rsidRPr="00503A6C">
        <w:rPr>
          <w:color w:val="242424"/>
          <w:w w:val="105"/>
          <w:sz w:val="20"/>
        </w:rPr>
        <w:t>enrollment</w:t>
      </w:r>
      <w:r w:rsidRPr="00503A6C">
        <w:rPr>
          <w:color w:val="242424"/>
          <w:spacing w:val="43"/>
          <w:w w:val="105"/>
          <w:sz w:val="20"/>
        </w:rPr>
        <w:t xml:space="preserve"> </w:t>
      </w:r>
      <w:r w:rsidRPr="00503A6C">
        <w:rPr>
          <w:color w:val="242424"/>
          <w:w w:val="105"/>
          <w:sz w:val="20"/>
        </w:rPr>
        <w:t>agreement,</w:t>
      </w:r>
      <w:r w:rsidRPr="00503A6C">
        <w:rPr>
          <w:color w:val="242424"/>
          <w:spacing w:val="53"/>
          <w:w w:val="105"/>
          <w:sz w:val="20"/>
        </w:rPr>
        <w:t xml:space="preserve"> </w:t>
      </w:r>
      <w:r w:rsidRPr="00503A6C">
        <w:rPr>
          <w:color w:val="242424"/>
          <w:w w:val="105"/>
          <w:sz w:val="20"/>
        </w:rPr>
        <w:t>financial</w:t>
      </w:r>
      <w:r w:rsidRPr="00503A6C">
        <w:rPr>
          <w:color w:val="242424"/>
          <w:spacing w:val="37"/>
          <w:w w:val="105"/>
          <w:sz w:val="20"/>
        </w:rPr>
        <w:t xml:space="preserve"> </w:t>
      </w:r>
      <w:r w:rsidRPr="00503A6C">
        <w:rPr>
          <w:color w:val="242424"/>
          <w:w w:val="105"/>
          <w:sz w:val="20"/>
        </w:rPr>
        <w:t>aid</w:t>
      </w:r>
      <w:r w:rsidRPr="00503A6C">
        <w:rPr>
          <w:color w:val="242424"/>
          <w:w w:val="107"/>
          <w:sz w:val="20"/>
        </w:rPr>
        <w:t xml:space="preserve"> </w:t>
      </w:r>
      <w:r w:rsidRPr="00503A6C">
        <w:rPr>
          <w:color w:val="242424"/>
          <w:w w:val="105"/>
          <w:sz w:val="20"/>
        </w:rPr>
        <w:t>documents,</w:t>
      </w:r>
      <w:r w:rsidRPr="00503A6C">
        <w:rPr>
          <w:color w:val="242424"/>
          <w:spacing w:val="35"/>
          <w:w w:val="105"/>
          <w:sz w:val="20"/>
        </w:rPr>
        <w:t xml:space="preserve"> </w:t>
      </w:r>
      <w:r w:rsidRPr="00503A6C">
        <w:rPr>
          <w:color w:val="242424"/>
          <w:w w:val="105"/>
          <w:sz w:val="20"/>
        </w:rPr>
        <w:t>receipts,</w:t>
      </w:r>
      <w:r w:rsidRPr="00503A6C">
        <w:rPr>
          <w:color w:val="242424"/>
          <w:spacing w:val="33"/>
          <w:w w:val="105"/>
          <w:sz w:val="20"/>
        </w:rPr>
        <w:t xml:space="preserve"> </w:t>
      </w:r>
      <w:r w:rsidRPr="00503A6C">
        <w:rPr>
          <w:color w:val="242424"/>
          <w:w w:val="105"/>
          <w:sz w:val="20"/>
        </w:rPr>
        <w:t>or</w:t>
      </w:r>
      <w:r w:rsidRPr="00503A6C">
        <w:rPr>
          <w:color w:val="242424"/>
          <w:spacing w:val="10"/>
          <w:w w:val="105"/>
          <w:sz w:val="20"/>
        </w:rPr>
        <w:t xml:space="preserve"> </w:t>
      </w:r>
      <w:r w:rsidRPr="00503A6C">
        <w:rPr>
          <w:color w:val="242424"/>
          <w:w w:val="105"/>
          <w:sz w:val="20"/>
        </w:rPr>
        <w:t>any</w:t>
      </w:r>
      <w:r w:rsidRPr="00503A6C">
        <w:rPr>
          <w:color w:val="242424"/>
          <w:spacing w:val="21"/>
          <w:w w:val="105"/>
          <w:sz w:val="20"/>
        </w:rPr>
        <w:t xml:space="preserve"> </w:t>
      </w:r>
      <w:r w:rsidRPr="00503A6C">
        <w:rPr>
          <w:color w:val="242424"/>
          <w:w w:val="105"/>
          <w:sz w:val="20"/>
        </w:rPr>
        <w:t>other</w:t>
      </w:r>
      <w:r w:rsidRPr="00503A6C">
        <w:rPr>
          <w:color w:val="242424"/>
          <w:spacing w:val="11"/>
          <w:w w:val="105"/>
          <w:sz w:val="20"/>
        </w:rPr>
        <w:t xml:space="preserve"> </w:t>
      </w:r>
      <w:r w:rsidRPr="00503A6C">
        <w:rPr>
          <w:color w:val="242424"/>
          <w:w w:val="105"/>
          <w:sz w:val="20"/>
        </w:rPr>
        <w:t>information</w:t>
      </w:r>
      <w:r w:rsidRPr="00503A6C">
        <w:rPr>
          <w:color w:val="242424"/>
          <w:spacing w:val="40"/>
          <w:w w:val="105"/>
          <w:sz w:val="20"/>
        </w:rPr>
        <w:t xml:space="preserve"> </w:t>
      </w:r>
      <w:r w:rsidRPr="00503A6C">
        <w:rPr>
          <w:color w:val="242424"/>
          <w:w w:val="105"/>
          <w:sz w:val="20"/>
        </w:rPr>
        <w:t>that</w:t>
      </w:r>
      <w:r w:rsidRPr="00503A6C">
        <w:rPr>
          <w:color w:val="242424"/>
          <w:spacing w:val="15"/>
          <w:w w:val="105"/>
          <w:sz w:val="20"/>
        </w:rPr>
        <w:t xml:space="preserve"> </w:t>
      </w:r>
      <w:r w:rsidRPr="00503A6C">
        <w:rPr>
          <w:color w:val="242424"/>
          <w:w w:val="105"/>
          <w:sz w:val="20"/>
        </w:rPr>
        <w:t>documents</w:t>
      </w:r>
      <w:r w:rsidRPr="00503A6C">
        <w:rPr>
          <w:color w:val="242424"/>
          <w:spacing w:val="26"/>
          <w:w w:val="105"/>
          <w:sz w:val="20"/>
        </w:rPr>
        <w:t xml:space="preserve"> </w:t>
      </w:r>
      <w:r w:rsidRPr="00503A6C">
        <w:rPr>
          <w:color w:val="242424"/>
          <w:w w:val="105"/>
          <w:sz w:val="20"/>
        </w:rPr>
        <w:t>the</w:t>
      </w:r>
      <w:r w:rsidRPr="00503A6C">
        <w:rPr>
          <w:color w:val="242424"/>
          <w:spacing w:val="5"/>
          <w:w w:val="105"/>
          <w:sz w:val="20"/>
        </w:rPr>
        <w:t xml:space="preserve"> </w:t>
      </w:r>
      <w:r w:rsidRPr="00503A6C">
        <w:rPr>
          <w:color w:val="242424"/>
          <w:w w:val="105"/>
          <w:sz w:val="20"/>
        </w:rPr>
        <w:t>amount</w:t>
      </w:r>
      <w:r w:rsidRPr="00503A6C">
        <w:rPr>
          <w:color w:val="242424"/>
          <w:spacing w:val="10"/>
          <w:w w:val="105"/>
          <w:sz w:val="20"/>
        </w:rPr>
        <w:t xml:space="preserve"> </w:t>
      </w:r>
      <w:r w:rsidRPr="00503A6C">
        <w:rPr>
          <w:color w:val="242424"/>
          <w:w w:val="105"/>
          <w:sz w:val="20"/>
        </w:rPr>
        <w:t>paid</w:t>
      </w:r>
      <w:r w:rsidRPr="00503A6C">
        <w:rPr>
          <w:color w:val="242424"/>
          <w:spacing w:val="25"/>
          <w:w w:val="105"/>
          <w:sz w:val="20"/>
        </w:rPr>
        <w:t xml:space="preserve"> </w:t>
      </w:r>
      <w:r w:rsidRPr="00503A6C">
        <w:rPr>
          <w:color w:val="242424"/>
          <w:w w:val="105"/>
          <w:sz w:val="20"/>
        </w:rPr>
        <w:t>to the</w:t>
      </w:r>
      <w:r w:rsidRPr="00503A6C">
        <w:rPr>
          <w:color w:val="242424"/>
          <w:spacing w:val="48"/>
          <w:w w:val="105"/>
          <w:sz w:val="20"/>
        </w:rPr>
        <w:t xml:space="preserve"> </w:t>
      </w:r>
      <w:r w:rsidRPr="00503A6C">
        <w:rPr>
          <w:color w:val="242424"/>
          <w:w w:val="105"/>
          <w:sz w:val="20"/>
        </w:rPr>
        <w:t>school.</w:t>
      </w:r>
      <w:r w:rsidRPr="00503A6C">
        <w:rPr>
          <w:color w:val="242424"/>
          <w:spacing w:val="16"/>
          <w:w w:val="105"/>
          <w:sz w:val="20"/>
        </w:rPr>
        <w:t xml:space="preserve"> </w:t>
      </w:r>
      <w:r w:rsidRPr="00503A6C">
        <w:rPr>
          <w:color w:val="242424"/>
          <w:w w:val="105"/>
          <w:sz w:val="20"/>
        </w:rPr>
        <w:t>Questions</w:t>
      </w:r>
      <w:r w:rsidRPr="00503A6C">
        <w:rPr>
          <w:color w:val="242424"/>
          <w:spacing w:val="48"/>
          <w:w w:val="105"/>
          <w:sz w:val="20"/>
        </w:rPr>
        <w:t xml:space="preserve"> </w:t>
      </w:r>
      <w:r w:rsidRPr="00503A6C">
        <w:rPr>
          <w:color w:val="242424"/>
          <w:w w:val="105"/>
          <w:sz w:val="20"/>
        </w:rPr>
        <w:t>regarding</w:t>
      </w:r>
      <w:r w:rsidRPr="00503A6C">
        <w:rPr>
          <w:color w:val="242424"/>
          <w:spacing w:val="1"/>
          <w:w w:val="105"/>
          <w:sz w:val="20"/>
        </w:rPr>
        <w:t xml:space="preserve"> </w:t>
      </w:r>
      <w:r w:rsidRPr="00503A6C">
        <w:rPr>
          <w:color w:val="242424"/>
          <w:w w:val="105"/>
          <w:sz w:val="20"/>
        </w:rPr>
        <w:t>the</w:t>
      </w:r>
      <w:r w:rsidRPr="00503A6C">
        <w:rPr>
          <w:color w:val="242424"/>
          <w:spacing w:val="59"/>
          <w:w w:val="105"/>
          <w:sz w:val="20"/>
        </w:rPr>
        <w:t xml:space="preserve"> </w:t>
      </w:r>
      <w:r w:rsidRPr="00503A6C">
        <w:rPr>
          <w:color w:val="242424"/>
          <w:w w:val="105"/>
          <w:sz w:val="20"/>
        </w:rPr>
        <w:t>STRF</w:t>
      </w:r>
      <w:r w:rsidRPr="00503A6C">
        <w:rPr>
          <w:color w:val="242424"/>
          <w:spacing w:val="51"/>
          <w:w w:val="105"/>
          <w:sz w:val="20"/>
        </w:rPr>
        <w:t xml:space="preserve"> </w:t>
      </w:r>
      <w:r w:rsidRPr="00503A6C">
        <w:rPr>
          <w:color w:val="242424"/>
          <w:w w:val="105"/>
          <w:sz w:val="20"/>
        </w:rPr>
        <w:t>may</w:t>
      </w:r>
      <w:r w:rsidRPr="00503A6C">
        <w:rPr>
          <w:color w:val="242424"/>
          <w:spacing w:val="60"/>
          <w:w w:val="105"/>
          <w:sz w:val="20"/>
        </w:rPr>
        <w:t xml:space="preserve"> </w:t>
      </w:r>
      <w:r w:rsidRPr="00503A6C">
        <w:rPr>
          <w:color w:val="242424"/>
          <w:w w:val="105"/>
          <w:sz w:val="20"/>
        </w:rPr>
        <w:t>be</w:t>
      </w:r>
      <w:r w:rsidRPr="00503A6C">
        <w:rPr>
          <w:color w:val="242424"/>
          <w:spacing w:val="53"/>
          <w:w w:val="105"/>
          <w:sz w:val="20"/>
        </w:rPr>
        <w:t xml:space="preserve"> </w:t>
      </w:r>
      <w:r w:rsidRPr="00503A6C">
        <w:rPr>
          <w:color w:val="242424"/>
          <w:w w:val="105"/>
          <w:sz w:val="20"/>
        </w:rPr>
        <w:t>directed</w:t>
      </w:r>
      <w:r w:rsidRPr="00503A6C">
        <w:rPr>
          <w:color w:val="242424"/>
          <w:spacing w:val="62"/>
          <w:w w:val="105"/>
          <w:sz w:val="20"/>
        </w:rPr>
        <w:t xml:space="preserve"> </w:t>
      </w:r>
      <w:r w:rsidRPr="00503A6C">
        <w:rPr>
          <w:color w:val="242424"/>
          <w:w w:val="105"/>
          <w:sz w:val="20"/>
        </w:rPr>
        <w:t>to</w:t>
      </w:r>
      <w:r w:rsidRPr="00503A6C">
        <w:rPr>
          <w:color w:val="242424"/>
          <w:spacing w:val="49"/>
          <w:w w:val="105"/>
          <w:sz w:val="20"/>
        </w:rPr>
        <w:t xml:space="preserve"> </w:t>
      </w:r>
      <w:r w:rsidRPr="00503A6C">
        <w:rPr>
          <w:color w:val="242424"/>
          <w:w w:val="105"/>
          <w:sz w:val="20"/>
        </w:rPr>
        <w:t>the</w:t>
      </w:r>
      <w:r w:rsidRPr="00503A6C">
        <w:rPr>
          <w:color w:val="242424"/>
          <w:spacing w:val="48"/>
          <w:w w:val="105"/>
          <w:sz w:val="20"/>
        </w:rPr>
        <w:t xml:space="preserve"> </w:t>
      </w:r>
      <w:r w:rsidRPr="00503A6C">
        <w:rPr>
          <w:color w:val="242424"/>
          <w:w w:val="105"/>
          <w:sz w:val="20"/>
        </w:rPr>
        <w:t>Bureau</w:t>
      </w:r>
      <w:r w:rsidRPr="00503A6C">
        <w:rPr>
          <w:color w:val="242424"/>
          <w:spacing w:val="58"/>
          <w:w w:val="105"/>
          <w:sz w:val="20"/>
        </w:rPr>
        <w:t xml:space="preserve"> </w:t>
      </w:r>
      <w:r w:rsidRPr="00503A6C">
        <w:rPr>
          <w:color w:val="242424"/>
          <w:w w:val="105"/>
          <w:sz w:val="20"/>
        </w:rPr>
        <w:t>for</w:t>
      </w:r>
      <w:r w:rsidRPr="00503A6C">
        <w:rPr>
          <w:color w:val="242424"/>
          <w:w w:val="106"/>
          <w:sz w:val="20"/>
        </w:rPr>
        <w:t xml:space="preserve"> </w:t>
      </w:r>
      <w:r w:rsidRPr="00503A6C">
        <w:rPr>
          <w:color w:val="242424"/>
          <w:w w:val="105"/>
          <w:sz w:val="20"/>
        </w:rPr>
        <w:t>Private</w:t>
      </w:r>
      <w:r w:rsidRPr="00503A6C">
        <w:rPr>
          <w:color w:val="242424"/>
          <w:spacing w:val="25"/>
          <w:w w:val="105"/>
          <w:sz w:val="20"/>
        </w:rPr>
        <w:t xml:space="preserve"> </w:t>
      </w:r>
      <w:r w:rsidRPr="00503A6C">
        <w:rPr>
          <w:color w:val="242424"/>
          <w:w w:val="105"/>
          <w:sz w:val="20"/>
        </w:rPr>
        <w:t>Postsecondary</w:t>
      </w:r>
      <w:r w:rsidRPr="00503A6C">
        <w:rPr>
          <w:color w:val="242424"/>
          <w:spacing w:val="55"/>
          <w:w w:val="105"/>
          <w:sz w:val="20"/>
        </w:rPr>
        <w:t xml:space="preserve"> </w:t>
      </w:r>
      <w:r w:rsidRPr="00503A6C">
        <w:rPr>
          <w:color w:val="242424"/>
          <w:w w:val="105"/>
          <w:sz w:val="20"/>
        </w:rPr>
        <w:t>Education,</w:t>
      </w:r>
      <w:r w:rsidRPr="00503A6C">
        <w:rPr>
          <w:color w:val="242424"/>
          <w:spacing w:val="32"/>
          <w:w w:val="105"/>
          <w:sz w:val="20"/>
        </w:rPr>
        <w:t xml:space="preserve"> </w:t>
      </w:r>
      <w:r w:rsidRPr="00503A6C">
        <w:rPr>
          <w:color w:val="242424"/>
          <w:w w:val="105"/>
          <w:sz w:val="20"/>
        </w:rPr>
        <w:t>2535</w:t>
      </w:r>
      <w:r w:rsidRPr="00503A6C">
        <w:rPr>
          <w:color w:val="242424"/>
          <w:spacing w:val="32"/>
          <w:w w:val="105"/>
          <w:sz w:val="20"/>
        </w:rPr>
        <w:t xml:space="preserve"> </w:t>
      </w:r>
      <w:r w:rsidRPr="00503A6C">
        <w:rPr>
          <w:color w:val="242424"/>
          <w:w w:val="105"/>
          <w:sz w:val="20"/>
        </w:rPr>
        <w:t>Capitol</w:t>
      </w:r>
      <w:r w:rsidRPr="00503A6C">
        <w:rPr>
          <w:color w:val="242424"/>
          <w:spacing w:val="36"/>
          <w:w w:val="105"/>
          <w:sz w:val="20"/>
        </w:rPr>
        <w:t xml:space="preserve"> </w:t>
      </w:r>
      <w:r w:rsidRPr="00503A6C">
        <w:rPr>
          <w:color w:val="242424"/>
          <w:w w:val="105"/>
          <w:sz w:val="20"/>
        </w:rPr>
        <w:t>Oaks</w:t>
      </w:r>
      <w:r w:rsidRPr="00503A6C">
        <w:rPr>
          <w:color w:val="242424"/>
          <w:spacing w:val="21"/>
          <w:w w:val="105"/>
          <w:sz w:val="20"/>
        </w:rPr>
        <w:t xml:space="preserve"> </w:t>
      </w:r>
      <w:r w:rsidRPr="00503A6C">
        <w:rPr>
          <w:color w:val="242424"/>
          <w:w w:val="105"/>
          <w:sz w:val="20"/>
        </w:rPr>
        <w:t>Drive,</w:t>
      </w:r>
      <w:r w:rsidRPr="00503A6C">
        <w:rPr>
          <w:color w:val="242424"/>
          <w:spacing w:val="33"/>
          <w:w w:val="105"/>
          <w:sz w:val="20"/>
        </w:rPr>
        <w:t xml:space="preserve"> </w:t>
      </w:r>
      <w:r w:rsidRPr="00503A6C">
        <w:rPr>
          <w:color w:val="242424"/>
          <w:w w:val="105"/>
          <w:sz w:val="20"/>
        </w:rPr>
        <w:t>Suite</w:t>
      </w:r>
      <w:r w:rsidRPr="00503A6C">
        <w:rPr>
          <w:color w:val="242424"/>
          <w:spacing w:val="15"/>
          <w:w w:val="105"/>
          <w:sz w:val="20"/>
        </w:rPr>
        <w:t xml:space="preserve"> </w:t>
      </w:r>
      <w:r w:rsidRPr="00503A6C">
        <w:rPr>
          <w:color w:val="242424"/>
          <w:w w:val="105"/>
          <w:sz w:val="20"/>
        </w:rPr>
        <w:t>400,</w:t>
      </w:r>
      <w:r w:rsidRPr="00503A6C">
        <w:rPr>
          <w:color w:val="242424"/>
          <w:w w:val="103"/>
          <w:sz w:val="20"/>
        </w:rPr>
        <w:t xml:space="preserve"> </w:t>
      </w:r>
      <w:r w:rsidRPr="00503A6C">
        <w:rPr>
          <w:color w:val="242424"/>
          <w:w w:val="105"/>
          <w:sz w:val="20"/>
        </w:rPr>
        <w:t>Sacramento,</w:t>
      </w:r>
      <w:r w:rsidRPr="00503A6C">
        <w:rPr>
          <w:color w:val="242424"/>
          <w:spacing w:val="-5"/>
          <w:w w:val="105"/>
          <w:sz w:val="20"/>
        </w:rPr>
        <w:t xml:space="preserve"> </w:t>
      </w:r>
      <w:r w:rsidRPr="00503A6C">
        <w:rPr>
          <w:color w:val="242424"/>
          <w:w w:val="105"/>
          <w:sz w:val="20"/>
        </w:rPr>
        <w:t>CA</w:t>
      </w:r>
      <w:r w:rsidRPr="00503A6C">
        <w:rPr>
          <w:color w:val="242424"/>
          <w:spacing w:val="12"/>
          <w:w w:val="105"/>
          <w:sz w:val="20"/>
        </w:rPr>
        <w:t xml:space="preserve"> </w:t>
      </w:r>
      <w:r w:rsidRPr="00503A6C">
        <w:rPr>
          <w:color w:val="242424"/>
          <w:w w:val="105"/>
          <w:sz w:val="20"/>
        </w:rPr>
        <w:t>95833,</w:t>
      </w:r>
      <w:r w:rsidRPr="00503A6C">
        <w:rPr>
          <w:color w:val="242424"/>
          <w:spacing w:val="21"/>
          <w:w w:val="105"/>
          <w:sz w:val="20"/>
        </w:rPr>
        <w:t xml:space="preserve"> </w:t>
      </w:r>
      <w:r w:rsidRPr="00503A6C">
        <w:rPr>
          <w:color w:val="242424"/>
          <w:w w:val="105"/>
          <w:sz w:val="20"/>
        </w:rPr>
        <w:t>(916)</w:t>
      </w:r>
      <w:r w:rsidRPr="00503A6C">
        <w:rPr>
          <w:color w:val="242424"/>
          <w:spacing w:val="3"/>
          <w:w w:val="105"/>
          <w:sz w:val="20"/>
        </w:rPr>
        <w:t xml:space="preserve"> </w:t>
      </w:r>
      <w:r w:rsidRPr="00503A6C">
        <w:rPr>
          <w:color w:val="242424"/>
          <w:w w:val="105"/>
          <w:sz w:val="20"/>
        </w:rPr>
        <w:t>431-6959</w:t>
      </w:r>
      <w:r w:rsidRPr="00503A6C">
        <w:rPr>
          <w:color w:val="242424"/>
          <w:spacing w:val="16"/>
          <w:w w:val="105"/>
          <w:sz w:val="20"/>
        </w:rPr>
        <w:t xml:space="preserve"> </w:t>
      </w:r>
      <w:r w:rsidRPr="00503A6C">
        <w:rPr>
          <w:color w:val="242424"/>
          <w:w w:val="105"/>
          <w:sz w:val="20"/>
        </w:rPr>
        <w:t>or</w:t>
      </w:r>
      <w:r w:rsidRPr="00503A6C">
        <w:rPr>
          <w:color w:val="242424"/>
          <w:spacing w:val="7"/>
          <w:w w:val="105"/>
          <w:sz w:val="20"/>
        </w:rPr>
        <w:t xml:space="preserve"> </w:t>
      </w:r>
      <w:r w:rsidRPr="00503A6C">
        <w:rPr>
          <w:color w:val="242424"/>
          <w:w w:val="105"/>
          <w:sz w:val="20"/>
        </w:rPr>
        <w:t>(888)</w:t>
      </w:r>
      <w:r w:rsidRPr="00503A6C">
        <w:rPr>
          <w:color w:val="242424"/>
          <w:spacing w:val="-15"/>
          <w:w w:val="105"/>
          <w:sz w:val="20"/>
        </w:rPr>
        <w:t xml:space="preserve"> </w:t>
      </w:r>
      <w:r w:rsidRPr="00503A6C">
        <w:rPr>
          <w:color w:val="242424"/>
          <w:w w:val="105"/>
          <w:sz w:val="20"/>
        </w:rPr>
        <w:t>370-7589.</w:t>
      </w:r>
    </w:p>
    <w:p w14:paraId="53168A32" w14:textId="77777777" w:rsidR="00CB30A1" w:rsidRPr="00503A6C" w:rsidRDefault="00CB30A1" w:rsidP="00CB30A1">
      <w:pPr>
        <w:tabs>
          <w:tab w:val="left" w:pos="7920"/>
        </w:tabs>
        <w:rPr>
          <w:rFonts w:ascii="Times New Roman" w:eastAsia="Arial" w:hAnsi="Times New Roman"/>
          <w:sz w:val="20"/>
        </w:rPr>
      </w:pPr>
    </w:p>
    <w:p w14:paraId="22C0894A" w14:textId="77777777" w:rsidR="00CB30A1" w:rsidRPr="00503A6C" w:rsidRDefault="00CB30A1" w:rsidP="00CB30A1">
      <w:pPr>
        <w:pStyle w:val="BodyText"/>
        <w:tabs>
          <w:tab w:val="left" w:pos="7920"/>
        </w:tabs>
        <w:rPr>
          <w:sz w:val="20"/>
        </w:rPr>
      </w:pPr>
      <w:r w:rsidRPr="00503A6C">
        <w:rPr>
          <w:color w:val="242424"/>
          <w:w w:val="105"/>
          <w:sz w:val="20"/>
        </w:rPr>
        <w:t>To</w:t>
      </w:r>
      <w:r w:rsidRPr="00503A6C">
        <w:rPr>
          <w:color w:val="242424"/>
          <w:spacing w:val="-30"/>
          <w:w w:val="105"/>
          <w:sz w:val="20"/>
        </w:rPr>
        <w:t xml:space="preserve"> </w:t>
      </w:r>
      <w:r w:rsidRPr="00503A6C">
        <w:rPr>
          <w:color w:val="242424"/>
          <w:w w:val="105"/>
          <w:sz w:val="20"/>
        </w:rPr>
        <w:t>be</w:t>
      </w:r>
      <w:r w:rsidRPr="00503A6C">
        <w:rPr>
          <w:color w:val="242424"/>
          <w:spacing w:val="-3"/>
          <w:w w:val="105"/>
          <w:sz w:val="20"/>
        </w:rPr>
        <w:t xml:space="preserve"> </w:t>
      </w:r>
      <w:r w:rsidRPr="00503A6C">
        <w:rPr>
          <w:color w:val="242424"/>
          <w:w w:val="105"/>
          <w:sz w:val="20"/>
        </w:rPr>
        <w:t>eligible</w:t>
      </w:r>
      <w:r w:rsidRPr="00503A6C">
        <w:rPr>
          <w:color w:val="242424"/>
          <w:spacing w:val="-7"/>
          <w:w w:val="105"/>
          <w:sz w:val="20"/>
        </w:rPr>
        <w:t xml:space="preserve"> </w:t>
      </w:r>
      <w:r w:rsidRPr="00503A6C">
        <w:rPr>
          <w:color w:val="242424"/>
          <w:w w:val="105"/>
          <w:sz w:val="20"/>
        </w:rPr>
        <w:t>for</w:t>
      </w:r>
      <w:r w:rsidRPr="00503A6C">
        <w:rPr>
          <w:color w:val="242424"/>
          <w:spacing w:val="-2"/>
          <w:w w:val="105"/>
          <w:sz w:val="20"/>
        </w:rPr>
        <w:t xml:space="preserve"> </w:t>
      </w:r>
      <w:r w:rsidRPr="00503A6C">
        <w:rPr>
          <w:color w:val="242424"/>
          <w:w w:val="105"/>
          <w:sz w:val="20"/>
        </w:rPr>
        <w:t>STRF,</w:t>
      </w:r>
      <w:r w:rsidRPr="00503A6C">
        <w:rPr>
          <w:color w:val="242424"/>
          <w:spacing w:val="-9"/>
          <w:w w:val="105"/>
          <w:sz w:val="20"/>
        </w:rPr>
        <w:t xml:space="preserve"> </w:t>
      </w:r>
      <w:r w:rsidRPr="00503A6C">
        <w:rPr>
          <w:color w:val="242424"/>
          <w:w w:val="105"/>
          <w:sz w:val="20"/>
        </w:rPr>
        <w:t>you</w:t>
      </w:r>
      <w:r w:rsidRPr="00503A6C">
        <w:rPr>
          <w:color w:val="242424"/>
          <w:spacing w:val="10"/>
          <w:w w:val="105"/>
          <w:sz w:val="20"/>
        </w:rPr>
        <w:t xml:space="preserve"> </w:t>
      </w:r>
      <w:r w:rsidRPr="00503A6C">
        <w:rPr>
          <w:color w:val="242424"/>
          <w:w w:val="105"/>
          <w:sz w:val="20"/>
        </w:rPr>
        <w:t>must</w:t>
      </w:r>
      <w:r w:rsidRPr="00503A6C">
        <w:rPr>
          <w:color w:val="242424"/>
          <w:spacing w:val="2"/>
          <w:w w:val="105"/>
          <w:sz w:val="20"/>
        </w:rPr>
        <w:t xml:space="preserve"> </w:t>
      </w:r>
      <w:r w:rsidRPr="00503A6C">
        <w:rPr>
          <w:color w:val="242424"/>
          <w:w w:val="105"/>
          <w:sz w:val="20"/>
        </w:rPr>
        <w:t>be</w:t>
      </w:r>
      <w:r w:rsidRPr="00503A6C">
        <w:rPr>
          <w:color w:val="242424"/>
          <w:spacing w:val="-3"/>
          <w:w w:val="105"/>
          <w:sz w:val="20"/>
        </w:rPr>
        <w:t xml:space="preserve"> </w:t>
      </w:r>
      <w:r w:rsidRPr="00503A6C">
        <w:rPr>
          <w:color w:val="242424"/>
          <w:w w:val="105"/>
          <w:sz w:val="20"/>
        </w:rPr>
        <w:t>a</w:t>
      </w:r>
      <w:r w:rsidRPr="00503A6C">
        <w:rPr>
          <w:color w:val="242424"/>
          <w:spacing w:val="2"/>
          <w:w w:val="105"/>
          <w:sz w:val="20"/>
        </w:rPr>
        <w:t xml:space="preserve"> </w:t>
      </w:r>
      <w:r w:rsidRPr="00503A6C">
        <w:rPr>
          <w:color w:val="242424"/>
          <w:w w:val="105"/>
          <w:sz w:val="20"/>
        </w:rPr>
        <w:t>California</w:t>
      </w:r>
      <w:r w:rsidRPr="00503A6C">
        <w:rPr>
          <w:color w:val="242424"/>
          <w:spacing w:val="-5"/>
          <w:w w:val="105"/>
          <w:sz w:val="20"/>
        </w:rPr>
        <w:t xml:space="preserve"> </w:t>
      </w:r>
      <w:r w:rsidRPr="00503A6C">
        <w:rPr>
          <w:color w:val="242424"/>
          <w:w w:val="105"/>
          <w:sz w:val="20"/>
        </w:rPr>
        <w:t>resident</w:t>
      </w:r>
      <w:r w:rsidRPr="00503A6C">
        <w:rPr>
          <w:color w:val="242424"/>
          <w:spacing w:val="13"/>
          <w:w w:val="105"/>
          <w:sz w:val="20"/>
        </w:rPr>
        <w:t xml:space="preserve"> </w:t>
      </w:r>
      <w:r w:rsidRPr="00503A6C">
        <w:rPr>
          <w:color w:val="242424"/>
          <w:w w:val="105"/>
          <w:sz w:val="20"/>
        </w:rPr>
        <w:t>or</w:t>
      </w:r>
      <w:r w:rsidRPr="00503A6C">
        <w:rPr>
          <w:color w:val="242424"/>
          <w:spacing w:val="-6"/>
          <w:w w:val="105"/>
          <w:sz w:val="20"/>
        </w:rPr>
        <w:t xml:space="preserve"> </w:t>
      </w:r>
      <w:r w:rsidRPr="00503A6C">
        <w:rPr>
          <w:color w:val="242424"/>
          <w:w w:val="105"/>
          <w:sz w:val="20"/>
        </w:rPr>
        <w:t>enrolled</w:t>
      </w:r>
      <w:r w:rsidRPr="00503A6C">
        <w:rPr>
          <w:color w:val="242424"/>
          <w:spacing w:val="-6"/>
          <w:w w:val="105"/>
          <w:sz w:val="20"/>
        </w:rPr>
        <w:t xml:space="preserve"> </w:t>
      </w:r>
      <w:r w:rsidRPr="00503A6C">
        <w:rPr>
          <w:color w:val="242424"/>
          <w:w w:val="105"/>
          <w:sz w:val="20"/>
        </w:rPr>
        <w:t>in a</w:t>
      </w:r>
      <w:r w:rsidRPr="00503A6C">
        <w:rPr>
          <w:color w:val="242424"/>
          <w:spacing w:val="-12"/>
          <w:w w:val="105"/>
          <w:sz w:val="20"/>
        </w:rPr>
        <w:t xml:space="preserve"> </w:t>
      </w:r>
      <w:r w:rsidRPr="00503A6C">
        <w:rPr>
          <w:color w:val="242424"/>
          <w:w w:val="105"/>
          <w:sz w:val="20"/>
        </w:rPr>
        <w:t>residency program,</w:t>
      </w:r>
      <w:r w:rsidRPr="00503A6C">
        <w:rPr>
          <w:color w:val="242424"/>
          <w:spacing w:val="15"/>
          <w:w w:val="105"/>
          <w:sz w:val="20"/>
        </w:rPr>
        <w:t xml:space="preserve"> </w:t>
      </w:r>
      <w:r w:rsidRPr="00503A6C">
        <w:rPr>
          <w:color w:val="242424"/>
          <w:w w:val="105"/>
          <w:sz w:val="20"/>
        </w:rPr>
        <w:t>prepaid</w:t>
      </w:r>
      <w:r w:rsidRPr="00503A6C">
        <w:rPr>
          <w:color w:val="242424"/>
          <w:spacing w:val="32"/>
          <w:w w:val="105"/>
          <w:sz w:val="20"/>
        </w:rPr>
        <w:t xml:space="preserve"> </w:t>
      </w:r>
      <w:r w:rsidRPr="00503A6C">
        <w:rPr>
          <w:color w:val="242424"/>
          <w:w w:val="105"/>
          <w:sz w:val="20"/>
        </w:rPr>
        <w:t>tuition, paid</w:t>
      </w:r>
      <w:r w:rsidRPr="00503A6C">
        <w:rPr>
          <w:color w:val="242424"/>
          <w:spacing w:val="18"/>
          <w:w w:val="105"/>
          <w:sz w:val="20"/>
        </w:rPr>
        <w:t xml:space="preserve"> </w:t>
      </w:r>
      <w:r w:rsidRPr="00503A6C">
        <w:rPr>
          <w:color w:val="242424"/>
          <w:w w:val="105"/>
          <w:sz w:val="20"/>
        </w:rPr>
        <w:t>or</w:t>
      </w:r>
      <w:r w:rsidRPr="00503A6C">
        <w:rPr>
          <w:color w:val="242424"/>
          <w:spacing w:val="3"/>
          <w:w w:val="105"/>
          <w:sz w:val="20"/>
        </w:rPr>
        <w:t xml:space="preserve"> </w:t>
      </w:r>
      <w:r w:rsidRPr="00503A6C">
        <w:rPr>
          <w:color w:val="242424"/>
          <w:w w:val="105"/>
          <w:sz w:val="20"/>
        </w:rPr>
        <w:t>deemed</w:t>
      </w:r>
      <w:r w:rsidRPr="00503A6C">
        <w:rPr>
          <w:color w:val="242424"/>
          <w:spacing w:val="20"/>
          <w:w w:val="105"/>
          <w:sz w:val="20"/>
        </w:rPr>
        <w:t xml:space="preserve"> </w:t>
      </w:r>
      <w:r w:rsidRPr="00503A6C">
        <w:rPr>
          <w:color w:val="242424"/>
          <w:w w:val="105"/>
          <w:sz w:val="20"/>
        </w:rPr>
        <w:t>to have</w:t>
      </w:r>
      <w:r w:rsidRPr="00503A6C">
        <w:rPr>
          <w:color w:val="242424"/>
          <w:spacing w:val="-1"/>
          <w:w w:val="105"/>
          <w:sz w:val="20"/>
        </w:rPr>
        <w:t xml:space="preserve"> </w:t>
      </w:r>
      <w:r w:rsidRPr="00503A6C">
        <w:rPr>
          <w:color w:val="242424"/>
          <w:w w:val="105"/>
          <w:sz w:val="20"/>
        </w:rPr>
        <w:t>paid</w:t>
      </w:r>
      <w:r w:rsidRPr="00503A6C">
        <w:rPr>
          <w:color w:val="242424"/>
          <w:spacing w:val="23"/>
          <w:w w:val="105"/>
          <w:sz w:val="20"/>
        </w:rPr>
        <w:t xml:space="preserve"> </w:t>
      </w:r>
      <w:r w:rsidRPr="00503A6C">
        <w:rPr>
          <w:color w:val="242424"/>
          <w:w w:val="105"/>
          <w:sz w:val="20"/>
        </w:rPr>
        <w:t>the</w:t>
      </w:r>
      <w:r w:rsidRPr="00503A6C">
        <w:rPr>
          <w:color w:val="242424"/>
          <w:spacing w:val="7"/>
          <w:w w:val="105"/>
          <w:sz w:val="20"/>
        </w:rPr>
        <w:t xml:space="preserve"> </w:t>
      </w:r>
      <w:r w:rsidRPr="00503A6C">
        <w:rPr>
          <w:color w:val="242424"/>
          <w:w w:val="105"/>
          <w:sz w:val="20"/>
        </w:rPr>
        <w:t>STRF</w:t>
      </w:r>
      <w:r w:rsidRPr="00503A6C">
        <w:rPr>
          <w:color w:val="242424"/>
          <w:spacing w:val="12"/>
          <w:w w:val="105"/>
          <w:sz w:val="20"/>
        </w:rPr>
        <w:t xml:space="preserve"> </w:t>
      </w:r>
      <w:r w:rsidRPr="00503A6C">
        <w:rPr>
          <w:color w:val="242424"/>
          <w:w w:val="105"/>
          <w:sz w:val="20"/>
        </w:rPr>
        <w:t>assessment,</w:t>
      </w:r>
      <w:r w:rsidRPr="00503A6C">
        <w:rPr>
          <w:color w:val="242424"/>
          <w:spacing w:val="26"/>
          <w:w w:val="105"/>
          <w:sz w:val="20"/>
        </w:rPr>
        <w:t xml:space="preserve"> </w:t>
      </w:r>
      <w:r w:rsidRPr="00503A6C">
        <w:rPr>
          <w:color w:val="242424"/>
          <w:w w:val="105"/>
          <w:sz w:val="20"/>
        </w:rPr>
        <w:t>and</w:t>
      </w:r>
      <w:r w:rsidRPr="00503A6C">
        <w:rPr>
          <w:color w:val="242424"/>
          <w:w w:val="106"/>
          <w:sz w:val="20"/>
        </w:rPr>
        <w:t xml:space="preserve"> </w:t>
      </w:r>
      <w:r w:rsidRPr="00503A6C">
        <w:rPr>
          <w:color w:val="242424"/>
          <w:w w:val="105"/>
          <w:sz w:val="20"/>
        </w:rPr>
        <w:t>suffered</w:t>
      </w:r>
      <w:r w:rsidRPr="00503A6C">
        <w:rPr>
          <w:color w:val="242424"/>
          <w:spacing w:val="15"/>
          <w:w w:val="105"/>
          <w:sz w:val="20"/>
        </w:rPr>
        <w:t xml:space="preserve"> </w:t>
      </w:r>
      <w:r w:rsidRPr="00503A6C">
        <w:rPr>
          <w:color w:val="242424"/>
          <w:w w:val="105"/>
          <w:sz w:val="20"/>
        </w:rPr>
        <w:t>an</w:t>
      </w:r>
      <w:r w:rsidRPr="00503A6C">
        <w:rPr>
          <w:color w:val="242424"/>
          <w:spacing w:val="10"/>
          <w:w w:val="105"/>
          <w:sz w:val="20"/>
        </w:rPr>
        <w:t xml:space="preserve"> </w:t>
      </w:r>
      <w:r w:rsidRPr="00503A6C">
        <w:rPr>
          <w:color w:val="242424"/>
          <w:w w:val="105"/>
          <w:sz w:val="20"/>
        </w:rPr>
        <w:t>economic</w:t>
      </w:r>
      <w:r w:rsidRPr="00503A6C">
        <w:rPr>
          <w:color w:val="242424"/>
          <w:spacing w:val="22"/>
          <w:w w:val="105"/>
          <w:sz w:val="20"/>
        </w:rPr>
        <w:t xml:space="preserve"> </w:t>
      </w:r>
      <w:r w:rsidRPr="00503A6C">
        <w:rPr>
          <w:color w:val="242424"/>
          <w:w w:val="105"/>
          <w:sz w:val="20"/>
        </w:rPr>
        <w:t>loss</w:t>
      </w:r>
      <w:r w:rsidRPr="00503A6C">
        <w:rPr>
          <w:color w:val="242424"/>
          <w:spacing w:val="13"/>
          <w:w w:val="105"/>
          <w:sz w:val="20"/>
        </w:rPr>
        <w:t xml:space="preserve"> </w:t>
      </w:r>
      <w:r w:rsidRPr="00503A6C">
        <w:rPr>
          <w:color w:val="242424"/>
          <w:w w:val="105"/>
          <w:sz w:val="20"/>
        </w:rPr>
        <w:t>as</w:t>
      </w:r>
      <w:r w:rsidRPr="00503A6C">
        <w:rPr>
          <w:color w:val="242424"/>
          <w:spacing w:val="11"/>
          <w:w w:val="105"/>
          <w:sz w:val="20"/>
        </w:rPr>
        <w:t xml:space="preserve"> </w:t>
      </w:r>
      <w:r w:rsidRPr="00503A6C">
        <w:rPr>
          <w:color w:val="242424"/>
          <w:w w:val="105"/>
          <w:sz w:val="20"/>
        </w:rPr>
        <w:t>a</w:t>
      </w:r>
      <w:r w:rsidRPr="00503A6C">
        <w:rPr>
          <w:color w:val="242424"/>
          <w:spacing w:val="10"/>
          <w:w w:val="105"/>
          <w:sz w:val="20"/>
        </w:rPr>
        <w:t xml:space="preserve"> </w:t>
      </w:r>
      <w:r w:rsidRPr="00503A6C">
        <w:rPr>
          <w:color w:val="242424"/>
          <w:w w:val="105"/>
          <w:sz w:val="20"/>
        </w:rPr>
        <w:t>result</w:t>
      </w:r>
      <w:r w:rsidRPr="00503A6C">
        <w:rPr>
          <w:color w:val="242424"/>
          <w:spacing w:val="16"/>
          <w:w w:val="105"/>
          <w:sz w:val="20"/>
        </w:rPr>
        <w:t xml:space="preserve"> </w:t>
      </w:r>
      <w:r w:rsidRPr="00503A6C">
        <w:rPr>
          <w:color w:val="242424"/>
          <w:w w:val="105"/>
          <w:sz w:val="20"/>
        </w:rPr>
        <w:t>of</w:t>
      </w:r>
      <w:r w:rsidRPr="00503A6C">
        <w:rPr>
          <w:color w:val="242424"/>
          <w:spacing w:val="6"/>
          <w:w w:val="105"/>
          <w:sz w:val="20"/>
        </w:rPr>
        <w:t xml:space="preserve"> </w:t>
      </w:r>
      <w:r w:rsidRPr="00503A6C">
        <w:rPr>
          <w:color w:val="242424"/>
          <w:w w:val="105"/>
          <w:sz w:val="20"/>
        </w:rPr>
        <w:t>any</w:t>
      </w:r>
      <w:r w:rsidRPr="00503A6C">
        <w:rPr>
          <w:color w:val="242424"/>
          <w:spacing w:val="13"/>
          <w:w w:val="105"/>
          <w:sz w:val="20"/>
        </w:rPr>
        <w:t xml:space="preserve"> </w:t>
      </w:r>
      <w:r w:rsidRPr="00503A6C">
        <w:rPr>
          <w:color w:val="242424"/>
          <w:w w:val="105"/>
          <w:sz w:val="20"/>
        </w:rPr>
        <w:t>of</w:t>
      </w:r>
      <w:r w:rsidRPr="00503A6C">
        <w:rPr>
          <w:color w:val="242424"/>
          <w:spacing w:val="10"/>
          <w:w w:val="105"/>
          <w:sz w:val="20"/>
        </w:rPr>
        <w:t xml:space="preserve"> </w:t>
      </w:r>
      <w:r w:rsidRPr="00503A6C">
        <w:rPr>
          <w:color w:val="242424"/>
          <w:w w:val="105"/>
          <w:sz w:val="20"/>
        </w:rPr>
        <w:t>the</w:t>
      </w:r>
      <w:r w:rsidRPr="00503A6C">
        <w:rPr>
          <w:color w:val="242424"/>
          <w:spacing w:val="8"/>
          <w:w w:val="105"/>
          <w:sz w:val="20"/>
        </w:rPr>
        <w:t xml:space="preserve"> </w:t>
      </w:r>
      <w:r w:rsidRPr="00503A6C">
        <w:rPr>
          <w:color w:val="242424"/>
          <w:w w:val="105"/>
          <w:sz w:val="20"/>
        </w:rPr>
        <w:t>following:</w:t>
      </w:r>
    </w:p>
    <w:p w14:paraId="4F5FAFA7" w14:textId="77777777" w:rsidR="00CB30A1" w:rsidRPr="00503A6C" w:rsidRDefault="00CB30A1" w:rsidP="00CB30A1">
      <w:pPr>
        <w:tabs>
          <w:tab w:val="left" w:pos="7920"/>
        </w:tabs>
        <w:rPr>
          <w:rFonts w:ascii="Times New Roman" w:eastAsia="Arial" w:hAnsi="Times New Roman"/>
          <w:sz w:val="20"/>
        </w:rPr>
      </w:pPr>
    </w:p>
    <w:p w14:paraId="24E2765B" w14:textId="77777777" w:rsidR="00CB30A1" w:rsidRPr="00503A6C" w:rsidRDefault="00CB30A1" w:rsidP="00CB30A1">
      <w:pPr>
        <w:pStyle w:val="BodyText"/>
        <w:tabs>
          <w:tab w:val="left" w:pos="7920"/>
        </w:tabs>
        <w:ind w:left="360"/>
        <w:rPr>
          <w:sz w:val="20"/>
        </w:rPr>
      </w:pPr>
      <w:r w:rsidRPr="00503A6C">
        <w:rPr>
          <w:color w:val="242424"/>
          <w:w w:val="105"/>
          <w:sz w:val="20"/>
        </w:rPr>
        <w:t>1.</w:t>
      </w:r>
      <w:r w:rsidRPr="00503A6C">
        <w:rPr>
          <w:color w:val="242424"/>
          <w:spacing w:val="-9"/>
          <w:w w:val="105"/>
          <w:sz w:val="20"/>
        </w:rPr>
        <w:t xml:space="preserve"> </w:t>
      </w:r>
      <w:r w:rsidRPr="00503A6C">
        <w:rPr>
          <w:color w:val="242424"/>
          <w:w w:val="105"/>
          <w:sz w:val="20"/>
        </w:rPr>
        <w:t>The</w:t>
      </w:r>
      <w:r w:rsidRPr="00503A6C">
        <w:rPr>
          <w:color w:val="242424"/>
          <w:spacing w:val="-22"/>
          <w:w w:val="105"/>
          <w:sz w:val="20"/>
        </w:rPr>
        <w:t xml:space="preserve"> </w:t>
      </w:r>
      <w:r w:rsidRPr="00503A6C">
        <w:rPr>
          <w:color w:val="242424"/>
          <w:w w:val="105"/>
          <w:sz w:val="20"/>
        </w:rPr>
        <w:t>institution,</w:t>
      </w:r>
      <w:r w:rsidRPr="00503A6C">
        <w:rPr>
          <w:color w:val="242424"/>
          <w:spacing w:val="23"/>
          <w:w w:val="105"/>
          <w:sz w:val="20"/>
        </w:rPr>
        <w:t xml:space="preserve"> </w:t>
      </w:r>
      <w:r w:rsidRPr="00503A6C">
        <w:rPr>
          <w:color w:val="242424"/>
          <w:w w:val="105"/>
          <w:sz w:val="20"/>
        </w:rPr>
        <w:t>a</w:t>
      </w:r>
      <w:r w:rsidRPr="00503A6C">
        <w:rPr>
          <w:color w:val="242424"/>
          <w:spacing w:val="-8"/>
          <w:w w:val="105"/>
          <w:sz w:val="20"/>
        </w:rPr>
        <w:t xml:space="preserve"> </w:t>
      </w:r>
      <w:r w:rsidRPr="00503A6C">
        <w:rPr>
          <w:color w:val="242424"/>
          <w:w w:val="105"/>
          <w:sz w:val="20"/>
        </w:rPr>
        <w:t>location</w:t>
      </w:r>
      <w:r w:rsidRPr="00503A6C">
        <w:rPr>
          <w:color w:val="242424"/>
          <w:spacing w:val="8"/>
          <w:w w:val="105"/>
          <w:sz w:val="20"/>
        </w:rPr>
        <w:t xml:space="preserve"> </w:t>
      </w:r>
      <w:r w:rsidRPr="00503A6C">
        <w:rPr>
          <w:color w:val="242424"/>
          <w:w w:val="105"/>
          <w:sz w:val="20"/>
        </w:rPr>
        <w:t>of</w:t>
      </w:r>
      <w:r w:rsidRPr="00503A6C">
        <w:rPr>
          <w:color w:val="242424"/>
          <w:spacing w:val="2"/>
          <w:w w:val="105"/>
          <w:sz w:val="20"/>
        </w:rPr>
        <w:t xml:space="preserve"> </w:t>
      </w:r>
      <w:r w:rsidRPr="00503A6C">
        <w:rPr>
          <w:color w:val="242424"/>
          <w:w w:val="105"/>
          <w:sz w:val="20"/>
        </w:rPr>
        <w:t>the</w:t>
      </w:r>
      <w:r w:rsidRPr="00503A6C">
        <w:rPr>
          <w:color w:val="242424"/>
          <w:spacing w:val="-7"/>
          <w:w w:val="105"/>
          <w:sz w:val="20"/>
        </w:rPr>
        <w:t xml:space="preserve"> </w:t>
      </w:r>
      <w:r w:rsidRPr="00503A6C">
        <w:rPr>
          <w:color w:val="242424"/>
          <w:w w:val="105"/>
          <w:sz w:val="20"/>
        </w:rPr>
        <w:t>institution,</w:t>
      </w:r>
      <w:r w:rsidRPr="00503A6C">
        <w:rPr>
          <w:color w:val="242424"/>
          <w:spacing w:val="19"/>
          <w:w w:val="105"/>
          <w:sz w:val="20"/>
        </w:rPr>
        <w:t xml:space="preserve"> </w:t>
      </w:r>
      <w:r w:rsidRPr="00503A6C">
        <w:rPr>
          <w:color w:val="242424"/>
          <w:w w:val="105"/>
          <w:sz w:val="20"/>
        </w:rPr>
        <w:t>or</w:t>
      </w:r>
      <w:r w:rsidRPr="00503A6C">
        <w:rPr>
          <w:color w:val="242424"/>
          <w:spacing w:val="-4"/>
          <w:w w:val="105"/>
          <w:sz w:val="20"/>
        </w:rPr>
        <w:t xml:space="preserve"> </w:t>
      </w:r>
      <w:r w:rsidRPr="00503A6C">
        <w:rPr>
          <w:color w:val="242424"/>
          <w:w w:val="105"/>
          <w:sz w:val="20"/>
        </w:rPr>
        <w:t>an educational</w:t>
      </w:r>
      <w:r w:rsidRPr="00503A6C">
        <w:rPr>
          <w:color w:val="242424"/>
          <w:spacing w:val="-3"/>
          <w:w w:val="105"/>
          <w:sz w:val="20"/>
        </w:rPr>
        <w:t xml:space="preserve"> </w:t>
      </w:r>
      <w:r w:rsidRPr="00503A6C">
        <w:rPr>
          <w:color w:val="242424"/>
          <w:w w:val="105"/>
          <w:sz w:val="20"/>
        </w:rPr>
        <w:t>program</w:t>
      </w:r>
      <w:r w:rsidRPr="00503A6C">
        <w:rPr>
          <w:color w:val="242424"/>
          <w:spacing w:val="22"/>
          <w:w w:val="105"/>
          <w:sz w:val="20"/>
        </w:rPr>
        <w:t xml:space="preserve"> </w:t>
      </w:r>
      <w:r w:rsidRPr="00503A6C">
        <w:rPr>
          <w:color w:val="242424"/>
          <w:w w:val="105"/>
          <w:sz w:val="20"/>
        </w:rPr>
        <w:t>offered</w:t>
      </w:r>
      <w:r w:rsidRPr="00503A6C">
        <w:rPr>
          <w:color w:val="242424"/>
          <w:spacing w:val="-2"/>
          <w:w w:val="105"/>
          <w:sz w:val="20"/>
        </w:rPr>
        <w:t xml:space="preserve"> </w:t>
      </w:r>
      <w:r w:rsidRPr="00503A6C">
        <w:rPr>
          <w:color w:val="242424"/>
          <w:w w:val="105"/>
          <w:sz w:val="20"/>
        </w:rPr>
        <w:t>by</w:t>
      </w:r>
      <w:r w:rsidRPr="00503A6C">
        <w:rPr>
          <w:color w:val="242424"/>
          <w:w w:val="106"/>
          <w:sz w:val="20"/>
        </w:rPr>
        <w:t xml:space="preserve"> </w:t>
      </w:r>
      <w:r w:rsidRPr="00503A6C">
        <w:rPr>
          <w:color w:val="242424"/>
          <w:w w:val="105"/>
          <w:sz w:val="20"/>
        </w:rPr>
        <w:t>the institution</w:t>
      </w:r>
      <w:r w:rsidRPr="00503A6C">
        <w:rPr>
          <w:color w:val="242424"/>
          <w:spacing w:val="30"/>
          <w:w w:val="105"/>
          <w:sz w:val="20"/>
        </w:rPr>
        <w:t xml:space="preserve"> </w:t>
      </w:r>
      <w:r w:rsidRPr="00503A6C">
        <w:rPr>
          <w:color w:val="242424"/>
          <w:w w:val="105"/>
          <w:sz w:val="20"/>
        </w:rPr>
        <w:t>was</w:t>
      </w:r>
      <w:r w:rsidRPr="00503A6C">
        <w:rPr>
          <w:color w:val="242424"/>
          <w:spacing w:val="3"/>
          <w:w w:val="105"/>
          <w:sz w:val="20"/>
        </w:rPr>
        <w:t xml:space="preserve"> </w:t>
      </w:r>
      <w:r w:rsidRPr="00503A6C">
        <w:rPr>
          <w:color w:val="242424"/>
          <w:w w:val="105"/>
          <w:sz w:val="20"/>
        </w:rPr>
        <w:t>closed</w:t>
      </w:r>
      <w:r w:rsidRPr="00503A6C">
        <w:rPr>
          <w:color w:val="242424"/>
          <w:spacing w:val="13"/>
          <w:w w:val="105"/>
          <w:sz w:val="20"/>
        </w:rPr>
        <w:t xml:space="preserve"> </w:t>
      </w:r>
      <w:r w:rsidRPr="00503A6C">
        <w:rPr>
          <w:color w:val="242424"/>
          <w:w w:val="105"/>
          <w:sz w:val="20"/>
        </w:rPr>
        <w:t>or</w:t>
      </w:r>
      <w:r w:rsidRPr="00503A6C">
        <w:rPr>
          <w:color w:val="242424"/>
          <w:spacing w:val="3"/>
          <w:w w:val="105"/>
          <w:sz w:val="20"/>
        </w:rPr>
        <w:t xml:space="preserve"> </w:t>
      </w:r>
      <w:r w:rsidRPr="00503A6C">
        <w:rPr>
          <w:color w:val="242424"/>
          <w:w w:val="105"/>
          <w:sz w:val="20"/>
        </w:rPr>
        <w:t>discontinued,</w:t>
      </w:r>
      <w:r w:rsidRPr="00503A6C">
        <w:rPr>
          <w:color w:val="242424"/>
          <w:spacing w:val="36"/>
          <w:w w:val="105"/>
          <w:sz w:val="20"/>
        </w:rPr>
        <w:t xml:space="preserve"> </w:t>
      </w:r>
      <w:r w:rsidRPr="00503A6C">
        <w:rPr>
          <w:color w:val="242424"/>
          <w:w w:val="105"/>
          <w:sz w:val="20"/>
        </w:rPr>
        <w:t>and</w:t>
      </w:r>
      <w:r w:rsidRPr="00503A6C">
        <w:rPr>
          <w:color w:val="242424"/>
          <w:spacing w:val="-3"/>
          <w:w w:val="105"/>
          <w:sz w:val="20"/>
        </w:rPr>
        <w:t xml:space="preserve"> </w:t>
      </w:r>
      <w:r w:rsidRPr="00503A6C">
        <w:rPr>
          <w:color w:val="242424"/>
          <w:w w:val="105"/>
          <w:sz w:val="20"/>
        </w:rPr>
        <w:t>you</w:t>
      </w:r>
      <w:r w:rsidRPr="00503A6C">
        <w:rPr>
          <w:color w:val="242424"/>
          <w:spacing w:val="25"/>
          <w:w w:val="105"/>
          <w:sz w:val="20"/>
        </w:rPr>
        <w:t xml:space="preserve"> </w:t>
      </w:r>
      <w:r w:rsidRPr="00503A6C">
        <w:rPr>
          <w:color w:val="242424"/>
          <w:w w:val="105"/>
          <w:sz w:val="20"/>
        </w:rPr>
        <w:t>did</w:t>
      </w:r>
      <w:r w:rsidRPr="00503A6C">
        <w:rPr>
          <w:color w:val="242424"/>
          <w:spacing w:val="-1"/>
          <w:w w:val="105"/>
          <w:sz w:val="20"/>
        </w:rPr>
        <w:t xml:space="preserve"> </w:t>
      </w:r>
      <w:r w:rsidRPr="00503A6C">
        <w:rPr>
          <w:color w:val="242424"/>
          <w:w w:val="105"/>
          <w:sz w:val="20"/>
        </w:rPr>
        <w:t>not</w:t>
      </w:r>
      <w:r w:rsidRPr="00503A6C">
        <w:rPr>
          <w:color w:val="242424"/>
          <w:spacing w:val="9"/>
          <w:w w:val="105"/>
          <w:sz w:val="20"/>
        </w:rPr>
        <w:t xml:space="preserve"> </w:t>
      </w:r>
      <w:r w:rsidRPr="00503A6C">
        <w:rPr>
          <w:color w:val="242424"/>
          <w:w w:val="105"/>
          <w:sz w:val="20"/>
        </w:rPr>
        <w:t>choose</w:t>
      </w:r>
      <w:r w:rsidRPr="00503A6C">
        <w:rPr>
          <w:color w:val="242424"/>
          <w:spacing w:val="8"/>
          <w:w w:val="105"/>
          <w:sz w:val="20"/>
        </w:rPr>
        <w:t xml:space="preserve"> </w:t>
      </w:r>
      <w:r w:rsidRPr="00503A6C">
        <w:rPr>
          <w:color w:val="242424"/>
          <w:w w:val="105"/>
          <w:sz w:val="20"/>
        </w:rPr>
        <w:t>to</w:t>
      </w:r>
      <w:r w:rsidRPr="00503A6C">
        <w:rPr>
          <w:color w:val="242424"/>
          <w:spacing w:val="-9"/>
          <w:w w:val="105"/>
          <w:sz w:val="20"/>
        </w:rPr>
        <w:t xml:space="preserve"> </w:t>
      </w:r>
      <w:r w:rsidRPr="00503A6C">
        <w:rPr>
          <w:color w:val="242424"/>
          <w:w w:val="105"/>
          <w:sz w:val="20"/>
        </w:rPr>
        <w:t>participate</w:t>
      </w:r>
      <w:r w:rsidRPr="00503A6C">
        <w:rPr>
          <w:color w:val="242424"/>
          <w:spacing w:val="30"/>
          <w:w w:val="105"/>
          <w:sz w:val="20"/>
        </w:rPr>
        <w:t xml:space="preserve"> </w:t>
      </w:r>
      <w:r w:rsidRPr="00503A6C">
        <w:rPr>
          <w:color w:val="242424"/>
          <w:w w:val="105"/>
          <w:sz w:val="20"/>
        </w:rPr>
        <w:t>in</w:t>
      </w:r>
      <w:r w:rsidRPr="00503A6C">
        <w:rPr>
          <w:color w:val="242424"/>
          <w:w w:val="106"/>
          <w:sz w:val="20"/>
        </w:rPr>
        <w:t xml:space="preserve"> </w:t>
      </w:r>
      <w:r w:rsidRPr="00503A6C">
        <w:rPr>
          <w:color w:val="242424"/>
          <w:w w:val="105"/>
          <w:sz w:val="20"/>
        </w:rPr>
        <w:t>a</w:t>
      </w:r>
      <w:r w:rsidRPr="00503A6C">
        <w:rPr>
          <w:color w:val="242424"/>
          <w:spacing w:val="13"/>
          <w:w w:val="105"/>
          <w:sz w:val="20"/>
        </w:rPr>
        <w:t xml:space="preserve"> </w:t>
      </w:r>
      <w:r w:rsidRPr="00503A6C">
        <w:rPr>
          <w:color w:val="242424"/>
          <w:w w:val="105"/>
          <w:sz w:val="20"/>
        </w:rPr>
        <w:t>teach-out</w:t>
      </w:r>
      <w:r w:rsidRPr="00503A6C">
        <w:rPr>
          <w:color w:val="242424"/>
          <w:spacing w:val="8"/>
          <w:w w:val="105"/>
          <w:sz w:val="20"/>
        </w:rPr>
        <w:t xml:space="preserve"> </w:t>
      </w:r>
      <w:r w:rsidRPr="00503A6C">
        <w:rPr>
          <w:color w:val="242424"/>
          <w:w w:val="105"/>
          <w:sz w:val="20"/>
        </w:rPr>
        <w:t>plan</w:t>
      </w:r>
      <w:r w:rsidRPr="00503A6C">
        <w:rPr>
          <w:color w:val="242424"/>
          <w:spacing w:val="33"/>
          <w:w w:val="105"/>
          <w:sz w:val="20"/>
        </w:rPr>
        <w:t xml:space="preserve"> </w:t>
      </w:r>
      <w:r w:rsidRPr="00503A6C">
        <w:rPr>
          <w:color w:val="242424"/>
          <w:w w:val="105"/>
          <w:sz w:val="20"/>
        </w:rPr>
        <w:t>approved</w:t>
      </w:r>
      <w:r w:rsidRPr="00503A6C">
        <w:rPr>
          <w:color w:val="242424"/>
          <w:spacing w:val="27"/>
          <w:w w:val="105"/>
          <w:sz w:val="20"/>
        </w:rPr>
        <w:t xml:space="preserve"> </w:t>
      </w:r>
      <w:r w:rsidRPr="00503A6C">
        <w:rPr>
          <w:color w:val="242424"/>
          <w:w w:val="105"/>
          <w:sz w:val="20"/>
        </w:rPr>
        <w:t>by</w:t>
      </w:r>
      <w:r w:rsidRPr="00503A6C">
        <w:rPr>
          <w:color w:val="242424"/>
          <w:spacing w:val="22"/>
          <w:w w:val="105"/>
          <w:sz w:val="20"/>
        </w:rPr>
        <w:t xml:space="preserve"> </w:t>
      </w:r>
      <w:r w:rsidRPr="00503A6C">
        <w:rPr>
          <w:color w:val="242424"/>
          <w:w w:val="105"/>
          <w:sz w:val="20"/>
        </w:rPr>
        <w:t>the</w:t>
      </w:r>
      <w:r w:rsidRPr="00503A6C">
        <w:rPr>
          <w:color w:val="242424"/>
          <w:spacing w:val="12"/>
          <w:w w:val="105"/>
          <w:sz w:val="20"/>
        </w:rPr>
        <w:t xml:space="preserve"> </w:t>
      </w:r>
      <w:r w:rsidRPr="00503A6C">
        <w:rPr>
          <w:color w:val="242424"/>
          <w:w w:val="105"/>
          <w:sz w:val="20"/>
        </w:rPr>
        <w:t>Bureau</w:t>
      </w:r>
      <w:r w:rsidRPr="00503A6C">
        <w:rPr>
          <w:color w:val="242424"/>
          <w:spacing w:val="31"/>
          <w:w w:val="105"/>
          <w:sz w:val="20"/>
        </w:rPr>
        <w:t xml:space="preserve"> </w:t>
      </w:r>
      <w:r w:rsidRPr="00503A6C">
        <w:rPr>
          <w:color w:val="242424"/>
          <w:w w:val="105"/>
          <w:sz w:val="20"/>
        </w:rPr>
        <w:t>or</w:t>
      </w:r>
      <w:r w:rsidRPr="00503A6C">
        <w:rPr>
          <w:color w:val="242424"/>
          <w:spacing w:val="7"/>
          <w:w w:val="105"/>
          <w:sz w:val="20"/>
        </w:rPr>
        <w:t xml:space="preserve"> </w:t>
      </w:r>
      <w:r w:rsidRPr="00503A6C">
        <w:rPr>
          <w:color w:val="242424"/>
          <w:w w:val="105"/>
          <w:sz w:val="20"/>
        </w:rPr>
        <w:t>did</w:t>
      </w:r>
      <w:r w:rsidRPr="00503A6C">
        <w:rPr>
          <w:color w:val="242424"/>
          <w:spacing w:val="8"/>
          <w:w w:val="105"/>
          <w:sz w:val="20"/>
        </w:rPr>
        <w:t xml:space="preserve"> </w:t>
      </w:r>
      <w:r w:rsidRPr="00503A6C">
        <w:rPr>
          <w:color w:val="242424"/>
          <w:w w:val="105"/>
          <w:sz w:val="20"/>
        </w:rPr>
        <w:t>not</w:t>
      </w:r>
      <w:r w:rsidRPr="00503A6C">
        <w:rPr>
          <w:color w:val="242424"/>
          <w:spacing w:val="14"/>
          <w:w w:val="105"/>
          <w:sz w:val="20"/>
        </w:rPr>
        <w:t xml:space="preserve"> </w:t>
      </w:r>
      <w:r w:rsidRPr="00503A6C">
        <w:rPr>
          <w:color w:val="242424"/>
          <w:w w:val="105"/>
          <w:sz w:val="20"/>
        </w:rPr>
        <w:t>complete</w:t>
      </w:r>
      <w:r w:rsidRPr="00503A6C">
        <w:rPr>
          <w:color w:val="242424"/>
          <w:spacing w:val="25"/>
          <w:w w:val="105"/>
          <w:sz w:val="20"/>
        </w:rPr>
        <w:t xml:space="preserve"> </w:t>
      </w:r>
      <w:r w:rsidRPr="00503A6C">
        <w:rPr>
          <w:color w:val="242424"/>
          <w:w w:val="105"/>
          <w:sz w:val="20"/>
        </w:rPr>
        <w:t>a</w:t>
      </w:r>
      <w:r w:rsidRPr="00503A6C">
        <w:rPr>
          <w:color w:val="242424"/>
          <w:spacing w:val="8"/>
          <w:w w:val="105"/>
          <w:sz w:val="20"/>
        </w:rPr>
        <w:t xml:space="preserve"> </w:t>
      </w:r>
      <w:r w:rsidRPr="00503A6C">
        <w:rPr>
          <w:color w:val="242424"/>
          <w:w w:val="105"/>
          <w:sz w:val="20"/>
        </w:rPr>
        <w:t>ch</w:t>
      </w:r>
      <w:r w:rsidRPr="00503A6C">
        <w:rPr>
          <w:i/>
          <w:color w:val="242424"/>
          <w:w w:val="105"/>
          <w:sz w:val="20"/>
        </w:rPr>
        <w:t>o</w:t>
      </w:r>
      <w:r w:rsidRPr="00503A6C">
        <w:rPr>
          <w:color w:val="242424"/>
          <w:w w:val="105"/>
          <w:sz w:val="20"/>
        </w:rPr>
        <w:t>sen</w:t>
      </w:r>
      <w:r w:rsidRPr="00503A6C">
        <w:rPr>
          <w:color w:val="242424"/>
          <w:spacing w:val="28"/>
          <w:w w:val="105"/>
          <w:sz w:val="20"/>
        </w:rPr>
        <w:t xml:space="preserve"> </w:t>
      </w:r>
      <w:r w:rsidRPr="00503A6C">
        <w:rPr>
          <w:color w:val="242424"/>
          <w:w w:val="105"/>
          <w:sz w:val="20"/>
        </w:rPr>
        <w:t>teach-out</w:t>
      </w:r>
      <w:r w:rsidRPr="00503A6C">
        <w:rPr>
          <w:color w:val="242424"/>
          <w:w w:val="104"/>
          <w:sz w:val="20"/>
        </w:rPr>
        <w:t xml:space="preserve"> </w:t>
      </w:r>
      <w:r w:rsidRPr="00503A6C">
        <w:rPr>
          <w:color w:val="242424"/>
          <w:w w:val="105"/>
          <w:sz w:val="20"/>
        </w:rPr>
        <w:t>plan</w:t>
      </w:r>
      <w:r w:rsidRPr="00503A6C">
        <w:rPr>
          <w:color w:val="242424"/>
          <w:spacing w:val="22"/>
          <w:w w:val="105"/>
          <w:sz w:val="20"/>
        </w:rPr>
        <w:t xml:space="preserve"> </w:t>
      </w:r>
      <w:r w:rsidRPr="00503A6C">
        <w:rPr>
          <w:color w:val="242424"/>
          <w:w w:val="105"/>
          <w:sz w:val="20"/>
        </w:rPr>
        <w:t>approved</w:t>
      </w:r>
      <w:r w:rsidRPr="00503A6C">
        <w:rPr>
          <w:color w:val="242424"/>
          <w:spacing w:val="15"/>
          <w:w w:val="105"/>
          <w:sz w:val="20"/>
        </w:rPr>
        <w:t xml:space="preserve"> </w:t>
      </w:r>
      <w:r w:rsidRPr="00503A6C">
        <w:rPr>
          <w:color w:val="242424"/>
          <w:w w:val="105"/>
          <w:sz w:val="20"/>
        </w:rPr>
        <w:t>by</w:t>
      </w:r>
      <w:r w:rsidRPr="00503A6C">
        <w:rPr>
          <w:color w:val="242424"/>
          <w:spacing w:val="21"/>
          <w:w w:val="105"/>
          <w:sz w:val="20"/>
        </w:rPr>
        <w:t xml:space="preserve"> </w:t>
      </w:r>
      <w:r w:rsidRPr="00503A6C">
        <w:rPr>
          <w:color w:val="242424"/>
          <w:w w:val="105"/>
          <w:sz w:val="20"/>
        </w:rPr>
        <w:t>the</w:t>
      </w:r>
      <w:r w:rsidRPr="00503A6C">
        <w:rPr>
          <w:color w:val="242424"/>
          <w:spacing w:val="10"/>
          <w:w w:val="105"/>
          <w:sz w:val="20"/>
        </w:rPr>
        <w:t xml:space="preserve"> </w:t>
      </w:r>
      <w:r w:rsidRPr="00503A6C">
        <w:rPr>
          <w:color w:val="242424"/>
          <w:w w:val="105"/>
          <w:sz w:val="20"/>
        </w:rPr>
        <w:t>Bureau.</w:t>
      </w:r>
    </w:p>
    <w:p w14:paraId="1EE34EFD" w14:textId="77777777" w:rsidR="00CB30A1" w:rsidRPr="00503A6C" w:rsidRDefault="00CB30A1" w:rsidP="00CB30A1">
      <w:pPr>
        <w:tabs>
          <w:tab w:val="left" w:pos="7920"/>
        </w:tabs>
        <w:ind w:left="360"/>
        <w:rPr>
          <w:rFonts w:ascii="Times New Roman" w:eastAsia="Arial" w:hAnsi="Times New Roman"/>
          <w:sz w:val="20"/>
        </w:rPr>
      </w:pPr>
    </w:p>
    <w:p w14:paraId="1159EFCB" w14:textId="0DBB7D68" w:rsidR="00CB30A1" w:rsidRPr="00503A6C" w:rsidRDefault="00CB30A1" w:rsidP="00CB30A1">
      <w:pPr>
        <w:pStyle w:val="BodyText"/>
        <w:tabs>
          <w:tab w:val="left" w:pos="7920"/>
        </w:tabs>
        <w:ind w:left="360"/>
        <w:rPr>
          <w:sz w:val="20"/>
        </w:rPr>
      </w:pPr>
      <w:r w:rsidRPr="00503A6C">
        <w:rPr>
          <w:color w:val="242424"/>
          <w:w w:val="105"/>
          <w:sz w:val="20"/>
        </w:rPr>
        <w:t>2.</w:t>
      </w:r>
      <w:r w:rsidRPr="00503A6C">
        <w:rPr>
          <w:color w:val="242424"/>
          <w:spacing w:val="32"/>
          <w:w w:val="105"/>
          <w:sz w:val="20"/>
        </w:rPr>
        <w:t xml:space="preserve"> </w:t>
      </w:r>
      <w:r w:rsidRPr="00503A6C">
        <w:rPr>
          <w:color w:val="242424"/>
          <w:w w:val="105"/>
          <w:sz w:val="20"/>
        </w:rPr>
        <w:t>You</w:t>
      </w:r>
      <w:r w:rsidRPr="00503A6C">
        <w:rPr>
          <w:color w:val="242424"/>
          <w:spacing w:val="3"/>
          <w:w w:val="105"/>
          <w:sz w:val="20"/>
        </w:rPr>
        <w:t xml:space="preserve"> </w:t>
      </w:r>
      <w:r w:rsidRPr="00503A6C">
        <w:rPr>
          <w:color w:val="242424"/>
          <w:w w:val="105"/>
          <w:sz w:val="20"/>
        </w:rPr>
        <w:t>were</w:t>
      </w:r>
      <w:r w:rsidRPr="00503A6C">
        <w:rPr>
          <w:color w:val="242424"/>
          <w:spacing w:val="8"/>
          <w:w w:val="105"/>
          <w:sz w:val="20"/>
        </w:rPr>
        <w:t xml:space="preserve"> </w:t>
      </w:r>
      <w:r w:rsidRPr="00503A6C">
        <w:rPr>
          <w:color w:val="242424"/>
          <w:w w:val="105"/>
          <w:sz w:val="20"/>
        </w:rPr>
        <w:t>enrolled</w:t>
      </w:r>
      <w:r w:rsidRPr="00503A6C">
        <w:rPr>
          <w:color w:val="242424"/>
          <w:spacing w:val="18"/>
          <w:w w:val="105"/>
          <w:sz w:val="20"/>
        </w:rPr>
        <w:t xml:space="preserve"> </w:t>
      </w:r>
      <w:r w:rsidRPr="00503A6C">
        <w:rPr>
          <w:color w:val="242424"/>
          <w:w w:val="105"/>
          <w:sz w:val="20"/>
        </w:rPr>
        <w:t>at</w:t>
      </w:r>
      <w:r w:rsidRPr="00503A6C">
        <w:rPr>
          <w:color w:val="242424"/>
          <w:spacing w:val="11"/>
          <w:w w:val="105"/>
          <w:sz w:val="20"/>
        </w:rPr>
        <w:t xml:space="preserve"> </w:t>
      </w:r>
      <w:r w:rsidRPr="00503A6C">
        <w:rPr>
          <w:color w:val="242424"/>
          <w:w w:val="105"/>
          <w:sz w:val="20"/>
        </w:rPr>
        <w:t>an</w:t>
      </w:r>
      <w:r w:rsidRPr="00503A6C">
        <w:rPr>
          <w:color w:val="242424"/>
          <w:spacing w:val="11"/>
          <w:w w:val="105"/>
          <w:sz w:val="20"/>
        </w:rPr>
        <w:t xml:space="preserve"> </w:t>
      </w:r>
      <w:r w:rsidRPr="00503A6C">
        <w:rPr>
          <w:color w:val="242424"/>
          <w:w w:val="105"/>
          <w:sz w:val="20"/>
        </w:rPr>
        <w:t>institution</w:t>
      </w:r>
      <w:r w:rsidRPr="00503A6C">
        <w:rPr>
          <w:color w:val="242424"/>
          <w:spacing w:val="31"/>
          <w:w w:val="105"/>
          <w:sz w:val="20"/>
        </w:rPr>
        <w:t xml:space="preserve"> </w:t>
      </w:r>
      <w:r w:rsidRPr="00503A6C">
        <w:rPr>
          <w:color w:val="242424"/>
          <w:w w:val="105"/>
          <w:sz w:val="20"/>
        </w:rPr>
        <w:t>or</w:t>
      </w:r>
      <w:r w:rsidRPr="00503A6C">
        <w:rPr>
          <w:color w:val="242424"/>
          <w:spacing w:val="11"/>
          <w:w w:val="105"/>
          <w:sz w:val="20"/>
        </w:rPr>
        <w:t xml:space="preserve"> </w:t>
      </w:r>
      <w:r w:rsidRPr="00503A6C">
        <w:rPr>
          <w:color w:val="242424"/>
          <w:w w:val="105"/>
          <w:sz w:val="20"/>
        </w:rPr>
        <w:t>a</w:t>
      </w:r>
      <w:r w:rsidRPr="00503A6C">
        <w:rPr>
          <w:color w:val="242424"/>
          <w:spacing w:val="9"/>
          <w:w w:val="105"/>
          <w:sz w:val="20"/>
        </w:rPr>
        <w:t xml:space="preserve"> </w:t>
      </w:r>
      <w:r w:rsidRPr="00503A6C">
        <w:rPr>
          <w:color w:val="242424"/>
          <w:w w:val="105"/>
          <w:sz w:val="20"/>
        </w:rPr>
        <w:t>location</w:t>
      </w:r>
      <w:r w:rsidRPr="00503A6C">
        <w:rPr>
          <w:color w:val="242424"/>
          <w:spacing w:val="33"/>
          <w:w w:val="105"/>
          <w:sz w:val="20"/>
        </w:rPr>
        <w:t xml:space="preserve"> </w:t>
      </w:r>
      <w:r w:rsidRPr="00503A6C">
        <w:rPr>
          <w:color w:val="242424"/>
          <w:w w:val="105"/>
          <w:sz w:val="20"/>
        </w:rPr>
        <w:t>of</w:t>
      </w:r>
      <w:r w:rsidRPr="00503A6C">
        <w:rPr>
          <w:color w:val="242424"/>
          <w:spacing w:val="16"/>
          <w:w w:val="105"/>
          <w:sz w:val="20"/>
        </w:rPr>
        <w:t xml:space="preserve"> </w:t>
      </w:r>
      <w:r w:rsidRPr="00503A6C">
        <w:rPr>
          <w:color w:val="242424"/>
          <w:w w:val="105"/>
          <w:sz w:val="20"/>
        </w:rPr>
        <w:t>the</w:t>
      </w:r>
      <w:r w:rsidRPr="00503A6C">
        <w:rPr>
          <w:color w:val="242424"/>
          <w:spacing w:val="11"/>
          <w:w w:val="105"/>
          <w:sz w:val="20"/>
        </w:rPr>
        <w:t xml:space="preserve"> </w:t>
      </w:r>
      <w:r w:rsidRPr="00503A6C">
        <w:rPr>
          <w:color w:val="242424"/>
          <w:w w:val="105"/>
          <w:sz w:val="20"/>
        </w:rPr>
        <w:t>institution</w:t>
      </w:r>
      <w:r w:rsidRPr="00503A6C">
        <w:rPr>
          <w:color w:val="242424"/>
          <w:spacing w:val="41"/>
          <w:w w:val="105"/>
          <w:sz w:val="20"/>
        </w:rPr>
        <w:t xml:space="preserve"> </w:t>
      </w:r>
      <w:r w:rsidRPr="00503A6C">
        <w:rPr>
          <w:color w:val="242424"/>
          <w:w w:val="105"/>
          <w:sz w:val="20"/>
        </w:rPr>
        <w:t>within</w:t>
      </w:r>
      <w:r w:rsidRPr="00503A6C">
        <w:rPr>
          <w:color w:val="242424"/>
          <w:spacing w:val="14"/>
          <w:w w:val="105"/>
          <w:sz w:val="20"/>
        </w:rPr>
        <w:t xml:space="preserve"> </w:t>
      </w:r>
      <w:r w:rsidRPr="00503A6C">
        <w:rPr>
          <w:color w:val="242424"/>
          <w:w w:val="105"/>
          <w:sz w:val="20"/>
        </w:rPr>
        <w:t>the</w:t>
      </w:r>
      <w:r w:rsidRPr="00503A6C">
        <w:rPr>
          <w:color w:val="242424"/>
          <w:spacing w:val="28"/>
          <w:w w:val="105"/>
          <w:sz w:val="20"/>
        </w:rPr>
        <w:t xml:space="preserve"> </w:t>
      </w:r>
      <w:r w:rsidRPr="00503A6C">
        <w:rPr>
          <w:color w:val="242424"/>
          <w:w w:val="105"/>
          <w:sz w:val="20"/>
        </w:rPr>
        <w:t>120</w:t>
      </w:r>
      <w:r w:rsidRPr="00503A6C">
        <w:rPr>
          <w:color w:val="242424"/>
          <w:w w:val="106"/>
          <w:sz w:val="20"/>
        </w:rPr>
        <w:t xml:space="preserve"> </w:t>
      </w:r>
      <w:r w:rsidRPr="00503A6C">
        <w:rPr>
          <w:color w:val="242424"/>
          <w:w w:val="105"/>
          <w:sz w:val="20"/>
        </w:rPr>
        <w:t>day</w:t>
      </w:r>
      <w:r w:rsidRPr="00503A6C">
        <w:rPr>
          <w:color w:val="242424"/>
          <w:spacing w:val="-7"/>
          <w:w w:val="105"/>
          <w:sz w:val="20"/>
        </w:rPr>
        <w:t xml:space="preserve"> </w:t>
      </w:r>
      <w:r w:rsidRPr="00503A6C">
        <w:rPr>
          <w:color w:val="242424"/>
          <w:w w:val="105"/>
          <w:sz w:val="20"/>
        </w:rPr>
        <w:t>period</w:t>
      </w:r>
      <w:r w:rsidRPr="00503A6C">
        <w:rPr>
          <w:color w:val="242424"/>
          <w:spacing w:val="19"/>
          <w:w w:val="105"/>
          <w:sz w:val="20"/>
        </w:rPr>
        <w:t xml:space="preserve"> </w:t>
      </w:r>
      <w:r w:rsidRPr="00503A6C">
        <w:rPr>
          <w:color w:val="242424"/>
          <w:w w:val="105"/>
          <w:sz w:val="20"/>
        </w:rPr>
        <w:t>before</w:t>
      </w:r>
      <w:r w:rsidRPr="00503A6C">
        <w:rPr>
          <w:color w:val="242424"/>
          <w:spacing w:val="19"/>
          <w:w w:val="105"/>
          <w:sz w:val="20"/>
        </w:rPr>
        <w:t xml:space="preserve"> </w:t>
      </w:r>
      <w:r w:rsidRPr="00503A6C">
        <w:rPr>
          <w:color w:val="242424"/>
          <w:w w:val="105"/>
          <w:sz w:val="20"/>
        </w:rPr>
        <w:t>the</w:t>
      </w:r>
      <w:r w:rsidRPr="00503A6C">
        <w:rPr>
          <w:color w:val="242424"/>
          <w:spacing w:val="3"/>
          <w:w w:val="105"/>
          <w:sz w:val="20"/>
        </w:rPr>
        <w:t xml:space="preserve"> </w:t>
      </w:r>
      <w:r w:rsidRPr="00503A6C">
        <w:rPr>
          <w:color w:val="242424"/>
          <w:w w:val="105"/>
          <w:sz w:val="20"/>
        </w:rPr>
        <w:t>closure</w:t>
      </w:r>
      <w:r w:rsidRPr="00503A6C">
        <w:rPr>
          <w:color w:val="242424"/>
          <w:spacing w:val="10"/>
          <w:w w:val="105"/>
          <w:sz w:val="20"/>
        </w:rPr>
        <w:t xml:space="preserve"> </w:t>
      </w:r>
      <w:r w:rsidRPr="00503A6C">
        <w:rPr>
          <w:color w:val="242424"/>
          <w:w w:val="105"/>
          <w:sz w:val="20"/>
        </w:rPr>
        <w:t>of</w:t>
      </w:r>
      <w:r w:rsidRPr="00503A6C">
        <w:rPr>
          <w:color w:val="242424"/>
          <w:spacing w:val="7"/>
          <w:w w:val="105"/>
          <w:sz w:val="20"/>
        </w:rPr>
        <w:t xml:space="preserve"> </w:t>
      </w:r>
      <w:r w:rsidRPr="00503A6C">
        <w:rPr>
          <w:color w:val="242424"/>
          <w:w w:val="105"/>
          <w:sz w:val="20"/>
        </w:rPr>
        <w:t>the</w:t>
      </w:r>
      <w:r w:rsidRPr="00503A6C">
        <w:rPr>
          <w:color w:val="242424"/>
          <w:spacing w:val="-7"/>
          <w:w w:val="105"/>
          <w:sz w:val="20"/>
        </w:rPr>
        <w:t xml:space="preserve"> </w:t>
      </w:r>
      <w:r w:rsidRPr="00503A6C">
        <w:rPr>
          <w:color w:val="242424"/>
          <w:w w:val="105"/>
          <w:sz w:val="20"/>
        </w:rPr>
        <w:t>institution</w:t>
      </w:r>
      <w:r w:rsidRPr="00503A6C">
        <w:rPr>
          <w:color w:val="242424"/>
          <w:spacing w:val="25"/>
          <w:w w:val="105"/>
          <w:sz w:val="20"/>
        </w:rPr>
        <w:t xml:space="preserve"> </w:t>
      </w:r>
      <w:r w:rsidRPr="00503A6C">
        <w:rPr>
          <w:color w:val="242424"/>
          <w:w w:val="105"/>
          <w:sz w:val="20"/>
        </w:rPr>
        <w:t>or</w:t>
      </w:r>
      <w:r w:rsidRPr="00503A6C">
        <w:rPr>
          <w:color w:val="242424"/>
          <w:spacing w:val="-5"/>
          <w:w w:val="105"/>
          <w:sz w:val="20"/>
        </w:rPr>
        <w:t xml:space="preserve"> </w:t>
      </w:r>
      <w:r w:rsidRPr="00503A6C">
        <w:rPr>
          <w:color w:val="242424"/>
          <w:w w:val="105"/>
          <w:sz w:val="20"/>
        </w:rPr>
        <w:t>location</w:t>
      </w:r>
      <w:r w:rsidRPr="00503A6C">
        <w:rPr>
          <w:color w:val="242424"/>
          <w:spacing w:val="21"/>
          <w:w w:val="105"/>
          <w:sz w:val="20"/>
        </w:rPr>
        <w:t xml:space="preserve"> </w:t>
      </w:r>
      <w:r w:rsidRPr="00503A6C">
        <w:rPr>
          <w:color w:val="242424"/>
          <w:w w:val="105"/>
          <w:sz w:val="20"/>
        </w:rPr>
        <w:t>of</w:t>
      </w:r>
      <w:r w:rsidRPr="00503A6C">
        <w:rPr>
          <w:color w:val="242424"/>
          <w:spacing w:val="2"/>
          <w:w w:val="105"/>
          <w:sz w:val="20"/>
        </w:rPr>
        <w:t xml:space="preserve"> </w:t>
      </w:r>
      <w:r w:rsidRPr="00503A6C">
        <w:rPr>
          <w:color w:val="242424"/>
          <w:w w:val="105"/>
          <w:sz w:val="20"/>
        </w:rPr>
        <w:t>the institution,</w:t>
      </w:r>
      <w:r w:rsidRPr="00503A6C">
        <w:rPr>
          <w:color w:val="242424"/>
          <w:spacing w:val="24"/>
          <w:w w:val="105"/>
          <w:sz w:val="20"/>
        </w:rPr>
        <w:t xml:space="preserve"> </w:t>
      </w:r>
      <w:r w:rsidRPr="00503A6C">
        <w:rPr>
          <w:color w:val="242424"/>
          <w:w w:val="105"/>
          <w:sz w:val="20"/>
        </w:rPr>
        <w:t>or were</w:t>
      </w:r>
      <w:r w:rsidRPr="00503A6C">
        <w:rPr>
          <w:color w:val="242424"/>
          <w:w w:val="106"/>
          <w:sz w:val="20"/>
        </w:rPr>
        <w:t xml:space="preserve"> </w:t>
      </w:r>
      <w:r w:rsidRPr="00503A6C">
        <w:rPr>
          <w:color w:val="242424"/>
          <w:w w:val="105"/>
          <w:sz w:val="20"/>
        </w:rPr>
        <w:t>enrolled</w:t>
      </w:r>
      <w:r w:rsidRPr="00503A6C">
        <w:rPr>
          <w:color w:val="242424"/>
          <w:spacing w:val="23"/>
          <w:w w:val="105"/>
          <w:sz w:val="20"/>
        </w:rPr>
        <w:t xml:space="preserve"> </w:t>
      </w:r>
      <w:r w:rsidRPr="00503A6C">
        <w:rPr>
          <w:color w:val="242424"/>
          <w:w w:val="105"/>
          <w:sz w:val="20"/>
        </w:rPr>
        <w:t>in</w:t>
      </w:r>
      <w:r w:rsidRPr="00503A6C">
        <w:rPr>
          <w:color w:val="242424"/>
          <w:spacing w:val="22"/>
          <w:w w:val="105"/>
          <w:sz w:val="20"/>
        </w:rPr>
        <w:t xml:space="preserve"> </w:t>
      </w:r>
      <w:r w:rsidRPr="00503A6C">
        <w:rPr>
          <w:color w:val="242424"/>
          <w:w w:val="105"/>
          <w:sz w:val="20"/>
        </w:rPr>
        <w:t>an</w:t>
      </w:r>
      <w:r w:rsidRPr="00503A6C">
        <w:rPr>
          <w:color w:val="242424"/>
          <w:spacing w:val="14"/>
          <w:w w:val="105"/>
          <w:sz w:val="20"/>
        </w:rPr>
        <w:t xml:space="preserve"> </w:t>
      </w:r>
      <w:r w:rsidRPr="00503A6C">
        <w:rPr>
          <w:color w:val="242424"/>
          <w:w w:val="105"/>
          <w:sz w:val="20"/>
        </w:rPr>
        <w:t>educational</w:t>
      </w:r>
      <w:r w:rsidRPr="00503A6C">
        <w:rPr>
          <w:color w:val="242424"/>
          <w:spacing w:val="21"/>
          <w:w w:val="105"/>
          <w:sz w:val="20"/>
        </w:rPr>
        <w:t xml:space="preserve"> </w:t>
      </w:r>
      <w:r w:rsidRPr="00503A6C">
        <w:rPr>
          <w:color w:val="242424"/>
          <w:w w:val="105"/>
          <w:sz w:val="20"/>
        </w:rPr>
        <w:t>program</w:t>
      </w:r>
      <w:r w:rsidRPr="00503A6C">
        <w:rPr>
          <w:color w:val="242424"/>
          <w:spacing w:val="54"/>
          <w:w w:val="105"/>
          <w:sz w:val="20"/>
        </w:rPr>
        <w:t xml:space="preserve"> </w:t>
      </w:r>
      <w:r w:rsidRPr="00503A6C">
        <w:rPr>
          <w:color w:val="242424"/>
          <w:w w:val="105"/>
          <w:sz w:val="20"/>
        </w:rPr>
        <w:t>within</w:t>
      </w:r>
      <w:r w:rsidRPr="00503A6C">
        <w:rPr>
          <w:color w:val="242424"/>
          <w:spacing w:val="24"/>
          <w:w w:val="105"/>
          <w:sz w:val="20"/>
        </w:rPr>
        <w:t xml:space="preserve"> </w:t>
      </w:r>
      <w:r w:rsidRPr="00503A6C">
        <w:rPr>
          <w:color w:val="242424"/>
          <w:w w:val="105"/>
          <w:sz w:val="20"/>
        </w:rPr>
        <w:t>the</w:t>
      </w:r>
      <w:r w:rsidR="00785378">
        <w:rPr>
          <w:color w:val="242424"/>
          <w:spacing w:val="38"/>
          <w:w w:val="105"/>
          <w:sz w:val="20"/>
        </w:rPr>
        <w:t xml:space="preserve"> </w:t>
      </w:r>
      <w:r w:rsidRPr="00503A6C">
        <w:rPr>
          <w:color w:val="242424"/>
          <w:w w:val="105"/>
          <w:sz w:val="20"/>
        </w:rPr>
        <w:t>120</w:t>
      </w:r>
      <w:r w:rsidRPr="00503A6C">
        <w:rPr>
          <w:color w:val="242424"/>
          <w:spacing w:val="-4"/>
          <w:w w:val="105"/>
          <w:sz w:val="20"/>
        </w:rPr>
        <w:t xml:space="preserve"> </w:t>
      </w:r>
      <w:r w:rsidRPr="00503A6C">
        <w:rPr>
          <w:color w:val="242424"/>
          <w:w w:val="105"/>
          <w:sz w:val="20"/>
        </w:rPr>
        <w:t>day</w:t>
      </w:r>
      <w:r w:rsidRPr="00503A6C">
        <w:rPr>
          <w:color w:val="242424"/>
          <w:spacing w:val="5"/>
          <w:w w:val="105"/>
          <w:sz w:val="20"/>
        </w:rPr>
        <w:t xml:space="preserve"> </w:t>
      </w:r>
      <w:r w:rsidRPr="00503A6C">
        <w:rPr>
          <w:color w:val="242424"/>
          <w:w w:val="105"/>
          <w:sz w:val="20"/>
        </w:rPr>
        <w:t>period</w:t>
      </w:r>
      <w:r w:rsidRPr="00503A6C">
        <w:rPr>
          <w:color w:val="242424"/>
          <w:spacing w:val="37"/>
          <w:w w:val="105"/>
          <w:sz w:val="20"/>
        </w:rPr>
        <w:t xml:space="preserve"> </w:t>
      </w:r>
      <w:r w:rsidRPr="00503A6C">
        <w:rPr>
          <w:color w:val="242424"/>
          <w:w w:val="105"/>
          <w:sz w:val="20"/>
        </w:rPr>
        <w:t>before</w:t>
      </w:r>
      <w:r w:rsidRPr="00503A6C">
        <w:rPr>
          <w:color w:val="242424"/>
          <w:spacing w:val="28"/>
          <w:w w:val="105"/>
          <w:sz w:val="20"/>
        </w:rPr>
        <w:t xml:space="preserve"> </w:t>
      </w:r>
      <w:r w:rsidRPr="00503A6C">
        <w:rPr>
          <w:color w:val="242424"/>
          <w:w w:val="105"/>
          <w:sz w:val="20"/>
        </w:rPr>
        <w:t>the</w:t>
      </w:r>
      <w:r w:rsidRPr="00503A6C">
        <w:rPr>
          <w:color w:val="242424"/>
          <w:spacing w:val="2"/>
          <w:w w:val="105"/>
          <w:sz w:val="20"/>
        </w:rPr>
        <w:t xml:space="preserve"> </w:t>
      </w:r>
      <w:r w:rsidRPr="00503A6C">
        <w:rPr>
          <w:color w:val="242424"/>
          <w:w w:val="105"/>
          <w:sz w:val="20"/>
        </w:rPr>
        <w:t>program was</w:t>
      </w:r>
      <w:r w:rsidRPr="00503A6C">
        <w:rPr>
          <w:color w:val="242424"/>
          <w:spacing w:val="14"/>
          <w:w w:val="105"/>
          <w:sz w:val="20"/>
        </w:rPr>
        <w:t xml:space="preserve"> </w:t>
      </w:r>
      <w:r w:rsidRPr="00503A6C">
        <w:rPr>
          <w:color w:val="242424"/>
          <w:w w:val="105"/>
          <w:sz w:val="20"/>
        </w:rPr>
        <w:t>discontinued.</w:t>
      </w:r>
    </w:p>
    <w:p w14:paraId="4250F4D8" w14:textId="77777777" w:rsidR="00CB30A1" w:rsidRPr="00503A6C" w:rsidRDefault="00CB30A1" w:rsidP="00CB30A1">
      <w:pPr>
        <w:tabs>
          <w:tab w:val="left" w:pos="7920"/>
        </w:tabs>
        <w:ind w:left="360"/>
        <w:rPr>
          <w:rFonts w:ascii="Times New Roman" w:eastAsia="Arial" w:hAnsi="Times New Roman"/>
          <w:sz w:val="20"/>
        </w:rPr>
      </w:pPr>
    </w:p>
    <w:p w14:paraId="36CDE1DA" w14:textId="77777777" w:rsidR="00CB30A1" w:rsidRPr="00503A6C" w:rsidRDefault="00CB30A1" w:rsidP="00CB30A1">
      <w:pPr>
        <w:pStyle w:val="BodyText"/>
        <w:tabs>
          <w:tab w:val="left" w:pos="7920"/>
        </w:tabs>
        <w:ind w:left="360"/>
        <w:rPr>
          <w:sz w:val="20"/>
        </w:rPr>
      </w:pPr>
      <w:r w:rsidRPr="00503A6C">
        <w:rPr>
          <w:color w:val="242424"/>
          <w:sz w:val="20"/>
        </w:rPr>
        <w:t>3.</w:t>
      </w:r>
      <w:r w:rsidRPr="00503A6C">
        <w:rPr>
          <w:color w:val="242424"/>
          <w:spacing w:val="52"/>
          <w:sz w:val="20"/>
        </w:rPr>
        <w:t xml:space="preserve"> </w:t>
      </w:r>
      <w:r w:rsidRPr="00503A6C">
        <w:rPr>
          <w:color w:val="242424"/>
          <w:sz w:val="20"/>
        </w:rPr>
        <w:t>You</w:t>
      </w:r>
      <w:r w:rsidRPr="00503A6C">
        <w:rPr>
          <w:color w:val="242424"/>
          <w:spacing w:val="13"/>
          <w:sz w:val="20"/>
        </w:rPr>
        <w:t xml:space="preserve"> </w:t>
      </w:r>
      <w:r w:rsidRPr="00503A6C">
        <w:rPr>
          <w:color w:val="242424"/>
          <w:sz w:val="20"/>
        </w:rPr>
        <w:t>were</w:t>
      </w:r>
      <w:r w:rsidRPr="00503A6C">
        <w:rPr>
          <w:color w:val="242424"/>
          <w:spacing w:val="27"/>
          <w:sz w:val="20"/>
        </w:rPr>
        <w:t xml:space="preserve"> </w:t>
      </w:r>
      <w:r w:rsidRPr="00503A6C">
        <w:rPr>
          <w:color w:val="242424"/>
          <w:sz w:val="20"/>
        </w:rPr>
        <w:t>enrolled</w:t>
      </w:r>
      <w:r w:rsidRPr="00503A6C">
        <w:rPr>
          <w:color w:val="242424"/>
          <w:spacing w:val="31"/>
          <w:sz w:val="20"/>
        </w:rPr>
        <w:t xml:space="preserve"> </w:t>
      </w:r>
      <w:r w:rsidRPr="00503A6C">
        <w:rPr>
          <w:color w:val="242424"/>
          <w:sz w:val="20"/>
        </w:rPr>
        <w:t>at</w:t>
      </w:r>
      <w:r w:rsidRPr="00503A6C">
        <w:rPr>
          <w:color w:val="242424"/>
          <w:spacing w:val="37"/>
          <w:sz w:val="20"/>
        </w:rPr>
        <w:t xml:space="preserve"> </w:t>
      </w:r>
      <w:r w:rsidRPr="00503A6C">
        <w:rPr>
          <w:color w:val="242424"/>
          <w:sz w:val="20"/>
        </w:rPr>
        <w:t>an</w:t>
      </w:r>
      <w:r w:rsidRPr="00503A6C">
        <w:rPr>
          <w:color w:val="242424"/>
          <w:spacing w:val="30"/>
          <w:sz w:val="20"/>
        </w:rPr>
        <w:t xml:space="preserve"> </w:t>
      </w:r>
      <w:r w:rsidRPr="00503A6C">
        <w:rPr>
          <w:color w:val="242424"/>
          <w:sz w:val="20"/>
        </w:rPr>
        <w:t>institution</w:t>
      </w:r>
      <w:r w:rsidRPr="00503A6C">
        <w:rPr>
          <w:color w:val="242424"/>
          <w:spacing w:val="55"/>
          <w:sz w:val="20"/>
        </w:rPr>
        <w:t xml:space="preserve"> </w:t>
      </w:r>
      <w:r w:rsidRPr="00503A6C">
        <w:rPr>
          <w:color w:val="242424"/>
          <w:sz w:val="20"/>
        </w:rPr>
        <w:t>or</w:t>
      </w:r>
      <w:r w:rsidRPr="00503A6C">
        <w:rPr>
          <w:color w:val="242424"/>
          <w:spacing w:val="30"/>
          <w:sz w:val="20"/>
        </w:rPr>
        <w:t xml:space="preserve"> </w:t>
      </w:r>
      <w:r w:rsidRPr="00503A6C">
        <w:rPr>
          <w:color w:val="242424"/>
          <w:sz w:val="20"/>
        </w:rPr>
        <w:t>a</w:t>
      </w:r>
      <w:r w:rsidRPr="00503A6C">
        <w:rPr>
          <w:color w:val="242424"/>
          <w:spacing w:val="28"/>
          <w:sz w:val="20"/>
        </w:rPr>
        <w:t xml:space="preserve"> </w:t>
      </w:r>
      <w:r w:rsidRPr="00503A6C">
        <w:rPr>
          <w:color w:val="242424"/>
          <w:sz w:val="20"/>
        </w:rPr>
        <w:t>location</w:t>
      </w:r>
      <w:r w:rsidRPr="00503A6C">
        <w:rPr>
          <w:color w:val="242424"/>
          <w:spacing w:val="59"/>
          <w:sz w:val="20"/>
        </w:rPr>
        <w:t xml:space="preserve"> </w:t>
      </w:r>
      <w:r w:rsidRPr="00503A6C">
        <w:rPr>
          <w:color w:val="242424"/>
          <w:sz w:val="20"/>
        </w:rPr>
        <w:t>of</w:t>
      </w:r>
      <w:r w:rsidRPr="00503A6C">
        <w:rPr>
          <w:color w:val="242424"/>
          <w:spacing w:val="37"/>
          <w:sz w:val="20"/>
        </w:rPr>
        <w:t xml:space="preserve"> </w:t>
      </w:r>
      <w:r w:rsidRPr="00503A6C">
        <w:rPr>
          <w:color w:val="242424"/>
          <w:sz w:val="20"/>
        </w:rPr>
        <w:t>the</w:t>
      </w:r>
      <w:r w:rsidRPr="00503A6C">
        <w:rPr>
          <w:color w:val="242424"/>
          <w:spacing w:val="22"/>
          <w:sz w:val="20"/>
        </w:rPr>
        <w:t xml:space="preserve"> </w:t>
      </w:r>
      <w:r w:rsidRPr="00503A6C">
        <w:rPr>
          <w:color w:val="242424"/>
          <w:sz w:val="20"/>
        </w:rPr>
        <w:t>institution</w:t>
      </w:r>
      <w:r w:rsidRPr="00503A6C">
        <w:rPr>
          <w:color w:val="242424"/>
          <w:spacing w:val="43"/>
          <w:sz w:val="20"/>
        </w:rPr>
        <w:t xml:space="preserve"> </w:t>
      </w:r>
      <w:r w:rsidRPr="00503A6C">
        <w:rPr>
          <w:color w:val="242424"/>
          <w:sz w:val="20"/>
        </w:rPr>
        <w:t>more</w:t>
      </w:r>
      <w:r w:rsidRPr="00503A6C">
        <w:rPr>
          <w:color w:val="242424"/>
          <w:spacing w:val="49"/>
          <w:sz w:val="20"/>
        </w:rPr>
        <w:t xml:space="preserve"> </w:t>
      </w:r>
      <w:r w:rsidRPr="00503A6C">
        <w:rPr>
          <w:color w:val="242424"/>
          <w:sz w:val="20"/>
        </w:rPr>
        <w:t>than 120</w:t>
      </w:r>
      <w:r w:rsidRPr="00503A6C">
        <w:rPr>
          <w:color w:val="242424"/>
          <w:w w:val="106"/>
          <w:sz w:val="20"/>
        </w:rPr>
        <w:t xml:space="preserve"> </w:t>
      </w:r>
      <w:r w:rsidRPr="00503A6C">
        <w:rPr>
          <w:color w:val="242424"/>
          <w:sz w:val="20"/>
        </w:rPr>
        <w:t>days</w:t>
      </w:r>
      <w:r w:rsidRPr="00503A6C">
        <w:rPr>
          <w:color w:val="242424"/>
          <w:spacing w:val="33"/>
          <w:sz w:val="20"/>
        </w:rPr>
        <w:t xml:space="preserve"> </w:t>
      </w:r>
      <w:r w:rsidRPr="00503A6C">
        <w:rPr>
          <w:color w:val="242424"/>
          <w:sz w:val="20"/>
        </w:rPr>
        <w:t>before</w:t>
      </w:r>
      <w:r w:rsidRPr="00503A6C">
        <w:rPr>
          <w:color w:val="242424"/>
          <w:spacing w:val="48"/>
          <w:sz w:val="20"/>
        </w:rPr>
        <w:t xml:space="preserve"> </w:t>
      </w:r>
      <w:r w:rsidRPr="00503A6C">
        <w:rPr>
          <w:color w:val="242424"/>
          <w:sz w:val="20"/>
        </w:rPr>
        <w:t>the</w:t>
      </w:r>
      <w:r w:rsidRPr="00503A6C">
        <w:rPr>
          <w:color w:val="242424"/>
          <w:spacing w:val="35"/>
          <w:sz w:val="20"/>
        </w:rPr>
        <w:t xml:space="preserve"> </w:t>
      </w:r>
      <w:r w:rsidRPr="00503A6C">
        <w:rPr>
          <w:color w:val="242424"/>
          <w:sz w:val="20"/>
        </w:rPr>
        <w:t>closure</w:t>
      </w:r>
      <w:r w:rsidRPr="00503A6C">
        <w:rPr>
          <w:color w:val="242424"/>
          <w:spacing w:val="41"/>
          <w:sz w:val="20"/>
        </w:rPr>
        <w:t xml:space="preserve"> </w:t>
      </w:r>
      <w:r w:rsidRPr="00503A6C">
        <w:rPr>
          <w:color w:val="242424"/>
          <w:sz w:val="20"/>
        </w:rPr>
        <w:t>of</w:t>
      </w:r>
      <w:r w:rsidRPr="00503A6C">
        <w:rPr>
          <w:color w:val="242424"/>
          <w:spacing w:val="38"/>
          <w:sz w:val="20"/>
        </w:rPr>
        <w:t xml:space="preserve"> </w:t>
      </w:r>
      <w:r w:rsidRPr="00503A6C">
        <w:rPr>
          <w:color w:val="242424"/>
          <w:sz w:val="20"/>
        </w:rPr>
        <w:t>the</w:t>
      </w:r>
      <w:r w:rsidRPr="00503A6C">
        <w:rPr>
          <w:color w:val="242424"/>
          <w:spacing w:val="30"/>
          <w:sz w:val="20"/>
        </w:rPr>
        <w:t xml:space="preserve"> </w:t>
      </w:r>
      <w:r w:rsidRPr="00503A6C">
        <w:rPr>
          <w:color w:val="242424"/>
          <w:sz w:val="20"/>
        </w:rPr>
        <w:t>institution</w:t>
      </w:r>
      <w:r w:rsidRPr="00503A6C">
        <w:rPr>
          <w:color w:val="242424"/>
          <w:spacing w:val="56"/>
          <w:sz w:val="20"/>
        </w:rPr>
        <w:t xml:space="preserve"> </w:t>
      </w:r>
      <w:r w:rsidRPr="00503A6C">
        <w:rPr>
          <w:color w:val="242424"/>
          <w:sz w:val="20"/>
        </w:rPr>
        <w:t>or</w:t>
      </w:r>
      <w:r w:rsidRPr="00503A6C">
        <w:rPr>
          <w:color w:val="242424"/>
          <w:spacing w:val="26"/>
          <w:sz w:val="20"/>
        </w:rPr>
        <w:t xml:space="preserve"> </w:t>
      </w:r>
      <w:r w:rsidRPr="00503A6C">
        <w:rPr>
          <w:color w:val="242424"/>
          <w:sz w:val="20"/>
        </w:rPr>
        <w:t>location</w:t>
      </w:r>
      <w:r w:rsidRPr="00503A6C">
        <w:rPr>
          <w:color w:val="242424"/>
          <w:spacing w:val="53"/>
          <w:sz w:val="20"/>
        </w:rPr>
        <w:t xml:space="preserve"> </w:t>
      </w:r>
      <w:r w:rsidRPr="00503A6C">
        <w:rPr>
          <w:color w:val="242424"/>
          <w:sz w:val="20"/>
        </w:rPr>
        <w:t>of</w:t>
      </w:r>
      <w:r w:rsidRPr="00503A6C">
        <w:rPr>
          <w:color w:val="242424"/>
          <w:spacing w:val="34"/>
          <w:sz w:val="20"/>
        </w:rPr>
        <w:t xml:space="preserve"> </w:t>
      </w:r>
      <w:r w:rsidRPr="00503A6C">
        <w:rPr>
          <w:color w:val="242424"/>
          <w:sz w:val="20"/>
        </w:rPr>
        <w:t>the</w:t>
      </w:r>
      <w:r w:rsidRPr="00503A6C">
        <w:rPr>
          <w:color w:val="242424"/>
          <w:spacing w:val="33"/>
          <w:sz w:val="20"/>
        </w:rPr>
        <w:t xml:space="preserve"> </w:t>
      </w:r>
      <w:r w:rsidRPr="00503A6C">
        <w:rPr>
          <w:color w:val="242424"/>
          <w:sz w:val="20"/>
        </w:rPr>
        <w:t>institution,</w:t>
      </w:r>
      <w:r w:rsidRPr="00503A6C">
        <w:rPr>
          <w:color w:val="242424"/>
          <w:spacing w:val="53"/>
          <w:sz w:val="20"/>
        </w:rPr>
        <w:t xml:space="preserve"> </w:t>
      </w:r>
      <w:r w:rsidRPr="00503A6C">
        <w:rPr>
          <w:color w:val="242424"/>
          <w:sz w:val="20"/>
        </w:rPr>
        <w:t>in</w:t>
      </w:r>
      <w:r w:rsidRPr="00503A6C">
        <w:rPr>
          <w:color w:val="242424"/>
          <w:spacing w:val="35"/>
          <w:sz w:val="20"/>
        </w:rPr>
        <w:t xml:space="preserve"> </w:t>
      </w:r>
      <w:r w:rsidRPr="00503A6C">
        <w:rPr>
          <w:color w:val="242424"/>
          <w:sz w:val="20"/>
        </w:rPr>
        <w:t>an</w:t>
      </w:r>
      <w:r w:rsidRPr="00503A6C">
        <w:rPr>
          <w:color w:val="242424"/>
          <w:w w:val="106"/>
          <w:sz w:val="20"/>
        </w:rPr>
        <w:t xml:space="preserve"> </w:t>
      </w:r>
      <w:r w:rsidRPr="00503A6C">
        <w:rPr>
          <w:color w:val="242424"/>
          <w:sz w:val="20"/>
        </w:rPr>
        <w:t>educational</w:t>
      </w:r>
      <w:r w:rsidRPr="00503A6C">
        <w:rPr>
          <w:color w:val="242424"/>
          <w:spacing w:val="44"/>
          <w:sz w:val="20"/>
        </w:rPr>
        <w:t xml:space="preserve"> </w:t>
      </w:r>
      <w:r w:rsidRPr="00503A6C">
        <w:rPr>
          <w:color w:val="242424"/>
          <w:sz w:val="20"/>
        </w:rPr>
        <w:t>program</w:t>
      </w:r>
      <w:r w:rsidRPr="00503A6C">
        <w:rPr>
          <w:color w:val="242424"/>
          <w:spacing w:val="11"/>
          <w:sz w:val="20"/>
        </w:rPr>
        <w:t xml:space="preserve"> </w:t>
      </w:r>
      <w:r w:rsidRPr="00503A6C">
        <w:rPr>
          <w:color w:val="242424"/>
          <w:sz w:val="20"/>
        </w:rPr>
        <w:t>offered</w:t>
      </w:r>
      <w:r w:rsidRPr="00503A6C">
        <w:rPr>
          <w:color w:val="242424"/>
          <w:spacing w:val="47"/>
          <w:sz w:val="20"/>
        </w:rPr>
        <w:t xml:space="preserve"> </w:t>
      </w:r>
      <w:r w:rsidRPr="00503A6C">
        <w:rPr>
          <w:color w:val="242424"/>
          <w:sz w:val="20"/>
        </w:rPr>
        <w:t>by</w:t>
      </w:r>
      <w:r w:rsidRPr="00503A6C">
        <w:rPr>
          <w:color w:val="242424"/>
          <w:spacing w:val="51"/>
          <w:sz w:val="20"/>
        </w:rPr>
        <w:t xml:space="preserve"> </w:t>
      </w:r>
      <w:r w:rsidRPr="00503A6C">
        <w:rPr>
          <w:color w:val="242424"/>
          <w:sz w:val="20"/>
        </w:rPr>
        <w:t>the</w:t>
      </w:r>
      <w:r w:rsidRPr="00503A6C">
        <w:rPr>
          <w:color w:val="242424"/>
          <w:spacing w:val="41"/>
          <w:sz w:val="20"/>
        </w:rPr>
        <w:t xml:space="preserve"> </w:t>
      </w:r>
      <w:r w:rsidRPr="00503A6C">
        <w:rPr>
          <w:color w:val="242424"/>
          <w:sz w:val="20"/>
        </w:rPr>
        <w:t>institution</w:t>
      </w:r>
      <w:r w:rsidRPr="00503A6C">
        <w:rPr>
          <w:color w:val="242424"/>
          <w:spacing w:val="60"/>
          <w:sz w:val="20"/>
        </w:rPr>
        <w:t xml:space="preserve"> </w:t>
      </w:r>
      <w:r w:rsidRPr="00503A6C">
        <w:rPr>
          <w:color w:val="242424"/>
          <w:sz w:val="20"/>
        </w:rPr>
        <w:t>as</w:t>
      </w:r>
      <w:r w:rsidRPr="00503A6C">
        <w:rPr>
          <w:color w:val="242424"/>
          <w:spacing w:val="56"/>
          <w:sz w:val="20"/>
        </w:rPr>
        <w:t xml:space="preserve"> </w:t>
      </w:r>
      <w:r w:rsidRPr="00503A6C">
        <w:rPr>
          <w:color w:val="242424"/>
          <w:sz w:val="20"/>
        </w:rPr>
        <w:t>to</w:t>
      </w:r>
      <w:r w:rsidRPr="00503A6C">
        <w:rPr>
          <w:color w:val="242424"/>
          <w:spacing w:val="51"/>
          <w:sz w:val="20"/>
        </w:rPr>
        <w:t xml:space="preserve"> </w:t>
      </w:r>
      <w:r w:rsidRPr="00503A6C">
        <w:rPr>
          <w:color w:val="242424"/>
          <w:sz w:val="20"/>
        </w:rPr>
        <w:t>which</w:t>
      </w:r>
      <w:r w:rsidRPr="00503A6C">
        <w:rPr>
          <w:color w:val="242424"/>
          <w:spacing w:val="50"/>
          <w:sz w:val="20"/>
        </w:rPr>
        <w:t xml:space="preserve"> </w:t>
      </w:r>
      <w:r w:rsidRPr="00503A6C">
        <w:rPr>
          <w:color w:val="242424"/>
          <w:sz w:val="20"/>
        </w:rPr>
        <w:t>the</w:t>
      </w:r>
      <w:r w:rsidRPr="00503A6C">
        <w:rPr>
          <w:color w:val="242424"/>
          <w:spacing w:val="40"/>
          <w:sz w:val="20"/>
        </w:rPr>
        <w:t xml:space="preserve"> </w:t>
      </w:r>
      <w:r w:rsidRPr="00503A6C">
        <w:rPr>
          <w:color w:val="242424"/>
          <w:sz w:val="20"/>
        </w:rPr>
        <w:t>Bureau</w:t>
      </w:r>
      <w:r w:rsidRPr="00503A6C">
        <w:rPr>
          <w:color w:val="242424"/>
          <w:spacing w:val="53"/>
          <w:sz w:val="20"/>
        </w:rPr>
        <w:t xml:space="preserve"> </w:t>
      </w:r>
      <w:r w:rsidRPr="00503A6C">
        <w:rPr>
          <w:color w:val="242424"/>
          <w:sz w:val="20"/>
        </w:rPr>
        <w:t>determined</w:t>
      </w:r>
      <w:r w:rsidRPr="00503A6C">
        <w:rPr>
          <w:color w:val="242424"/>
          <w:w w:val="104"/>
          <w:sz w:val="20"/>
        </w:rPr>
        <w:t xml:space="preserve"> </w:t>
      </w:r>
      <w:r w:rsidRPr="00503A6C">
        <w:rPr>
          <w:color w:val="242424"/>
          <w:sz w:val="20"/>
        </w:rPr>
        <w:t>there</w:t>
      </w:r>
      <w:r w:rsidRPr="00503A6C">
        <w:rPr>
          <w:color w:val="242424"/>
          <w:spacing w:val="34"/>
          <w:sz w:val="20"/>
        </w:rPr>
        <w:t xml:space="preserve"> </w:t>
      </w:r>
      <w:r w:rsidRPr="00503A6C">
        <w:rPr>
          <w:color w:val="242424"/>
          <w:sz w:val="20"/>
        </w:rPr>
        <w:t>was</w:t>
      </w:r>
      <w:r w:rsidRPr="00503A6C">
        <w:rPr>
          <w:color w:val="242424"/>
          <w:spacing w:val="16"/>
          <w:sz w:val="20"/>
        </w:rPr>
        <w:t xml:space="preserve"> </w:t>
      </w:r>
      <w:r w:rsidRPr="00503A6C">
        <w:rPr>
          <w:color w:val="242424"/>
          <w:sz w:val="20"/>
        </w:rPr>
        <w:t>a</w:t>
      </w:r>
      <w:r w:rsidRPr="00503A6C">
        <w:rPr>
          <w:color w:val="242424"/>
          <w:spacing w:val="28"/>
          <w:sz w:val="20"/>
        </w:rPr>
        <w:t xml:space="preserve"> </w:t>
      </w:r>
      <w:r w:rsidRPr="00503A6C">
        <w:rPr>
          <w:color w:val="242424"/>
          <w:sz w:val="20"/>
        </w:rPr>
        <w:t>significant</w:t>
      </w:r>
      <w:r w:rsidRPr="00503A6C">
        <w:rPr>
          <w:color w:val="242424"/>
          <w:spacing w:val="42"/>
          <w:sz w:val="20"/>
        </w:rPr>
        <w:t xml:space="preserve"> </w:t>
      </w:r>
      <w:r w:rsidRPr="00503A6C">
        <w:rPr>
          <w:color w:val="242424"/>
          <w:sz w:val="20"/>
        </w:rPr>
        <w:t>decline</w:t>
      </w:r>
      <w:r w:rsidRPr="00503A6C">
        <w:rPr>
          <w:color w:val="242424"/>
          <w:spacing w:val="22"/>
          <w:sz w:val="20"/>
        </w:rPr>
        <w:t xml:space="preserve"> </w:t>
      </w:r>
      <w:r w:rsidRPr="00503A6C">
        <w:rPr>
          <w:color w:val="242424"/>
          <w:sz w:val="20"/>
        </w:rPr>
        <w:t>in</w:t>
      </w:r>
      <w:r w:rsidRPr="00503A6C">
        <w:rPr>
          <w:color w:val="242424"/>
          <w:spacing w:val="29"/>
          <w:sz w:val="20"/>
        </w:rPr>
        <w:t xml:space="preserve"> </w:t>
      </w:r>
      <w:r w:rsidRPr="00503A6C">
        <w:rPr>
          <w:color w:val="242424"/>
          <w:sz w:val="20"/>
        </w:rPr>
        <w:t>the</w:t>
      </w:r>
      <w:r w:rsidRPr="00503A6C">
        <w:rPr>
          <w:color w:val="242424"/>
          <w:spacing w:val="13"/>
          <w:sz w:val="20"/>
        </w:rPr>
        <w:t xml:space="preserve"> </w:t>
      </w:r>
      <w:r w:rsidRPr="00503A6C">
        <w:rPr>
          <w:color w:val="242424"/>
          <w:sz w:val="20"/>
        </w:rPr>
        <w:t>quality</w:t>
      </w:r>
      <w:r w:rsidRPr="00503A6C">
        <w:rPr>
          <w:color w:val="242424"/>
          <w:spacing w:val="37"/>
          <w:sz w:val="20"/>
        </w:rPr>
        <w:t xml:space="preserve"> </w:t>
      </w:r>
      <w:r w:rsidRPr="00503A6C">
        <w:rPr>
          <w:color w:val="242424"/>
          <w:sz w:val="20"/>
        </w:rPr>
        <w:t>or</w:t>
      </w:r>
      <w:r w:rsidRPr="00503A6C">
        <w:rPr>
          <w:color w:val="242424"/>
          <w:spacing w:val="33"/>
          <w:sz w:val="20"/>
        </w:rPr>
        <w:t xml:space="preserve"> </w:t>
      </w:r>
      <w:r w:rsidRPr="00503A6C">
        <w:rPr>
          <w:color w:val="242424"/>
          <w:sz w:val="20"/>
        </w:rPr>
        <w:t>value</w:t>
      </w:r>
      <w:r w:rsidRPr="00503A6C">
        <w:rPr>
          <w:color w:val="242424"/>
          <w:spacing w:val="24"/>
          <w:sz w:val="20"/>
        </w:rPr>
        <w:t xml:space="preserve"> </w:t>
      </w:r>
      <w:r w:rsidRPr="00503A6C">
        <w:rPr>
          <w:color w:val="242424"/>
          <w:sz w:val="20"/>
        </w:rPr>
        <w:t>of</w:t>
      </w:r>
      <w:r w:rsidRPr="00503A6C">
        <w:rPr>
          <w:color w:val="242424"/>
          <w:spacing w:val="28"/>
          <w:sz w:val="20"/>
        </w:rPr>
        <w:t xml:space="preserve"> </w:t>
      </w:r>
      <w:r w:rsidRPr="00503A6C">
        <w:rPr>
          <w:color w:val="242424"/>
          <w:sz w:val="20"/>
        </w:rPr>
        <w:t>the</w:t>
      </w:r>
      <w:r w:rsidRPr="00503A6C">
        <w:rPr>
          <w:color w:val="242424"/>
          <w:spacing w:val="4"/>
          <w:sz w:val="20"/>
        </w:rPr>
        <w:t xml:space="preserve"> </w:t>
      </w:r>
      <w:r w:rsidRPr="00503A6C">
        <w:rPr>
          <w:color w:val="242424"/>
          <w:sz w:val="20"/>
        </w:rPr>
        <w:t>program</w:t>
      </w:r>
      <w:r w:rsidRPr="00503A6C">
        <w:rPr>
          <w:color w:val="242424"/>
          <w:spacing w:val="56"/>
          <w:sz w:val="20"/>
        </w:rPr>
        <w:t xml:space="preserve"> </w:t>
      </w:r>
      <w:r w:rsidRPr="00503A6C">
        <w:rPr>
          <w:color w:val="242424"/>
          <w:sz w:val="20"/>
        </w:rPr>
        <w:t>more</w:t>
      </w:r>
      <w:r w:rsidRPr="00503A6C">
        <w:rPr>
          <w:color w:val="242424"/>
          <w:spacing w:val="41"/>
          <w:sz w:val="20"/>
        </w:rPr>
        <w:t xml:space="preserve"> </w:t>
      </w:r>
      <w:r w:rsidRPr="00503A6C">
        <w:rPr>
          <w:color w:val="242424"/>
          <w:sz w:val="20"/>
        </w:rPr>
        <w:t>than</w:t>
      </w:r>
      <w:r w:rsidRPr="00503A6C">
        <w:rPr>
          <w:color w:val="242424"/>
          <w:spacing w:val="55"/>
          <w:sz w:val="20"/>
        </w:rPr>
        <w:t xml:space="preserve"> </w:t>
      </w:r>
      <w:r w:rsidRPr="00503A6C">
        <w:rPr>
          <w:color w:val="242424"/>
          <w:sz w:val="20"/>
        </w:rPr>
        <w:t>120</w:t>
      </w:r>
      <w:r w:rsidRPr="00503A6C">
        <w:rPr>
          <w:color w:val="242424"/>
          <w:w w:val="104"/>
          <w:sz w:val="20"/>
        </w:rPr>
        <w:t xml:space="preserve"> </w:t>
      </w:r>
      <w:r w:rsidRPr="00503A6C">
        <w:rPr>
          <w:color w:val="242424"/>
          <w:sz w:val="20"/>
        </w:rPr>
        <w:t>days</w:t>
      </w:r>
      <w:r w:rsidRPr="00503A6C">
        <w:rPr>
          <w:color w:val="242424"/>
          <w:spacing w:val="40"/>
          <w:sz w:val="20"/>
        </w:rPr>
        <w:t xml:space="preserve"> </w:t>
      </w:r>
      <w:r w:rsidRPr="00503A6C">
        <w:rPr>
          <w:color w:val="242424"/>
          <w:spacing w:val="-1"/>
          <w:sz w:val="20"/>
        </w:rPr>
        <w:t>before-c</w:t>
      </w:r>
      <w:r w:rsidRPr="00503A6C">
        <w:rPr>
          <w:i/>
          <w:color w:val="242424"/>
          <w:spacing w:val="-1"/>
          <w:sz w:val="20"/>
        </w:rPr>
        <w:t>l</w:t>
      </w:r>
      <w:r w:rsidRPr="00503A6C">
        <w:rPr>
          <w:color w:val="242424"/>
          <w:spacing w:val="-1"/>
          <w:sz w:val="20"/>
        </w:rPr>
        <w:t>osure.</w:t>
      </w:r>
    </w:p>
    <w:p w14:paraId="135E4ACE" w14:textId="77777777" w:rsidR="00CB30A1" w:rsidRPr="00503A6C" w:rsidRDefault="00CB30A1" w:rsidP="00CB30A1">
      <w:pPr>
        <w:tabs>
          <w:tab w:val="left" w:pos="7920"/>
        </w:tabs>
        <w:ind w:left="360"/>
        <w:rPr>
          <w:rFonts w:ascii="Times New Roman" w:eastAsia="Arial" w:hAnsi="Times New Roman"/>
          <w:sz w:val="20"/>
        </w:rPr>
      </w:pPr>
    </w:p>
    <w:p w14:paraId="236875D0" w14:textId="77777777" w:rsidR="00CB30A1" w:rsidRPr="00503A6C" w:rsidRDefault="00CB30A1" w:rsidP="00CB30A1">
      <w:pPr>
        <w:pStyle w:val="BodyText"/>
        <w:tabs>
          <w:tab w:val="left" w:pos="7920"/>
        </w:tabs>
        <w:ind w:left="360"/>
        <w:rPr>
          <w:sz w:val="20"/>
        </w:rPr>
      </w:pPr>
      <w:r w:rsidRPr="00503A6C">
        <w:rPr>
          <w:color w:val="242424"/>
          <w:w w:val="105"/>
          <w:sz w:val="20"/>
        </w:rPr>
        <w:t>4.</w:t>
      </w:r>
      <w:r w:rsidRPr="00503A6C">
        <w:rPr>
          <w:color w:val="242424"/>
          <w:spacing w:val="28"/>
          <w:w w:val="105"/>
          <w:sz w:val="20"/>
        </w:rPr>
        <w:t xml:space="preserve"> </w:t>
      </w:r>
      <w:r w:rsidRPr="00503A6C">
        <w:rPr>
          <w:color w:val="242424"/>
          <w:w w:val="105"/>
          <w:sz w:val="20"/>
        </w:rPr>
        <w:t>The</w:t>
      </w:r>
      <w:r w:rsidRPr="00503A6C">
        <w:rPr>
          <w:color w:val="242424"/>
          <w:spacing w:val="-20"/>
          <w:w w:val="105"/>
          <w:sz w:val="20"/>
        </w:rPr>
        <w:t xml:space="preserve"> </w:t>
      </w:r>
      <w:r w:rsidRPr="00503A6C">
        <w:rPr>
          <w:color w:val="242424"/>
          <w:w w:val="105"/>
          <w:sz w:val="20"/>
        </w:rPr>
        <w:t>institution</w:t>
      </w:r>
      <w:r w:rsidRPr="00503A6C">
        <w:rPr>
          <w:color w:val="242424"/>
          <w:spacing w:val="19"/>
          <w:w w:val="105"/>
          <w:sz w:val="20"/>
        </w:rPr>
        <w:t xml:space="preserve"> </w:t>
      </w:r>
      <w:r w:rsidRPr="00503A6C">
        <w:rPr>
          <w:color w:val="242424"/>
          <w:w w:val="105"/>
          <w:sz w:val="20"/>
        </w:rPr>
        <w:t>has</w:t>
      </w:r>
      <w:r w:rsidRPr="00503A6C">
        <w:rPr>
          <w:color w:val="242424"/>
          <w:spacing w:val="2"/>
          <w:w w:val="105"/>
          <w:sz w:val="20"/>
        </w:rPr>
        <w:t xml:space="preserve"> </w:t>
      </w:r>
      <w:r w:rsidRPr="00503A6C">
        <w:rPr>
          <w:color w:val="242424"/>
          <w:w w:val="105"/>
          <w:sz w:val="20"/>
        </w:rPr>
        <w:t>been</w:t>
      </w:r>
      <w:r w:rsidRPr="00503A6C">
        <w:rPr>
          <w:color w:val="242424"/>
          <w:spacing w:val="12"/>
          <w:w w:val="105"/>
          <w:sz w:val="20"/>
        </w:rPr>
        <w:t xml:space="preserve"> </w:t>
      </w:r>
      <w:r w:rsidRPr="00503A6C">
        <w:rPr>
          <w:color w:val="242424"/>
          <w:w w:val="105"/>
          <w:sz w:val="20"/>
        </w:rPr>
        <w:t>ordered</w:t>
      </w:r>
      <w:r w:rsidRPr="00503A6C">
        <w:rPr>
          <w:color w:val="242424"/>
          <w:spacing w:val="11"/>
          <w:w w:val="105"/>
          <w:sz w:val="20"/>
        </w:rPr>
        <w:t xml:space="preserve"> </w:t>
      </w:r>
      <w:r w:rsidRPr="00503A6C">
        <w:rPr>
          <w:color w:val="242424"/>
          <w:w w:val="105"/>
          <w:sz w:val="20"/>
        </w:rPr>
        <w:t>to</w:t>
      </w:r>
      <w:r w:rsidRPr="00503A6C">
        <w:rPr>
          <w:color w:val="242424"/>
          <w:spacing w:val="-14"/>
          <w:w w:val="105"/>
          <w:sz w:val="20"/>
        </w:rPr>
        <w:t xml:space="preserve"> </w:t>
      </w:r>
      <w:r w:rsidRPr="00503A6C">
        <w:rPr>
          <w:color w:val="242424"/>
          <w:w w:val="105"/>
          <w:sz w:val="20"/>
        </w:rPr>
        <w:t>pay</w:t>
      </w:r>
      <w:r w:rsidRPr="00503A6C">
        <w:rPr>
          <w:color w:val="242424"/>
          <w:spacing w:val="17"/>
          <w:w w:val="105"/>
          <w:sz w:val="20"/>
        </w:rPr>
        <w:t xml:space="preserve"> </w:t>
      </w:r>
      <w:r w:rsidRPr="00503A6C">
        <w:rPr>
          <w:color w:val="242424"/>
          <w:w w:val="105"/>
          <w:sz w:val="20"/>
        </w:rPr>
        <w:t>a</w:t>
      </w:r>
      <w:r w:rsidRPr="00503A6C">
        <w:rPr>
          <w:color w:val="242424"/>
          <w:spacing w:val="5"/>
          <w:w w:val="105"/>
          <w:sz w:val="20"/>
        </w:rPr>
        <w:t xml:space="preserve"> </w:t>
      </w:r>
      <w:r w:rsidRPr="00503A6C">
        <w:rPr>
          <w:color w:val="242424"/>
          <w:w w:val="105"/>
          <w:sz w:val="20"/>
        </w:rPr>
        <w:t>refund</w:t>
      </w:r>
      <w:r w:rsidRPr="00503A6C">
        <w:rPr>
          <w:color w:val="242424"/>
          <w:spacing w:val="8"/>
          <w:w w:val="105"/>
          <w:sz w:val="20"/>
        </w:rPr>
        <w:t xml:space="preserve"> </w:t>
      </w:r>
      <w:r w:rsidRPr="00503A6C">
        <w:rPr>
          <w:color w:val="242424"/>
          <w:w w:val="105"/>
          <w:sz w:val="20"/>
        </w:rPr>
        <w:t>by</w:t>
      </w:r>
      <w:r w:rsidRPr="00503A6C">
        <w:rPr>
          <w:color w:val="242424"/>
          <w:spacing w:val="17"/>
          <w:w w:val="105"/>
          <w:sz w:val="20"/>
        </w:rPr>
        <w:t xml:space="preserve"> </w:t>
      </w:r>
      <w:r w:rsidRPr="00503A6C">
        <w:rPr>
          <w:color w:val="242424"/>
          <w:w w:val="105"/>
          <w:sz w:val="20"/>
        </w:rPr>
        <w:t>the</w:t>
      </w:r>
      <w:r w:rsidRPr="00503A6C">
        <w:rPr>
          <w:color w:val="242424"/>
          <w:spacing w:val="1"/>
          <w:w w:val="105"/>
          <w:sz w:val="20"/>
        </w:rPr>
        <w:t xml:space="preserve"> </w:t>
      </w:r>
      <w:r w:rsidRPr="00503A6C">
        <w:rPr>
          <w:color w:val="242424"/>
          <w:w w:val="105"/>
          <w:sz w:val="20"/>
        </w:rPr>
        <w:t>Bureau</w:t>
      </w:r>
      <w:r w:rsidRPr="00503A6C">
        <w:rPr>
          <w:color w:val="242424"/>
          <w:spacing w:val="15"/>
          <w:w w:val="105"/>
          <w:sz w:val="20"/>
        </w:rPr>
        <w:t xml:space="preserve"> </w:t>
      </w:r>
      <w:r w:rsidRPr="00503A6C">
        <w:rPr>
          <w:color w:val="242424"/>
          <w:w w:val="105"/>
          <w:sz w:val="20"/>
        </w:rPr>
        <w:t>but</w:t>
      </w:r>
      <w:r w:rsidRPr="00503A6C">
        <w:rPr>
          <w:color w:val="242424"/>
          <w:spacing w:val="3"/>
          <w:w w:val="105"/>
          <w:sz w:val="20"/>
        </w:rPr>
        <w:t xml:space="preserve"> </w:t>
      </w:r>
      <w:r w:rsidRPr="00503A6C">
        <w:rPr>
          <w:color w:val="242424"/>
          <w:w w:val="105"/>
          <w:sz w:val="20"/>
        </w:rPr>
        <w:t>has</w:t>
      </w:r>
      <w:r w:rsidRPr="00503A6C">
        <w:rPr>
          <w:color w:val="242424"/>
          <w:spacing w:val="8"/>
          <w:w w:val="105"/>
          <w:sz w:val="20"/>
        </w:rPr>
        <w:t xml:space="preserve"> </w:t>
      </w:r>
      <w:r w:rsidRPr="00503A6C">
        <w:rPr>
          <w:color w:val="242424"/>
          <w:w w:val="105"/>
          <w:sz w:val="20"/>
        </w:rPr>
        <w:t>failed</w:t>
      </w:r>
      <w:r w:rsidRPr="00503A6C">
        <w:rPr>
          <w:color w:val="242424"/>
          <w:spacing w:val="7"/>
          <w:w w:val="105"/>
          <w:sz w:val="20"/>
        </w:rPr>
        <w:t xml:space="preserve"> </w:t>
      </w:r>
      <w:r w:rsidRPr="00503A6C">
        <w:rPr>
          <w:color w:val="242424"/>
          <w:w w:val="105"/>
          <w:sz w:val="20"/>
        </w:rPr>
        <w:t>to</w:t>
      </w:r>
      <w:r w:rsidRPr="00503A6C">
        <w:rPr>
          <w:color w:val="242424"/>
          <w:w w:val="108"/>
          <w:sz w:val="20"/>
        </w:rPr>
        <w:t xml:space="preserve"> </w:t>
      </w:r>
      <w:r w:rsidRPr="00503A6C">
        <w:rPr>
          <w:color w:val="242424"/>
          <w:w w:val="105"/>
          <w:sz w:val="20"/>
        </w:rPr>
        <w:t>do so.</w:t>
      </w:r>
    </w:p>
    <w:p w14:paraId="797C7025" w14:textId="77777777" w:rsidR="00CB30A1" w:rsidRPr="00503A6C" w:rsidRDefault="00CB30A1" w:rsidP="00CB30A1">
      <w:pPr>
        <w:tabs>
          <w:tab w:val="left" w:pos="7920"/>
        </w:tabs>
        <w:ind w:left="360"/>
        <w:rPr>
          <w:rFonts w:ascii="Times New Roman" w:eastAsia="Arial" w:hAnsi="Times New Roman"/>
          <w:sz w:val="20"/>
        </w:rPr>
      </w:pPr>
    </w:p>
    <w:p w14:paraId="35E73580" w14:textId="25AE4668" w:rsidR="00CB30A1" w:rsidRPr="00503A6C" w:rsidRDefault="00CB30A1" w:rsidP="00CB30A1">
      <w:pPr>
        <w:pStyle w:val="BodyText"/>
        <w:tabs>
          <w:tab w:val="left" w:pos="7920"/>
        </w:tabs>
        <w:ind w:left="360"/>
        <w:rPr>
          <w:sz w:val="20"/>
        </w:rPr>
      </w:pPr>
      <w:r w:rsidRPr="00503A6C">
        <w:rPr>
          <w:color w:val="242424"/>
          <w:spacing w:val="-7"/>
          <w:w w:val="105"/>
          <w:sz w:val="20"/>
        </w:rPr>
        <w:t>5.</w:t>
      </w:r>
      <w:r w:rsidRPr="00503A6C">
        <w:rPr>
          <w:color w:val="242424"/>
          <w:spacing w:val="37"/>
          <w:w w:val="105"/>
          <w:sz w:val="20"/>
        </w:rPr>
        <w:t xml:space="preserve"> </w:t>
      </w:r>
      <w:r w:rsidRPr="00503A6C">
        <w:rPr>
          <w:color w:val="242424"/>
          <w:w w:val="105"/>
          <w:sz w:val="20"/>
        </w:rPr>
        <w:t>The</w:t>
      </w:r>
      <w:r w:rsidRPr="00503A6C">
        <w:rPr>
          <w:color w:val="242424"/>
          <w:spacing w:val="14"/>
          <w:w w:val="105"/>
          <w:sz w:val="20"/>
        </w:rPr>
        <w:t xml:space="preserve"> </w:t>
      </w:r>
      <w:r w:rsidRPr="00503A6C">
        <w:rPr>
          <w:color w:val="242424"/>
          <w:w w:val="105"/>
          <w:sz w:val="20"/>
        </w:rPr>
        <w:t>institution</w:t>
      </w:r>
      <w:r w:rsidRPr="00503A6C">
        <w:rPr>
          <w:color w:val="242424"/>
          <w:spacing w:val="59"/>
          <w:w w:val="105"/>
          <w:sz w:val="20"/>
        </w:rPr>
        <w:t xml:space="preserve"> </w:t>
      </w:r>
      <w:r w:rsidRPr="00503A6C">
        <w:rPr>
          <w:color w:val="242424"/>
          <w:w w:val="105"/>
          <w:sz w:val="20"/>
        </w:rPr>
        <w:t>has</w:t>
      </w:r>
      <w:r w:rsidRPr="00503A6C">
        <w:rPr>
          <w:color w:val="242424"/>
          <w:spacing w:val="39"/>
          <w:w w:val="105"/>
          <w:sz w:val="20"/>
        </w:rPr>
        <w:t xml:space="preserve"> </w:t>
      </w:r>
      <w:r w:rsidRPr="00503A6C">
        <w:rPr>
          <w:color w:val="242424"/>
          <w:w w:val="105"/>
          <w:sz w:val="20"/>
        </w:rPr>
        <w:t>failed</w:t>
      </w:r>
      <w:r w:rsidRPr="00503A6C">
        <w:rPr>
          <w:color w:val="242424"/>
          <w:spacing w:val="51"/>
          <w:w w:val="105"/>
          <w:sz w:val="20"/>
        </w:rPr>
        <w:t xml:space="preserve"> </w:t>
      </w:r>
      <w:r w:rsidRPr="00503A6C">
        <w:rPr>
          <w:color w:val="242424"/>
          <w:w w:val="105"/>
          <w:sz w:val="20"/>
        </w:rPr>
        <w:t>to</w:t>
      </w:r>
      <w:r w:rsidRPr="00503A6C">
        <w:rPr>
          <w:color w:val="242424"/>
          <w:spacing w:val="21"/>
          <w:w w:val="105"/>
          <w:sz w:val="20"/>
        </w:rPr>
        <w:t xml:space="preserve"> </w:t>
      </w:r>
      <w:r w:rsidRPr="00503A6C">
        <w:rPr>
          <w:color w:val="242424"/>
          <w:w w:val="105"/>
          <w:sz w:val="20"/>
        </w:rPr>
        <w:t>pay</w:t>
      </w:r>
      <w:r w:rsidRPr="00503A6C">
        <w:rPr>
          <w:color w:val="242424"/>
          <w:spacing w:val="60"/>
          <w:w w:val="105"/>
          <w:sz w:val="20"/>
        </w:rPr>
        <w:t xml:space="preserve"> </w:t>
      </w:r>
      <w:r w:rsidRPr="00503A6C">
        <w:rPr>
          <w:color w:val="242424"/>
          <w:w w:val="105"/>
          <w:sz w:val="20"/>
        </w:rPr>
        <w:t>or</w:t>
      </w:r>
      <w:r w:rsidRPr="00503A6C">
        <w:rPr>
          <w:color w:val="242424"/>
          <w:spacing w:val="33"/>
          <w:w w:val="105"/>
          <w:sz w:val="20"/>
        </w:rPr>
        <w:t xml:space="preserve"> </w:t>
      </w:r>
      <w:r w:rsidRPr="00503A6C">
        <w:rPr>
          <w:color w:val="242424"/>
          <w:w w:val="105"/>
          <w:sz w:val="20"/>
        </w:rPr>
        <w:t>reimburse</w:t>
      </w:r>
      <w:r w:rsidRPr="00503A6C">
        <w:rPr>
          <w:color w:val="242424"/>
          <w:spacing w:val="59"/>
          <w:w w:val="105"/>
          <w:sz w:val="20"/>
        </w:rPr>
        <w:t xml:space="preserve"> </w:t>
      </w:r>
      <w:r w:rsidRPr="00503A6C">
        <w:rPr>
          <w:color w:val="242424"/>
          <w:w w:val="105"/>
          <w:sz w:val="20"/>
        </w:rPr>
        <w:t>loan</w:t>
      </w:r>
      <w:r w:rsidRPr="00503A6C">
        <w:rPr>
          <w:color w:val="242424"/>
          <w:spacing w:val="37"/>
          <w:w w:val="105"/>
          <w:sz w:val="20"/>
        </w:rPr>
        <w:t xml:space="preserve"> </w:t>
      </w:r>
      <w:r w:rsidRPr="00503A6C">
        <w:rPr>
          <w:color w:val="242424"/>
          <w:w w:val="105"/>
          <w:sz w:val="20"/>
        </w:rPr>
        <w:t>proceeds</w:t>
      </w:r>
      <w:r w:rsidRPr="00503A6C">
        <w:rPr>
          <w:color w:val="242424"/>
          <w:spacing w:val="2"/>
          <w:w w:val="105"/>
          <w:sz w:val="20"/>
        </w:rPr>
        <w:t xml:space="preserve"> </w:t>
      </w:r>
      <w:r w:rsidRPr="00503A6C">
        <w:rPr>
          <w:color w:val="242424"/>
          <w:w w:val="105"/>
          <w:sz w:val="20"/>
        </w:rPr>
        <w:t>under</w:t>
      </w:r>
      <w:r w:rsidRPr="00503A6C">
        <w:rPr>
          <w:color w:val="242424"/>
          <w:spacing w:val="40"/>
          <w:w w:val="105"/>
          <w:sz w:val="20"/>
        </w:rPr>
        <w:t xml:space="preserve"> </w:t>
      </w:r>
      <w:r w:rsidRPr="00503A6C">
        <w:rPr>
          <w:color w:val="242424"/>
          <w:w w:val="105"/>
          <w:sz w:val="20"/>
        </w:rPr>
        <w:t>a</w:t>
      </w:r>
      <w:r w:rsidRPr="00503A6C">
        <w:rPr>
          <w:color w:val="242424"/>
          <w:spacing w:val="34"/>
          <w:w w:val="105"/>
          <w:sz w:val="20"/>
        </w:rPr>
        <w:t xml:space="preserve"> </w:t>
      </w:r>
      <w:r w:rsidRPr="00503A6C">
        <w:rPr>
          <w:color w:val="242424"/>
          <w:w w:val="105"/>
          <w:sz w:val="20"/>
        </w:rPr>
        <w:t>federal</w:t>
      </w:r>
      <w:r w:rsidRPr="00503A6C">
        <w:rPr>
          <w:color w:val="242424"/>
          <w:spacing w:val="20"/>
          <w:w w:val="104"/>
          <w:sz w:val="20"/>
        </w:rPr>
        <w:t xml:space="preserve"> </w:t>
      </w:r>
      <w:r w:rsidRPr="00503A6C">
        <w:rPr>
          <w:color w:val="242424"/>
          <w:w w:val="105"/>
          <w:sz w:val="20"/>
        </w:rPr>
        <w:t>student</w:t>
      </w:r>
      <w:r w:rsidRPr="00503A6C">
        <w:rPr>
          <w:color w:val="242424"/>
          <w:spacing w:val="16"/>
          <w:w w:val="105"/>
          <w:sz w:val="20"/>
        </w:rPr>
        <w:t xml:space="preserve"> </w:t>
      </w:r>
      <w:r w:rsidRPr="00503A6C">
        <w:rPr>
          <w:color w:val="242424"/>
          <w:w w:val="105"/>
          <w:sz w:val="20"/>
        </w:rPr>
        <w:t>loan</w:t>
      </w:r>
      <w:r w:rsidRPr="00503A6C">
        <w:rPr>
          <w:color w:val="242424"/>
          <w:spacing w:val="57"/>
          <w:w w:val="105"/>
          <w:sz w:val="20"/>
        </w:rPr>
        <w:t xml:space="preserve"> </w:t>
      </w:r>
      <w:r w:rsidRPr="00503A6C">
        <w:rPr>
          <w:color w:val="242424"/>
          <w:w w:val="105"/>
          <w:sz w:val="20"/>
        </w:rPr>
        <w:t>program</w:t>
      </w:r>
      <w:r w:rsidRPr="00503A6C">
        <w:rPr>
          <w:color w:val="242424"/>
          <w:spacing w:val="31"/>
          <w:w w:val="105"/>
          <w:sz w:val="20"/>
        </w:rPr>
        <w:t xml:space="preserve"> </w:t>
      </w:r>
      <w:r w:rsidRPr="00503A6C">
        <w:rPr>
          <w:color w:val="242424"/>
          <w:w w:val="105"/>
          <w:sz w:val="20"/>
        </w:rPr>
        <w:t>as</w:t>
      </w:r>
      <w:r w:rsidRPr="00503A6C">
        <w:rPr>
          <w:color w:val="242424"/>
          <w:spacing w:val="4"/>
          <w:w w:val="105"/>
          <w:sz w:val="20"/>
        </w:rPr>
        <w:t xml:space="preserve"> </w:t>
      </w:r>
      <w:r w:rsidRPr="00503A6C">
        <w:rPr>
          <w:color w:val="242424"/>
          <w:w w:val="105"/>
          <w:sz w:val="20"/>
        </w:rPr>
        <w:t>required</w:t>
      </w:r>
      <w:r w:rsidRPr="00503A6C">
        <w:rPr>
          <w:color w:val="242424"/>
          <w:spacing w:val="7"/>
          <w:w w:val="105"/>
          <w:sz w:val="20"/>
        </w:rPr>
        <w:t xml:space="preserve"> </w:t>
      </w:r>
      <w:r w:rsidRPr="00503A6C">
        <w:rPr>
          <w:color w:val="242424"/>
          <w:w w:val="105"/>
          <w:sz w:val="20"/>
        </w:rPr>
        <w:t>by</w:t>
      </w:r>
      <w:r w:rsidRPr="00503A6C">
        <w:rPr>
          <w:color w:val="242424"/>
          <w:spacing w:val="6"/>
          <w:w w:val="105"/>
          <w:sz w:val="20"/>
        </w:rPr>
        <w:t xml:space="preserve"> </w:t>
      </w:r>
      <w:r w:rsidRPr="00503A6C">
        <w:rPr>
          <w:color w:val="242424"/>
          <w:w w:val="105"/>
          <w:sz w:val="20"/>
        </w:rPr>
        <w:t>law,</w:t>
      </w:r>
      <w:r>
        <w:rPr>
          <w:color w:val="242424"/>
          <w:spacing w:val="14"/>
          <w:w w:val="105"/>
          <w:sz w:val="20"/>
        </w:rPr>
        <w:t xml:space="preserve"> </w:t>
      </w:r>
      <w:r w:rsidRPr="00503A6C">
        <w:rPr>
          <w:color w:val="242424"/>
          <w:w w:val="105"/>
          <w:sz w:val="20"/>
        </w:rPr>
        <w:t>or</w:t>
      </w:r>
      <w:r w:rsidRPr="00503A6C">
        <w:rPr>
          <w:color w:val="242424"/>
          <w:spacing w:val="62"/>
          <w:w w:val="105"/>
          <w:sz w:val="20"/>
        </w:rPr>
        <w:t xml:space="preserve"> </w:t>
      </w:r>
      <w:r w:rsidRPr="00503A6C">
        <w:rPr>
          <w:color w:val="242424"/>
          <w:w w:val="105"/>
          <w:sz w:val="20"/>
        </w:rPr>
        <w:t>has</w:t>
      </w:r>
      <w:r w:rsidRPr="00503A6C">
        <w:rPr>
          <w:color w:val="242424"/>
          <w:spacing w:val="12"/>
          <w:w w:val="105"/>
          <w:sz w:val="20"/>
        </w:rPr>
        <w:t xml:space="preserve"> </w:t>
      </w:r>
      <w:r w:rsidRPr="00503A6C">
        <w:rPr>
          <w:color w:val="242424"/>
          <w:w w:val="105"/>
          <w:sz w:val="20"/>
        </w:rPr>
        <w:t>failed</w:t>
      </w:r>
      <w:r w:rsidRPr="00503A6C">
        <w:rPr>
          <w:color w:val="242424"/>
          <w:spacing w:val="15"/>
          <w:w w:val="105"/>
          <w:sz w:val="20"/>
        </w:rPr>
        <w:t xml:space="preserve"> </w:t>
      </w:r>
      <w:r w:rsidRPr="00503A6C">
        <w:rPr>
          <w:color w:val="242424"/>
          <w:w w:val="105"/>
          <w:sz w:val="20"/>
        </w:rPr>
        <w:t>to</w:t>
      </w:r>
      <w:r w:rsidRPr="00503A6C">
        <w:rPr>
          <w:color w:val="242424"/>
          <w:spacing w:val="54"/>
          <w:w w:val="105"/>
          <w:sz w:val="20"/>
        </w:rPr>
        <w:t xml:space="preserve"> </w:t>
      </w:r>
      <w:r w:rsidRPr="00503A6C">
        <w:rPr>
          <w:color w:val="242424"/>
          <w:w w:val="105"/>
          <w:sz w:val="20"/>
        </w:rPr>
        <w:t>pay</w:t>
      </w:r>
      <w:r w:rsidRPr="00503A6C">
        <w:rPr>
          <w:color w:val="242424"/>
          <w:spacing w:val="20"/>
          <w:w w:val="105"/>
          <w:sz w:val="20"/>
        </w:rPr>
        <w:t xml:space="preserve"> </w:t>
      </w:r>
      <w:r w:rsidRPr="00503A6C">
        <w:rPr>
          <w:color w:val="242424"/>
          <w:w w:val="105"/>
          <w:sz w:val="20"/>
        </w:rPr>
        <w:t>or</w:t>
      </w:r>
      <w:r w:rsidRPr="00503A6C">
        <w:rPr>
          <w:color w:val="242424"/>
          <w:spacing w:val="61"/>
          <w:w w:val="105"/>
          <w:sz w:val="20"/>
        </w:rPr>
        <w:t xml:space="preserve"> </w:t>
      </w:r>
      <w:r w:rsidRPr="00503A6C">
        <w:rPr>
          <w:color w:val="242424"/>
          <w:w w:val="105"/>
          <w:sz w:val="20"/>
        </w:rPr>
        <w:t>reimburse proceeds</w:t>
      </w:r>
      <w:r w:rsidRPr="00503A6C">
        <w:rPr>
          <w:color w:val="242424"/>
          <w:spacing w:val="36"/>
          <w:w w:val="105"/>
          <w:sz w:val="20"/>
        </w:rPr>
        <w:t xml:space="preserve"> </w:t>
      </w:r>
      <w:r w:rsidRPr="00503A6C">
        <w:rPr>
          <w:color w:val="242424"/>
          <w:w w:val="105"/>
          <w:sz w:val="20"/>
        </w:rPr>
        <w:t>received</w:t>
      </w:r>
      <w:r w:rsidRPr="00503A6C">
        <w:rPr>
          <w:color w:val="242424"/>
          <w:spacing w:val="19"/>
          <w:w w:val="105"/>
          <w:sz w:val="20"/>
        </w:rPr>
        <w:t xml:space="preserve"> </w:t>
      </w:r>
      <w:r w:rsidRPr="00503A6C">
        <w:rPr>
          <w:color w:val="242424"/>
          <w:w w:val="105"/>
          <w:sz w:val="20"/>
        </w:rPr>
        <w:t>by</w:t>
      </w:r>
      <w:r w:rsidRPr="00503A6C">
        <w:rPr>
          <w:color w:val="242424"/>
          <w:spacing w:val="18"/>
          <w:w w:val="105"/>
          <w:sz w:val="20"/>
        </w:rPr>
        <w:t xml:space="preserve"> </w:t>
      </w:r>
      <w:r w:rsidRPr="00503A6C">
        <w:rPr>
          <w:color w:val="242424"/>
          <w:w w:val="105"/>
          <w:sz w:val="20"/>
        </w:rPr>
        <w:t>the</w:t>
      </w:r>
      <w:r w:rsidRPr="00503A6C">
        <w:rPr>
          <w:color w:val="242424"/>
          <w:spacing w:val="9"/>
          <w:w w:val="105"/>
          <w:sz w:val="20"/>
        </w:rPr>
        <w:t xml:space="preserve"> </w:t>
      </w:r>
      <w:r w:rsidRPr="00503A6C">
        <w:rPr>
          <w:color w:val="242424"/>
          <w:w w:val="105"/>
          <w:sz w:val="20"/>
        </w:rPr>
        <w:t>institution</w:t>
      </w:r>
      <w:r w:rsidRPr="00503A6C">
        <w:rPr>
          <w:color w:val="242424"/>
          <w:spacing w:val="20"/>
          <w:w w:val="105"/>
          <w:sz w:val="20"/>
        </w:rPr>
        <w:t xml:space="preserve"> </w:t>
      </w:r>
      <w:r w:rsidRPr="00503A6C">
        <w:rPr>
          <w:color w:val="242424"/>
          <w:w w:val="105"/>
          <w:sz w:val="20"/>
        </w:rPr>
        <w:t>in</w:t>
      </w:r>
      <w:r w:rsidRPr="00503A6C">
        <w:rPr>
          <w:color w:val="242424"/>
          <w:spacing w:val="16"/>
          <w:w w:val="105"/>
          <w:sz w:val="20"/>
        </w:rPr>
        <w:t xml:space="preserve"> </w:t>
      </w:r>
      <w:r w:rsidRPr="00503A6C">
        <w:rPr>
          <w:color w:val="242424"/>
          <w:w w:val="105"/>
          <w:sz w:val="20"/>
        </w:rPr>
        <w:t>excess</w:t>
      </w:r>
      <w:r w:rsidRPr="00503A6C">
        <w:rPr>
          <w:color w:val="242424"/>
          <w:spacing w:val="11"/>
          <w:w w:val="105"/>
          <w:sz w:val="20"/>
        </w:rPr>
        <w:t xml:space="preserve"> </w:t>
      </w:r>
      <w:r w:rsidRPr="00503A6C">
        <w:rPr>
          <w:color w:val="242424"/>
          <w:w w:val="105"/>
          <w:sz w:val="20"/>
        </w:rPr>
        <w:t>of</w:t>
      </w:r>
      <w:r w:rsidRPr="00503A6C">
        <w:rPr>
          <w:color w:val="242424"/>
          <w:spacing w:val="10"/>
          <w:w w:val="105"/>
          <w:sz w:val="20"/>
        </w:rPr>
        <w:t xml:space="preserve"> </w:t>
      </w:r>
      <w:r w:rsidRPr="00503A6C">
        <w:rPr>
          <w:color w:val="242424"/>
          <w:w w:val="105"/>
          <w:sz w:val="20"/>
        </w:rPr>
        <w:t>tuition</w:t>
      </w:r>
      <w:r w:rsidRPr="00503A6C">
        <w:rPr>
          <w:color w:val="242424"/>
          <w:spacing w:val="14"/>
          <w:w w:val="105"/>
          <w:sz w:val="20"/>
        </w:rPr>
        <w:t xml:space="preserve"> </w:t>
      </w:r>
      <w:r w:rsidRPr="00503A6C">
        <w:rPr>
          <w:color w:val="242424"/>
          <w:w w:val="105"/>
          <w:sz w:val="20"/>
        </w:rPr>
        <w:t>and</w:t>
      </w:r>
      <w:r w:rsidRPr="00503A6C">
        <w:rPr>
          <w:color w:val="242424"/>
          <w:spacing w:val="15"/>
          <w:w w:val="105"/>
          <w:sz w:val="20"/>
        </w:rPr>
        <w:t xml:space="preserve"> </w:t>
      </w:r>
      <w:r w:rsidRPr="00503A6C">
        <w:rPr>
          <w:color w:val="242424"/>
          <w:w w:val="105"/>
          <w:sz w:val="20"/>
        </w:rPr>
        <w:t>other</w:t>
      </w:r>
      <w:r w:rsidRPr="00503A6C">
        <w:rPr>
          <w:color w:val="242424"/>
          <w:spacing w:val="9"/>
          <w:w w:val="105"/>
          <w:sz w:val="20"/>
        </w:rPr>
        <w:t xml:space="preserve"> </w:t>
      </w:r>
      <w:r w:rsidRPr="00503A6C">
        <w:rPr>
          <w:color w:val="242424"/>
          <w:w w:val="105"/>
          <w:sz w:val="20"/>
        </w:rPr>
        <w:t>costs.</w:t>
      </w:r>
    </w:p>
    <w:p w14:paraId="01FC454C" w14:textId="77777777" w:rsidR="00CB30A1" w:rsidRPr="00503A6C" w:rsidRDefault="00CB30A1" w:rsidP="00CB30A1">
      <w:pPr>
        <w:tabs>
          <w:tab w:val="left" w:pos="7920"/>
        </w:tabs>
        <w:ind w:left="360"/>
        <w:rPr>
          <w:rFonts w:ascii="Times New Roman" w:eastAsia="Arial" w:hAnsi="Times New Roman"/>
          <w:sz w:val="20"/>
        </w:rPr>
      </w:pPr>
    </w:p>
    <w:p w14:paraId="45FB2743" w14:textId="77777777" w:rsidR="00CB30A1" w:rsidRPr="00503A6C" w:rsidRDefault="00CB30A1" w:rsidP="00CB30A1">
      <w:pPr>
        <w:pStyle w:val="BodyText"/>
        <w:tabs>
          <w:tab w:val="left" w:pos="7920"/>
        </w:tabs>
        <w:ind w:left="360"/>
        <w:rPr>
          <w:i/>
          <w:sz w:val="20"/>
        </w:rPr>
      </w:pPr>
      <w:r w:rsidRPr="00503A6C">
        <w:rPr>
          <w:color w:val="242424"/>
          <w:w w:val="105"/>
          <w:sz w:val="20"/>
        </w:rPr>
        <w:t>6.</w:t>
      </w:r>
      <w:r w:rsidRPr="00503A6C">
        <w:rPr>
          <w:color w:val="242424"/>
          <w:spacing w:val="42"/>
          <w:w w:val="105"/>
          <w:sz w:val="20"/>
        </w:rPr>
        <w:t xml:space="preserve"> </w:t>
      </w:r>
      <w:r w:rsidRPr="00503A6C">
        <w:rPr>
          <w:color w:val="242424"/>
          <w:w w:val="105"/>
          <w:sz w:val="20"/>
        </w:rPr>
        <w:t>You</w:t>
      </w:r>
      <w:r w:rsidRPr="00503A6C">
        <w:rPr>
          <w:color w:val="242424"/>
          <w:spacing w:val="4"/>
          <w:w w:val="105"/>
          <w:sz w:val="20"/>
        </w:rPr>
        <w:t xml:space="preserve"> </w:t>
      </w:r>
      <w:r w:rsidRPr="00503A6C">
        <w:rPr>
          <w:color w:val="242424"/>
          <w:w w:val="105"/>
          <w:sz w:val="20"/>
        </w:rPr>
        <w:t>have</w:t>
      </w:r>
      <w:r w:rsidRPr="00503A6C">
        <w:rPr>
          <w:color w:val="242424"/>
          <w:spacing w:val="25"/>
          <w:w w:val="105"/>
          <w:sz w:val="20"/>
        </w:rPr>
        <w:t xml:space="preserve"> </w:t>
      </w:r>
      <w:r w:rsidRPr="00503A6C">
        <w:rPr>
          <w:color w:val="242424"/>
          <w:w w:val="105"/>
          <w:sz w:val="20"/>
        </w:rPr>
        <w:t>been</w:t>
      </w:r>
      <w:r w:rsidRPr="00503A6C">
        <w:rPr>
          <w:color w:val="242424"/>
          <w:spacing w:val="31"/>
          <w:w w:val="105"/>
          <w:sz w:val="20"/>
        </w:rPr>
        <w:t xml:space="preserve"> </w:t>
      </w:r>
      <w:r w:rsidRPr="00503A6C">
        <w:rPr>
          <w:color w:val="242424"/>
          <w:w w:val="105"/>
          <w:sz w:val="20"/>
        </w:rPr>
        <w:t>awarded</w:t>
      </w:r>
      <w:r w:rsidRPr="00503A6C">
        <w:rPr>
          <w:color w:val="242424"/>
          <w:spacing w:val="34"/>
          <w:w w:val="105"/>
          <w:sz w:val="20"/>
        </w:rPr>
        <w:t xml:space="preserve"> </w:t>
      </w:r>
      <w:r w:rsidRPr="00503A6C">
        <w:rPr>
          <w:color w:val="242424"/>
          <w:w w:val="105"/>
          <w:sz w:val="20"/>
        </w:rPr>
        <w:t>restitution,</w:t>
      </w:r>
      <w:r w:rsidRPr="00503A6C">
        <w:rPr>
          <w:color w:val="242424"/>
          <w:spacing w:val="53"/>
          <w:w w:val="105"/>
          <w:sz w:val="20"/>
        </w:rPr>
        <w:t xml:space="preserve"> </w:t>
      </w:r>
      <w:r w:rsidRPr="00503A6C">
        <w:rPr>
          <w:color w:val="242424"/>
          <w:w w:val="105"/>
          <w:sz w:val="20"/>
        </w:rPr>
        <w:t>a</w:t>
      </w:r>
      <w:r w:rsidRPr="00503A6C">
        <w:rPr>
          <w:color w:val="242424"/>
          <w:spacing w:val="25"/>
          <w:w w:val="105"/>
          <w:sz w:val="20"/>
        </w:rPr>
        <w:t xml:space="preserve"> </w:t>
      </w:r>
      <w:r w:rsidRPr="00503A6C">
        <w:rPr>
          <w:color w:val="242424"/>
          <w:w w:val="105"/>
          <w:sz w:val="20"/>
        </w:rPr>
        <w:t>refund,</w:t>
      </w:r>
      <w:r w:rsidRPr="00503A6C">
        <w:rPr>
          <w:color w:val="242424"/>
          <w:spacing w:val="47"/>
          <w:w w:val="105"/>
          <w:sz w:val="20"/>
        </w:rPr>
        <w:t xml:space="preserve"> </w:t>
      </w:r>
      <w:r w:rsidRPr="00503A6C">
        <w:rPr>
          <w:color w:val="242424"/>
          <w:w w:val="105"/>
          <w:sz w:val="20"/>
        </w:rPr>
        <w:t>or</w:t>
      </w:r>
      <w:r w:rsidRPr="00503A6C">
        <w:rPr>
          <w:color w:val="242424"/>
          <w:spacing w:val="27"/>
          <w:w w:val="105"/>
          <w:sz w:val="20"/>
        </w:rPr>
        <w:t xml:space="preserve"> </w:t>
      </w:r>
      <w:r w:rsidRPr="00503A6C">
        <w:rPr>
          <w:color w:val="242424"/>
          <w:w w:val="105"/>
          <w:sz w:val="20"/>
        </w:rPr>
        <w:t>other</w:t>
      </w:r>
      <w:r w:rsidRPr="00503A6C">
        <w:rPr>
          <w:color w:val="242424"/>
          <w:spacing w:val="28"/>
          <w:w w:val="105"/>
          <w:sz w:val="20"/>
        </w:rPr>
        <w:t xml:space="preserve"> </w:t>
      </w:r>
      <w:r w:rsidRPr="00503A6C">
        <w:rPr>
          <w:color w:val="242424"/>
          <w:w w:val="105"/>
          <w:sz w:val="20"/>
        </w:rPr>
        <w:t>monetary</w:t>
      </w:r>
      <w:r w:rsidRPr="00503A6C">
        <w:rPr>
          <w:color w:val="242424"/>
          <w:spacing w:val="47"/>
          <w:w w:val="105"/>
          <w:sz w:val="20"/>
        </w:rPr>
        <w:t xml:space="preserve"> </w:t>
      </w:r>
      <w:r w:rsidRPr="00503A6C">
        <w:rPr>
          <w:color w:val="242424"/>
          <w:w w:val="105"/>
          <w:sz w:val="20"/>
        </w:rPr>
        <w:t>award</w:t>
      </w:r>
      <w:r w:rsidRPr="00503A6C">
        <w:rPr>
          <w:color w:val="242424"/>
          <w:spacing w:val="23"/>
          <w:w w:val="105"/>
          <w:sz w:val="20"/>
        </w:rPr>
        <w:t xml:space="preserve"> </w:t>
      </w:r>
      <w:r w:rsidRPr="00503A6C">
        <w:rPr>
          <w:color w:val="242424"/>
          <w:w w:val="105"/>
          <w:sz w:val="20"/>
        </w:rPr>
        <w:t>by</w:t>
      </w:r>
      <w:r w:rsidRPr="00503A6C">
        <w:rPr>
          <w:color w:val="242424"/>
          <w:spacing w:val="31"/>
          <w:w w:val="105"/>
          <w:sz w:val="20"/>
        </w:rPr>
        <w:t xml:space="preserve"> </w:t>
      </w:r>
      <w:r w:rsidRPr="00503A6C">
        <w:rPr>
          <w:color w:val="242424"/>
          <w:w w:val="105"/>
          <w:sz w:val="20"/>
        </w:rPr>
        <w:t>an</w:t>
      </w:r>
      <w:r w:rsidRPr="00503A6C">
        <w:rPr>
          <w:color w:val="242424"/>
          <w:w w:val="106"/>
          <w:sz w:val="20"/>
        </w:rPr>
        <w:t xml:space="preserve"> </w:t>
      </w:r>
      <w:r w:rsidRPr="00503A6C">
        <w:rPr>
          <w:color w:val="242424"/>
          <w:w w:val="105"/>
          <w:sz w:val="20"/>
        </w:rPr>
        <w:t>arbitrator</w:t>
      </w:r>
      <w:r w:rsidRPr="00503A6C">
        <w:rPr>
          <w:color w:val="242424"/>
          <w:spacing w:val="28"/>
          <w:w w:val="105"/>
          <w:sz w:val="20"/>
        </w:rPr>
        <w:t xml:space="preserve"> </w:t>
      </w:r>
      <w:r w:rsidRPr="00503A6C">
        <w:rPr>
          <w:color w:val="242424"/>
          <w:w w:val="105"/>
          <w:sz w:val="20"/>
        </w:rPr>
        <w:t>or</w:t>
      </w:r>
      <w:r w:rsidRPr="00503A6C">
        <w:rPr>
          <w:color w:val="242424"/>
          <w:spacing w:val="14"/>
          <w:w w:val="105"/>
          <w:sz w:val="20"/>
        </w:rPr>
        <w:t xml:space="preserve"> </w:t>
      </w:r>
      <w:r w:rsidRPr="00503A6C">
        <w:rPr>
          <w:color w:val="242424"/>
          <w:w w:val="105"/>
          <w:sz w:val="20"/>
        </w:rPr>
        <w:t>court,</w:t>
      </w:r>
      <w:r w:rsidRPr="00503A6C">
        <w:rPr>
          <w:color w:val="242424"/>
          <w:spacing w:val="26"/>
          <w:w w:val="105"/>
          <w:sz w:val="20"/>
        </w:rPr>
        <w:t xml:space="preserve"> </w:t>
      </w:r>
      <w:r w:rsidRPr="00503A6C">
        <w:rPr>
          <w:color w:val="242424"/>
          <w:w w:val="105"/>
          <w:sz w:val="20"/>
        </w:rPr>
        <w:t>based</w:t>
      </w:r>
      <w:r w:rsidRPr="00503A6C">
        <w:rPr>
          <w:color w:val="242424"/>
          <w:spacing w:val="19"/>
          <w:w w:val="105"/>
          <w:sz w:val="20"/>
        </w:rPr>
        <w:t xml:space="preserve"> </w:t>
      </w:r>
      <w:r w:rsidRPr="00503A6C">
        <w:rPr>
          <w:color w:val="242424"/>
          <w:w w:val="105"/>
          <w:sz w:val="20"/>
        </w:rPr>
        <w:t>on</w:t>
      </w:r>
      <w:r w:rsidRPr="00503A6C">
        <w:rPr>
          <w:color w:val="242424"/>
          <w:spacing w:val="16"/>
          <w:w w:val="105"/>
          <w:sz w:val="20"/>
        </w:rPr>
        <w:t xml:space="preserve"> </w:t>
      </w:r>
      <w:r w:rsidRPr="00503A6C">
        <w:rPr>
          <w:color w:val="242424"/>
          <w:w w:val="105"/>
          <w:sz w:val="20"/>
        </w:rPr>
        <w:t>a</w:t>
      </w:r>
      <w:r w:rsidRPr="00503A6C">
        <w:rPr>
          <w:color w:val="242424"/>
          <w:spacing w:val="15"/>
          <w:w w:val="105"/>
          <w:sz w:val="20"/>
        </w:rPr>
        <w:t xml:space="preserve"> </w:t>
      </w:r>
      <w:r w:rsidRPr="00503A6C">
        <w:rPr>
          <w:color w:val="242424"/>
          <w:w w:val="105"/>
          <w:sz w:val="20"/>
        </w:rPr>
        <w:t>violation</w:t>
      </w:r>
      <w:r w:rsidRPr="00503A6C">
        <w:rPr>
          <w:color w:val="242424"/>
          <w:spacing w:val="19"/>
          <w:w w:val="105"/>
          <w:sz w:val="20"/>
        </w:rPr>
        <w:t xml:space="preserve"> </w:t>
      </w:r>
      <w:r w:rsidRPr="00503A6C">
        <w:rPr>
          <w:color w:val="242424"/>
          <w:w w:val="105"/>
          <w:sz w:val="20"/>
        </w:rPr>
        <w:t>of</w:t>
      </w:r>
      <w:r w:rsidRPr="00503A6C">
        <w:rPr>
          <w:color w:val="242424"/>
          <w:spacing w:val="19"/>
          <w:w w:val="105"/>
          <w:sz w:val="20"/>
        </w:rPr>
        <w:t xml:space="preserve"> </w:t>
      </w:r>
      <w:r w:rsidRPr="00503A6C">
        <w:rPr>
          <w:color w:val="242424"/>
          <w:w w:val="105"/>
          <w:sz w:val="20"/>
        </w:rPr>
        <w:t>this</w:t>
      </w:r>
      <w:r w:rsidRPr="00503A6C">
        <w:rPr>
          <w:color w:val="242424"/>
          <w:spacing w:val="12"/>
          <w:w w:val="105"/>
          <w:sz w:val="20"/>
        </w:rPr>
        <w:t xml:space="preserve"> </w:t>
      </w:r>
      <w:r w:rsidRPr="00503A6C">
        <w:rPr>
          <w:color w:val="242424"/>
          <w:w w:val="105"/>
          <w:sz w:val="20"/>
        </w:rPr>
        <w:t>chapter</w:t>
      </w:r>
      <w:r w:rsidRPr="00503A6C">
        <w:rPr>
          <w:color w:val="242424"/>
          <w:spacing w:val="11"/>
          <w:w w:val="105"/>
          <w:sz w:val="20"/>
        </w:rPr>
        <w:t xml:space="preserve"> </w:t>
      </w:r>
      <w:r w:rsidRPr="00503A6C">
        <w:rPr>
          <w:color w:val="242424"/>
          <w:w w:val="105"/>
          <w:sz w:val="20"/>
        </w:rPr>
        <w:t>by</w:t>
      </w:r>
      <w:r w:rsidRPr="00503A6C">
        <w:rPr>
          <w:color w:val="242424"/>
          <w:spacing w:val="19"/>
          <w:w w:val="105"/>
          <w:sz w:val="20"/>
        </w:rPr>
        <w:t xml:space="preserve"> </w:t>
      </w:r>
      <w:r w:rsidRPr="00503A6C">
        <w:rPr>
          <w:color w:val="242424"/>
          <w:w w:val="105"/>
          <w:sz w:val="20"/>
        </w:rPr>
        <w:t>an</w:t>
      </w:r>
      <w:r w:rsidRPr="00503A6C">
        <w:rPr>
          <w:color w:val="242424"/>
          <w:spacing w:val="9"/>
          <w:w w:val="105"/>
          <w:sz w:val="20"/>
        </w:rPr>
        <w:t xml:space="preserve"> </w:t>
      </w:r>
      <w:r w:rsidRPr="00503A6C">
        <w:rPr>
          <w:color w:val="242424"/>
          <w:w w:val="105"/>
          <w:sz w:val="20"/>
        </w:rPr>
        <w:t>institution</w:t>
      </w:r>
      <w:r w:rsidRPr="00503A6C">
        <w:rPr>
          <w:color w:val="242424"/>
          <w:spacing w:val="35"/>
          <w:w w:val="105"/>
          <w:sz w:val="20"/>
        </w:rPr>
        <w:t xml:space="preserve"> </w:t>
      </w:r>
      <w:r w:rsidRPr="00503A6C">
        <w:rPr>
          <w:color w:val="242424"/>
          <w:w w:val="105"/>
          <w:sz w:val="20"/>
        </w:rPr>
        <w:t>or</w:t>
      </w:r>
      <w:r w:rsidRPr="00503A6C">
        <w:rPr>
          <w:color w:val="242424"/>
          <w:w w:val="106"/>
          <w:sz w:val="20"/>
        </w:rPr>
        <w:t xml:space="preserve"> </w:t>
      </w:r>
      <w:r w:rsidRPr="00503A6C">
        <w:rPr>
          <w:color w:val="242424"/>
          <w:w w:val="105"/>
          <w:sz w:val="20"/>
        </w:rPr>
        <w:t>representative</w:t>
      </w:r>
      <w:r w:rsidRPr="00503A6C">
        <w:rPr>
          <w:color w:val="242424"/>
          <w:spacing w:val="26"/>
          <w:w w:val="105"/>
          <w:sz w:val="20"/>
        </w:rPr>
        <w:t xml:space="preserve"> </w:t>
      </w:r>
      <w:r w:rsidRPr="00503A6C">
        <w:rPr>
          <w:color w:val="242424"/>
          <w:w w:val="105"/>
          <w:sz w:val="20"/>
        </w:rPr>
        <w:t>of</w:t>
      </w:r>
      <w:r w:rsidRPr="00503A6C">
        <w:rPr>
          <w:color w:val="242424"/>
          <w:spacing w:val="-1"/>
          <w:w w:val="105"/>
          <w:sz w:val="20"/>
        </w:rPr>
        <w:t xml:space="preserve"> </w:t>
      </w:r>
      <w:r w:rsidRPr="00503A6C">
        <w:rPr>
          <w:color w:val="242424"/>
          <w:w w:val="105"/>
          <w:sz w:val="20"/>
        </w:rPr>
        <w:t>an</w:t>
      </w:r>
      <w:r w:rsidRPr="00503A6C">
        <w:rPr>
          <w:color w:val="242424"/>
          <w:spacing w:val="2"/>
          <w:w w:val="105"/>
          <w:sz w:val="20"/>
        </w:rPr>
        <w:t xml:space="preserve"> </w:t>
      </w:r>
      <w:r w:rsidRPr="00503A6C">
        <w:rPr>
          <w:color w:val="242424"/>
          <w:w w:val="105"/>
          <w:sz w:val="20"/>
        </w:rPr>
        <w:t>institution,</w:t>
      </w:r>
      <w:r w:rsidRPr="00503A6C">
        <w:rPr>
          <w:color w:val="242424"/>
          <w:spacing w:val="30"/>
          <w:w w:val="105"/>
          <w:sz w:val="20"/>
        </w:rPr>
        <w:t xml:space="preserve"> </w:t>
      </w:r>
      <w:r w:rsidRPr="00503A6C">
        <w:rPr>
          <w:color w:val="242424"/>
          <w:w w:val="105"/>
          <w:sz w:val="20"/>
        </w:rPr>
        <w:t>but</w:t>
      </w:r>
      <w:r w:rsidRPr="00503A6C">
        <w:rPr>
          <w:color w:val="242424"/>
          <w:spacing w:val="-3"/>
          <w:w w:val="105"/>
          <w:sz w:val="20"/>
        </w:rPr>
        <w:t xml:space="preserve"> </w:t>
      </w:r>
      <w:r w:rsidRPr="00503A6C">
        <w:rPr>
          <w:color w:val="242424"/>
          <w:w w:val="105"/>
          <w:sz w:val="20"/>
        </w:rPr>
        <w:t>have</w:t>
      </w:r>
      <w:r w:rsidRPr="00503A6C">
        <w:rPr>
          <w:color w:val="242424"/>
          <w:spacing w:val="9"/>
          <w:w w:val="105"/>
          <w:sz w:val="20"/>
        </w:rPr>
        <w:t xml:space="preserve"> </w:t>
      </w:r>
      <w:r w:rsidRPr="00503A6C">
        <w:rPr>
          <w:color w:val="242424"/>
          <w:w w:val="105"/>
          <w:sz w:val="20"/>
        </w:rPr>
        <w:t>been</w:t>
      </w:r>
      <w:r w:rsidRPr="00503A6C">
        <w:rPr>
          <w:color w:val="242424"/>
          <w:spacing w:val="16"/>
          <w:w w:val="105"/>
          <w:sz w:val="20"/>
        </w:rPr>
        <w:t xml:space="preserve"> </w:t>
      </w:r>
      <w:r w:rsidRPr="00503A6C">
        <w:rPr>
          <w:color w:val="242424"/>
          <w:w w:val="105"/>
          <w:sz w:val="20"/>
        </w:rPr>
        <w:t>unable</w:t>
      </w:r>
      <w:r w:rsidRPr="00503A6C">
        <w:rPr>
          <w:color w:val="242424"/>
          <w:spacing w:val="3"/>
          <w:w w:val="105"/>
          <w:sz w:val="20"/>
        </w:rPr>
        <w:t xml:space="preserve"> </w:t>
      </w:r>
      <w:r w:rsidRPr="00503A6C">
        <w:rPr>
          <w:color w:val="242424"/>
          <w:w w:val="105"/>
          <w:sz w:val="20"/>
        </w:rPr>
        <w:t>to</w:t>
      </w:r>
      <w:r w:rsidRPr="00503A6C">
        <w:rPr>
          <w:color w:val="242424"/>
          <w:spacing w:val="1"/>
          <w:w w:val="105"/>
          <w:sz w:val="20"/>
        </w:rPr>
        <w:t xml:space="preserve"> </w:t>
      </w:r>
      <w:r w:rsidRPr="00503A6C">
        <w:rPr>
          <w:color w:val="242424"/>
          <w:w w:val="105"/>
          <w:sz w:val="20"/>
        </w:rPr>
        <w:t>collect</w:t>
      </w:r>
      <w:r w:rsidRPr="00503A6C">
        <w:rPr>
          <w:color w:val="242424"/>
          <w:spacing w:val="10"/>
          <w:w w:val="105"/>
          <w:sz w:val="20"/>
        </w:rPr>
        <w:t xml:space="preserve"> </w:t>
      </w:r>
      <w:r w:rsidRPr="00503A6C">
        <w:rPr>
          <w:color w:val="242424"/>
          <w:w w:val="105"/>
          <w:sz w:val="20"/>
        </w:rPr>
        <w:t>the</w:t>
      </w:r>
      <w:r w:rsidRPr="00503A6C">
        <w:rPr>
          <w:color w:val="242424"/>
          <w:spacing w:val="-6"/>
          <w:w w:val="105"/>
          <w:sz w:val="20"/>
        </w:rPr>
        <w:t xml:space="preserve"> </w:t>
      </w:r>
      <w:r w:rsidRPr="00503A6C">
        <w:rPr>
          <w:color w:val="242424"/>
          <w:w w:val="105"/>
          <w:sz w:val="20"/>
        </w:rPr>
        <w:t>award</w:t>
      </w:r>
      <w:r w:rsidRPr="00503A6C">
        <w:rPr>
          <w:color w:val="242424"/>
          <w:spacing w:val="9"/>
          <w:w w:val="105"/>
          <w:sz w:val="20"/>
        </w:rPr>
        <w:t xml:space="preserve"> </w:t>
      </w:r>
      <w:r w:rsidRPr="00503A6C">
        <w:rPr>
          <w:color w:val="242424"/>
          <w:w w:val="105"/>
          <w:sz w:val="20"/>
        </w:rPr>
        <w:t>from the</w:t>
      </w:r>
      <w:r w:rsidRPr="00503A6C">
        <w:rPr>
          <w:color w:val="242424"/>
          <w:w w:val="106"/>
          <w:sz w:val="20"/>
        </w:rPr>
        <w:t xml:space="preserve"> </w:t>
      </w:r>
      <w:r w:rsidRPr="00503A6C">
        <w:rPr>
          <w:color w:val="242424"/>
          <w:w w:val="105"/>
          <w:sz w:val="20"/>
        </w:rPr>
        <w:t>institution.</w:t>
      </w:r>
    </w:p>
    <w:p w14:paraId="4F1E0717" w14:textId="77777777" w:rsidR="00CB30A1" w:rsidRPr="00503A6C" w:rsidRDefault="00CB30A1" w:rsidP="00CB30A1">
      <w:pPr>
        <w:pStyle w:val="BodyText"/>
        <w:ind w:left="360"/>
        <w:rPr>
          <w:rFonts w:eastAsia="Arial"/>
          <w:i/>
          <w:sz w:val="20"/>
        </w:rPr>
      </w:pPr>
    </w:p>
    <w:p w14:paraId="4E02CE5A" w14:textId="77777777" w:rsidR="00CB30A1" w:rsidRPr="00503A6C" w:rsidRDefault="00CB30A1" w:rsidP="00CB30A1">
      <w:pPr>
        <w:ind w:left="360"/>
        <w:rPr>
          <w:rFonts w:ascii="Times New Roman" w:eastAsia="Arial" w:hAnsi="Times New Roman"/>
          <w:sz w:val="20"/>
        </w:rPr>
      </w:pPr>
      <w:r w:rsidRPr="00503A6C">
        <w:rPr>
          <w:rFonts w:ascii="Times New Roman" w:hAnsi="Times New Roman"/>
          <w:color w:val="242424"/>
          <w:spacing w:val="-8"/>
          <w:sz w:val="20"/>
        </w:rPr>
        <w:t>7.</w:t>
      </w:r>
      <w:r w:rsidRPr="00503A6C">
        <w:rPr>
          <w:rFonts w:ascii="Times New Roman" w:hAnsi="Times New Roman"/>
          <w:color w:val="242424"/>
          <w:spacing w:val="13"/>
          <w:sz w:val="20"/>
        </w:rPr>
        <w:t xml:space="preserve"> </w:t>
      </w:r>
      <w:r w:rsidRPr="00503A6C">
        <w:rPr>
          <w:rFonts w:ascii="Times New Roman" w:hAnsi="Times New Roman"/>
          <w:color w:val="242424"/>
          <w:sz w:val="20"/>
        </w:rPr>
        <w:t>You</w:t>
      </w:r>
      <w:r w:rsidRPr="00503A6C">
        <w:rPr>
          <w:rFonts w:ascii="Times New Roman" w:hAnsi="Times New Roman"/>
          <w:color w:val="242424"/>
          <w:spacing w:val="-11"/>
          <w:sz w:val="20"/>
        </w:rPr>
        <w:t xml:space="preserve"> </w:t>
      </w:r>
      <w:r w:rsidRPr="00503A6C">
        <w:rPr>
          <w:rFonts w:ascii="Times New Roman" w:hAnsi="Times New Roman"/>
          <w:color w:val="242424"/>
          <w:sz w:val="20"/>
        </w:rPr>
        <w:t>sought</w:t>
      </w:r>
      <w:r w:rsidRPr="00503A6C">
        <w:rPr>
          <w:rFonts w:ascii="Times New Roman" w:hAnsi="Times New Roman"/>
          <w:color w:val="242424"/>
          <w:spacing w:val="11"/>
          <w:sz w:val="20"/>
        </w:rPr>
        <w:t xml:space="preserve"> </w:t>
      </w:r>
      <w:r w:rsidRPr="00503A6C">
        <w:rPr>
          <w:rFonts w:ascii="Times New Roman" w:hAnsi="Times New Roman"/>
          <w:color w:val="242424"/>
          <w:sz w:val="20"/>
        </w:rPr>
        <w:t>legal</w:t>
      </w:r>
      <w:r w:rsidRPr="00503A6C">
        <w:rPr>
          <w:rFonts w:ascii="Times New Roman" w:hAnsi="Times New Roman"/>
          <w:color w:val="242424"/>
          <w:spacing w:val="13"/>
          <w:sz w:val="20"/>
        </w:rPr>
        <w:t xml:space="preserve"> </w:t>
      </w:r>
      <w:r w:rsidRPr="00503A6C">
        <w:rPr>
          <w:rFonts w:ascii="Times New Roman" w:hAnsi="Times New Roman"/>
          <w:color w:val="242424"/>
          <w:sz w:val="20"/>
        </w:rPr>
        <w:t>counsel</w:t>
      </w:r>
      <w:r w:rsidRPr="00503A6C">
        <w:rPr>
          <w:rFonts w:ascii="Times New Roman" w:hAnsi="Times New Roman"/>
          <w:color w:val="242424"/>
          <w:spacing w:val="9"/>
          <w:sz w:val="20"/>
        </w:rPr>
        <w:t xml:space="preserve"> </w:t>
      </w:r>
      <w:r w:rsidRPr="00503A6C">
        <w:rPr>
          <w:rFonts w:ascii="Times New Roman" w:hAnsi="Times New Roman"/>
          <w:color w:val="242424"/>
          <w:sz w:val="20"/>
        </w:rPr>
        <w:t>that</w:t>
      </w:r>
      <w:r w:rsidRPr="00503A6C">
        <w:rPr>
          <w:rFonts w:ascii="Times New Roman" w:hAnsi="Times New Roman"/>
          <w:color w:val="242424"/>
          <w:spacing w:val="1"/>
          <w:sz w:val="20"/>
        </w:rPr>
        <w:t xml:space="preserve"> </w:t>
      </w:r>
      <w:r w:rsidRPr="00503A6C">
        <w:rPr>
          <w:rFonts w:ascii="Times New Roman" w:hAnsi="Times New Roman"/>
          <w:color w:val="242424"/>
          <w:sz w:val="20"/>
        </w:rPr>
        <w:t>resulted</w:t>
      </w:r>
      <w:r w:rsidRPr="00503A6C">
        <w:rPr>
          <w:rFonts w:ascii="Times New Roman" w:hAnsi="Times New Roman"/>
          <w:color w:val="242424"/>
          <w:spacing w:val="14"/>
          <w:sz w:val="20"/>
        </w:rPr>
        <w:t xml:space="preserve"> </w:t>
      </w:r>
      <w:r w:rsidRPr="00503A6C">
        <w:rPr>
          <w:rFonts w:ascii="Times New Roman" w:hAnsi="Times New Roman"/>
          <w:color w:val="242424"/>
          <w:sz w:val="20"/>
        </w:rPr>
        <w:t>in</w:t>
      </w:r>
      <w:r w:rsidRPr="00503A6C">
        <w:rPr>
          <w:rFonts w:ascii="Times New Roman" w:hAnsi="Times New Roman"/>
          <w:color w:val="242424"/>
          <w:spacing w:val="5"/>
          <w:sz w:val="20"/>
        </w:rPr>
        <w:t xml:space="preserve"> </w:t>
      </w:r>
      <w:r w:rsidRPr="00503A6C">
        <w:rPr>
          <w:rFonts w:ascii="Times New Roman" w:hAnsi="Times New Roman"/>
          <w:color w:val="242424"/>
          <w:sz w:val="20"/>
        </w:rPr>
        <w:t>the cancellation</w:t>
      </w:r>
      <w:r w:rsidRPr="00503A6C">
        <w:rPr>
          <w:rFonts w:ascii="Times New Roman" w:hAnsi="Times New Roman"/>
          <w:color w:val="242424"/>
          <w:spacing w:val="13"/>
          <w:sz w:val="20"/>
        </w:rPr>
        <w:t xml:space="preserve"> </w:t>
      </w:r>
      <w:r w:rsidRPr="00503A6C">
        <w:rPr>
          <w:rFonts w:ascii="Times New Roman" w:hAnsi="Times New Roman"/>
          <w:color w:val="242424"/>
          <w:sz w:val="20"/>
        </w:rPr>
        <w:t>of one</w:t>
      </w:r>
      <w:r w:rsidRPr="00503A6C">
        <w:rPr>
          <w:rFonts w:ascii="Times New Roman" w:hAnsi="Times New Roman"/>
          <w:color w:val="242424"/>
          <w:spacing w:val="-1"/>
          <w:sz w:val="20"/>
        </w:rPr>
        <w:t xml:space="preserve"> </w:t>
      </w:r>
      <w:r w:rsidRPr="00503A6C">
        <w:rPr>
          <w:rFonts w:ascii="Times New Roman" w:hAnsi="Times New Roman"/>
          <w:color w:val="242424"/>
          <w:sz w:val="20"/>
        </w:rPr>
        <w:t>or</w:t>
      </w:r>
      <w:r w:rsidRPr="00503A6C">
        <w:rPr>
          <w:rFonts w:ascii="Times New Roman" w:hAnsi="Times New Roman"/>
          <w:color w:val="242424"/>
          <w:spacing w:val="-7"/>
          <w:sz w:val="20"/>
        </w:rPr>
        <w:t xml:space="preserve"> </w:t>
      </w:r>
      <w:r w:rsidRPr="00503A6C">
        <w:rPr>
          <w:rFonts w:ascii="Times New Roman" w:hAnsi="Times New Roman"/>
          <w:color w:val="242424"/>
          <w:sz w:val="20"/>
        </w:rPr>
        <w:t>more</w:t>
      </w:r>
      <w:r w:rsidRPr="00503A6C">
        <w:rPr>
          <w:rFonts w:ascii="Times New Roman" w:hAnsi="Times New Roman"/>
          <w:color w:val="242424"/>
          <w:spacing w:val="9"/>
          <w:sz w:val="20"/>
        </w:rPr>
        <w:t xml:space="preserve"> </w:t>
      </w:r>
      <w:r w:rsidRPr="00503A6C">
        <w:rPr>
          <w:rFonts w:ascii="Times New Roman" w:hAnsi="Times New Roman"/>
          <w:color w:val="242424"/>
          <w:sz w:val="20"/>
        </w:rPr>
        <w:t>of</w:t>
      </w:r>
      <w:r w:rsidRPr="00503A6C">
        <w:rPr>
          <w:rFonts w:ascii="Times New Roman" w:hAnsi="Times New Roman"/>
          <w:color w:val="242424"/>
          <w:spacing w:val="-12"/>
          <w:sz w:val="20"/>
        </w:rPr>
        <w:t xml:space="preserve"> </w:t>
      </w:r>
      <w:r w:rsidRPr="00503A6C">
        <w:rPr>
          <w:rFonts w:ascii="Times New Roman" w:hAnsi="Times New Roman"/>
          <w:color w:val="242424"/>
          <w:sz w:val="20"/>
        </w:rPr>
        <w:t>your</w:t>
      </w:r>
      <w:r w:rsidRPr="00503A6C">
        <w:rPr>
          <w:rFonts w:ascii="Times New Roman" w:hAnsi="Times New Roman"/>
          <w:color w:val="242424"/>
          <w:spacing w:val="21"/>
          <w:w w:val="101"/>
          <w:sz w:val="20"/>
        </w:rPr>
        <w:t xml:space="preserve"> </w:t>
      </w:r>
      <w:r w:rsidRPr="00503A6C">
        <w:rPr>
          <w:rFonts w:ascii="Times New Roman" w:hAnsi="Times New Roman"/>
          <w:color w:val="242424"/>
          <w:sz w:val="20"/>
        </w:rPr>
        <w:t>student</w:t>
      </w:r>
      <w:r w:rsidRPr="00503A6C">
        <w:rPr>
          <w:rFonts w:ascii="Times New Roman" w:hAnsi="Times New Roman"/>
          <w:color w:val="242424"/>
          <w:spacing w:val="53"/>
          <w:sz w:val="20"/>
        </w:rPr>
        <w:t xml:space="preserve"> </w:t>
      </w:r>
      <w:r w:rsidRPr="00503A6C">
        <w:rPr>
          <w:rFonts w:ascii="Times New Roman" w:hAnsi="Times New Roman"/>
          <w:color w:val="242424"/>
          <w:sz w:val="20"/>
        </w:rPr>
        <w:t>loans and</w:t>
      </w:r>
      <w:r w:rsidRPr="00503A6C">
        <w:rPr>
          <w:rFonts w:ascii="Times New Roman" w:hAnsi="Times New Roman"/>
          <w:color w:val="242424"/>
          <w:spacing w:val="49"/>
          <w:sz w:val="20"/>
        </w:rPr>
        <w:t xml:space="preserve"> </w:t>
      </w:r>
      <w:r w:rsidRPr="00503A6C">
        <w:rPr>
          <w:rFonts w:ascii="Times New Roman" w:hAnsi="Times New Roman"/>
          <w:color w:val="242424"/>
          <w:sz w:val="20"/>
        </w:rPr>
        <w:t>have</w:t>
      </w:r>
      <w:r w:rsidRPr="00503A6C">
        <w:rPr>
          <w:rFonts w:ascii="Times New Roman" w:hAnsi="Times New Roman"/>
          <w:color w:val="242424"/>
          <w:spacing w:val="60"/>
          <w:sz w:val="20"/>
        </w:rPr>
        <w:t xml:space="preserve"> </w:t>
      </w:r>
      <w:r w:rsidRPr="00503A6C">
        <w:rPr>
          <w:rFonts w:ascii="Times New Roman" w:hAnsi="Times New Roman"/>
          <w:color w:val="242424"/>
          <w:sz w:val="20"/>
        </w:rPr>
        <w:t>an</w:t>
      </w:r>
      <w:r w:rsidRPr="00503A6C">
        <w:rPr>
          <w:rFonts w:ascii="Times New Roman" w:hAnsi="Times New Roman"/>
          <w:color w:val="242424"/>
          <w:spacing w:val="43"/>
          <w:sz w:val="20"/>
        </w:rPr>
        <w:t xml:space="preserve"> </w:t>
      </w:r>
      <w:r w:rsidRPr="00503A6C">
        <w:rPr>
          <w:rFonts w:ascii="Times New Roman" w:hAnsi="Times New Roman"/>
          <w:color w:val="242424"/>
          <w:sz w:val="20"/>
        </w:rPr>
        <w:t>invoice</w:t>
      </w:r>
      <w:r w:rsidRPr="00503A6C">
        <w:rPr>
          <w:rFonts w:ascii="Times New Roman" w:hAnsi="Times New Roman"/>
          <w:color w:val="242424"/>
          <w:spacing w:val="59"/>
          <w:sz w:val="20"/>
        </w:rPr>
        <w:t xml:space="preserve"> </w:t>
      </w:r>
      <w:r w:rsidRPr="00503A6C">
        <w:rPr>
          <w:rFonts w:ascii="Times New Roman" w:hAnsi="Times New Roman"/>
          <w:color w:val="242424"/>
          <w:sz w:val="20"/>
        </w:rPr>
        <w:t>for</w:t>
      </w:r>
      <w:r w:rsidRPr="00503A6C">
        <w:rPr>
          <w:rFonts w:ascii="Times New Roman" w:hAnsi="Times New Roman"/>
          <w:color w:val="242424"/>
          <w:spacing w:val="43"/>
          <w:sz w:val="20"/>
        </w:rPr>
        <w:t xml:space="preserve"> </w:t>
      </w:r>
      <w:r w:rsidRPr="00503A6C">
        <w:rPr>
          <w:rFonts w:ascii="Times New Roman" w:hAnsi="Times New Roman"/>
          <w:color w:val="242424"/>
          <w:sz w:val="20"/>
        </w:rPr>
        <w:t>services</w:t>
      </w:r>
      <w:r w:rsidRPr="00503A6C">
        <w:rPr>
          <w:rFonts w:ascii="Times New Roman" w:hAnsi="Times New Roman"/>
          <w:color w:val="242424"/>
          <w:spacing w:val="3"/>
          <w:sz w:val="20"/>
        </w:rPr>
        <w:t xml:space="preserve"> </w:t>
      </w:r>
      <w:r w:rsidRPr="00503A6C">
        <w:rPr>
          <w:rFonts w:ascii="Times New Roman" w:hAnsi="Times New Roman"/>
          <w:color w:val="242424"/>
          <w:sz w:val="20"/>
        </w:rPr>
        <w:t>rendered</w:t>
      </w:r>
      <w:r w:rsidRPr="00503A6C">
        <w:rPr>
          <w:rFonts w:ascii="Times New Roman" w:hAnsi="Times New Roman"/>
          <w:color w:val="242424"/>
          <w:spacing w:val="61"/>
          <w:sz w:val="20"/>
        </w:rPr>
        <w:t xml:space="preserve"> </w:t>
      </w:r>
      <w:r w:rsidRPr="00503A6C">
        <w:rPr>
          <w:rFonts w:ascii="Times New Roman" w:hAnsi="Times New Roman"/>
          <w:color w:val="242424"/>
          <w:sz w:val="20"/>
        </w:rPr>
        <w:t>and</w:t>
      </w:r>
      <w:r w:rsidRPr="00503A6C">
        <w:rPr>
          <w:rFonts w:ascii="Times New Roman" w:hAnsi="Times New Roman"/>
          <w:color w:val="242424"/>
          <w:spacing w:val="50"/>
          <w:sz w:val="20"/>
        </w:rPr>
        <w:t xml:space="preserve"> </w:t>
      </w:r>
      <w:r w:rsidRPr="00503A6C">
        <w:rPr>
          <w:rFonts w:ascii="Times New Roman" w:hAnsi="Times New Roman"/>
          <w:color w:val="242424"/>
          <w:sz w:val="20"/>
        </w:rPr>
        <w:t>evidence</w:t>
      </w:r>
      <w:r w:rsidRPr="00503A6C">
        <w:rPr>
          <w:rFonts w:ascii="Times New Roman" w:hAnsi="Times New Roman"/>
          <w:color w:val="242424"/>
          <w:spacing w:val="52"/>
          <w:sz w:val="20"/>
        </w:rPr>
        <w:t xml:space="preserve"> </w:t>
      </w:r>
      <w:r w:rsidRPr="00503A6C">
        <w:rPr>
          <w:rFonts w:ascii="Times New Roman" w:hAnsi="Times New Roman"/>
          <w:color w:val="242424"/>
          <w:sz w:val="20"/>
        </w:rPr>
        <w:t>of</w:t>
      </w:r>
      <w:r w:rsidRPr="00503A6C">
        <w:rPr>
          <w:rFonts w:ascii="Times New Roman" w:hAnsi="Times New Roman"/>
          <w:color w:val="242424"/>
          <w:spacing w:val="49"/>
          <w:sz w:val="20"/>
        </w:rPr>
        <w:t xml:space="preserve"> </w:t>
      </w:r>
      <w:r w:rsidRPr="00503A6C">
        <w:rPr>
          <w:rFonts w:ascii="Times New Roman" w:hAnsi="Times New Roman"/>
          <w:color w:val="242424"/>
          <w:sz w:val="20"/>
        </w:rPr>
        <w:t>the cancellation</w:t>
      </w:r>
      <w:r w:rsidRPr="00503A6C">
        <w:rPr>
          <w:rFonts w:ascii="Times New Roman" w:hAnsi="Times New Roman"/>
          <w:color w:val="242424"/>
          <w:spacing w:val="21"/>
          <w:sz w:val="20"/>
        </w:rPr>
        <w:t xml:space="preserve"> </w:t>
      </w:r>
      <w:r w:rsidRPr="00503A6C">
        <w:rPr>
          <w:rFonts w:ascii="Times New Roman" w:hAnsi="Times New Roman"/>
          <w:color w:val="242424"/>
          <w:sz w:val="20"/>
        </w:rPr>
        <w:t>of</w:t>
      </w:r>
      <w:r w:rsidRPr="00503A6C">
        <w:rPr>
          <w:rFonts w:ascii="Times New Roman" w:hAnsi="Times New Roman"/>
          <w:color w:val="242424"/>
          <w:spacing w:val="10"/>
          <w:sz w:val="20"/>
        </w:rPr>
        <w:t xml:space="preserve"> </w:t>
      </w:r>
      <w:r w:rsidRPr="00503A6C">
        <w:rPr>
          <w:rFonts w:ascii="Times New Roman" w:hAnsi="Times New Roman"/>
          <w:color w:val="242424"/>
          <w:sz w:val="20"/>
        </w:rPr>
        <w:t>the student</w:t>
      </w:r>
      <w:r w:rsidRPr="00503A6C">
        <w:rPr>
          <w:rFonts w:ascii="Times New Roman" w:hAnsi="Times New Roman"/>
          <w:color w:val="242424"/>
          <w:spacing w:val="12"/>
          <w:sz w:val="20"/>
        </w:rPr>
        <w:t xml:space="preserve"> </w:t>
      </w:r>
      <w:r w:rsidRPr="00503A6C">
        <w:rPr>
          <w:rFonts w:ascii="Times New Roman" w:hAnsi="Times New Roman"/>
          <w:color w:val="242424"/>
          <w:sz w:val="20"/>
        </w:rPr>
        <w:t>loan</w:t>
      </w:r>
      <w:r w:rsidRPr="00503A6C">
        <w:rPr>
          <w:rFonts w:ascii="Times New Roman" w:hAnsi="Times New Roman"/>
          <w:color w:val="242424"/>
          <w:spacing w:val="15"/>
          <w:sz w:val="20"/>
        </w:rPr>
        <w:t xml:space="preserve"> </w:t>
      </w:r>
      <w:r w:rsidRPr="00503A6C">
        <w:rPr>
          <w:rFonts w:ascii="Times New Roman" w:hAnsi="Times New Roman"/>
          <w:color w:val="242424"/>
          <w:sz w:val="20"/>
        </w:rPr>
        <w:t>or</w:t>
      </w:r>
      <w:r w:rsidRPr="00503A6C">
        <w:rPr>
          <w:rFonts w:ascii="Times New Roman" w:hAnsi="Times New Roman"/>
          <w:color w:val="242424"/>
          <w:spacing w:val="1"/>
          <w:sz w:val="20"/>
        </w:rPr>
        <w:t xml:space="preserve"> </w:t>
      </w:r>
      <w:r w:rsidRPr="00503A6C">
        <w:rPr>
          <w:rFonts w:ascii="Times New Roman" w:hAnsi="Times New Roman"/>
          <w:color w:val="242424"/>
          <w:sz w:val="20"/>
        </w:rPr>
        <w:t>loans.</w:t>
      </w:r>
    </w:p>
    <w:p w14:paraId="5CB33A18" w14:textId="77777777" w:rsidR="00CB30A1" w:rsidRPr="00503A6C" w:rsidRDefault="00CB30A1" w:rsidP="00CB30A1">
      <w:pPr>
        <w:ind w:left="360"/>
        <w:rPr>
          <w:rFonts w:ascii="Times New Roman" w:eastAsia="Arial" w:hAnsi="Times New Roman"/>
          <w:sz w:val="20"/>
        </w:rPr>
      </w:pPr>
    </w:p>
    <w:p w14:paraId="62C89E08" w14:textId="77777777" w:rsidR="00CB30A1" w:rsidRPr="00503A6C" w:rsidRDefault="00CB30A1" w:rsidP="00CB30A1">
      <w:pPr>
        <w:ind w:left="360"/>
        <w:rPr>
          <w:rFonts w:ascii="Times New Roman" w:eastAsia="Arial" w:hAnsi="Times New Roman"/>
          <w:sz w:val="20"/>
        </w:rPr>
      </w:pPr>
      <w:r w:rsidRPr="00503A6C">
        <w:rPr>
          <w:rFonts w:ascii="Times New Roman" w:hAnsi="Times New Roman"/>
          <w:color w:val="242424"/>
          <w:sz w:val="20"/>
        </w:rPr>
        <w:t>To</w:t>
      </w:r>
      <w:r w:rsidRPr="00503A6C">
        <w:rPr>
          <w:rFonts w:ascii="Times New Roman" w:hAnsi="Times New Roman"/>
          <w:color w:val="242424"/>
          <w:spacing w:val="4"/>
          <w:sz w:val="20"/>
        </w:rPr>
        <w:t xml:space="preserve"> </w:t>
      </w:r>
      <w:r w:rsidRPr="00503A6C">
        <w:rPr>
          <w:rFonts w:ascii="Times New Roman" w:hAnsi="Times New Roman"/>
          <w:color w:val="242424"/>
          <w:sz w:val="20"/>
        </w:rPr>
        <w:t>qualify</w:t>
      </w:r>
      <w:r w:rsidRPr="00503A6C">
        <w:rPr>
          <w:rFonts w:ascii="Times New Roman" w:hAnsi="Times New Roman"/>
          <w:color w:val="242424"/>
          <w:spacing w:val="27"/>
          <w:sz w:val="20"/>
        </w:rPr>
        <w:t xml:space="preserve"> </w:t>
      </w:r>
      <w:r w:rsidRPr="00503A6C">
        <w:rPr>
          <w:rFonts w:ascii="Times New Roman" w:hAnsi="Times New Roman"/>
          <w:color w:val="242424"/>
          <w:sz w:val="20"/>
        </w:rPr>
        <w:t>for</w:t>
      </w:r>
      <w:r w:rsidRPr="00503A6C">
        <w:rPr>
          <w:rFonts w:ascii="Times New Roman" w:hAnsi="Times New Roman"/>
          <w:color w:val="242424"/>
          <w:spacing w:val="25"/>
          <w:sz w:val="20"/>
        </w:rPr>
        <w:t xml:space="preserve"> </w:t>
      </w:r>
      <w:r w:rsidRPr="00503A6C">
        <w:rPr>
          <w:rFonts w:ascii="Times New Roman" w:hAnsi="Times New Roman"/>
          <w:color w:val="242424"/>
          <w:sz w:val="20"/>
        </w:rPr>
        <w:t>STRF</w:t>
      </w:r>
      <w:r w:rsidRPr="00503A6C">
        <w:rPr>
          <w:rFonts w:ascii="Times New Roman" w:hAnsi="Times New Roman"/>
          <w:color w:val="242424"/>
          <w:spacing w:val="19"/>
          <w:sz w:val="20"/>
        </w:rPr>
        <w:t xml:space="preserve"> </w:t>
      </w:r>
      <w:r w:rsidRPr="00503A6C">
        <w:rPr>
          <w:rFonts w:ascii="Times New Roman" w:hAnsi="Times New Roman"/>
          <w:color w:val="242424"/>
          <w:sz w:val="20"/>
        </w:rPr>
        <w:t>reimbursement,</w:t>
      </w:r>
      <w:r w:rsidRPr="00503A6C">
        <w:rPr>
          <w:rFonts w:ascii="Times New Roman" w:hAnsi="Times New Roman"/>
          <w:color w:val="242424"/>
          <w:spacing w:val="55"/>
          <w:sz w:val="20"/>
        </w:rPr>
        <w:t xml:space="preserve"> </w:t>
      </w:r>
      <w:r w:rsidRPr="00503A6C">
        <w:rPr>
          <w:rFonts w:ascii="Times New Roman" w:hAnsi="Times New Roman"/>
          <w:color w:val="242424"/>
          <w:sz w:val="20"/>
        </w:rPr>
        <w:t>the</w:t>
      </w:r>
      <w:r w:rsidRPr="00503A6C">
        <w:rPr>
          <w:rFonts w:ascii="Times New Roman" w:hAnsi="Times New Roman"/>
          <w:color w:val="242424"/>
          <w:spacing w:val="18"/>
          <w:sz w:val="20"/>
        </w:rPr>
        <w:t xml:space="preserve"> </w:t>
      </w:r>
      <w:r w:rsidRPr="00503A6C">
        <w:rPr>
          <w:rFonts w:ascii="Times New Roman" w:hAnsi="Times New Roman"/>
          <w:color w:val="242424"/>
          <w:sz w:val="20"/>
        </w:rPr>
        <w:t>application</w:t>
      </w:r>
      <w:r w:rsidRPr="00503A6C">
        <w:rPr>
          <w:rFonts w:ascii="Times New Roman" w:hAnsi="Times New Roman"/>
          <w:color w:val="242424"/>
          <w:spacing w:val="35"/>
          <w:sz w:val="20"/>
        </w:rPr>
        <w:t xml:space="preserve"> </w:t>
      </w:r>
      <w:r w:rsidRPr="00503A6C">
        <w:rPr>
          <w:rFonts w:ascii="Times New Roman" w:hAnsi="Times New Roman"/>
          <w:color w:val="242424"/>
          <w:sz w:val="20"/>
        </w:rPr>
        <w:t>must</w:t>
      </w:r>
      <w:r w:rsidRPr="00503A6C">
        <w:rPr>
          <w:rFonts w:ascii="Times New Roman" w:hAnsi="Times New Roman"/>
          <w:color w:val="242424"/>
          <w:spacing w:val="28"/>
          <w:sz w:val="20"/>
        </w:rPr>
        <w:t xml:space="preserve"> </w:t>
      </w:r>
      <w:r w:rsidRPr="00503A6C">
        <w:rPr>
          <w:rFonts w:ascii="Times New Roman" w:hAnsi="Times New Roman"/>
          <w:color w:val="242424"/>
          <w:sz w:val="20"/>
        </w:rPr>
        <w:t>be</w:t>
      </w:r>
      <w:r w:rsidRPr="00503A6C">
        <w:rPr>
          <w:rFonts w:ascii="Times New Roman" w:hAnsi="Times New Roman"/>
          <w:color w:val="242424"/>
          <w:spacing w:val="18"/>
          <w:sz w:val="20"/>
        </w:rPr>
        <w:t xml:space="preserve"> </w:t>
      </w:r>
      <w:r w:rsidRPr="00503A6C">
        <w:rPr>
          <w:rFonts w:ascii="Times New Roman" w:hAnsi="Times New Roman"/>
          <w:color w:val="242424"/>
          <w:sz w:val="20"/>
        </w:rPr>
        <w:t>received</w:t>
      </w:r>
      <w:r w:rsidRPr="00503A6C">
        <w:rPr>
          <w:rFonts w:ascii="Times New Roman" w:hAnsi="Times New Roman"/>
          <w:color w:val="242424"/>
          <w:spacing w:val="39"/>
          <w:sz w:val="20"/>
        </w:rPr>
        <w:t xml:space="preserve"> </w:t>
      </w:r>
      <w:r w:rsidRPr="00503A6C">
        <w:rPr>
          <w:rFonts w:ascii="Times New Roman" w:hAnsi="Times New Roman"/>
          <w:color w:val="242424"/>
          <w:sz w:val="20"/>
        </w:rPr>
        <w:t>within</w:t>
      </w:r>
      <w:r w:rsidRPr="00503A6C">
        <w:rPr>
          <w:rFonts w:ascii="Times New Roman" w:hAnsi="Times New Roman"/>
          <w:color w:val="242424"/>
          <w:spacing w:val="14"/>
          <w:sz w:val="20"/>
        </w:rPr>
        <w:t xml:space="preserve"> </w:t>
      </w:r>
      <w:r w:rsidRPr="00503A6C">
        <w:rPr>
          <w:rFonts w:ascii="Times New Roman" w:hAnsi="Times New Roman"/>
          <w:color w:val="242424"/>
          <w:sz w:val="20"/>
        </w:rPr>
        <w:t>four</w:t>
      </w:r>
      <w:r w:rsidRPr="00503A6C">
        <w:rPr>
          <w:rFonts w:ascii="Times New Roman" w:eastAsia="Arial" w:hAnsi="Times New Roman"/>
          <w:sz w:val="20"/>
        </w:rPr>
        <w:t xml:space="preserve"> </w:t>
      </w:r>
      <w:r w:rsidRPr="00503A6C">
        <w:rPr>
          <w:rFonts w:ascii="Times New Roman" w:hAnsi="Times New Roman"/>
          <w:color w:val="242424"/>
          <w:sz w:val="20"/>
        </w:rPr>
        <w:t>(4)</w:t>
      </w:r>
      <w:r w:rsidRPr="00503A6C">
        <w:rPr>
          <w:rFonts w:ascii="Times New Roman" w:hAnsi="Times New Roman"/>
          <w:color w:val="242424"/>
          <w:spacing w:val="11"/>
          <w:sz w:val="20"/>
        </w:rPr>
        <w:t xml:space="preserve"> </w:t>
      </w:r>
      <w:r w:rsidRPr="00503A6C">
        <w:rPr>
          <w:rFonts w:ascii="Times New Roman" w:hAnsi="Times New Roman"/>
          <w:color w:val="242424"/>
          <w:sz w:val="20"/>
        </w:rPr>
        <w:t>years</w:t>
      </w:r>
      <w:r w:rsidRPr="00503A6C">
        <w:rPr>
          <w:rFonts w:ascii="Times New Roman" w:hAnsi="Times New Roman"/>
          <w:color w:val="242424"/>
          <w:spacing w:val="51"/>
          <w:sz w:val="20"/>
        </w:rPr>
        <w:t xml:space="preserve"> </w:t>
      </w:r>
      <w:r w:rsidRPr="00503A6C">
        <w:rPr>
          <w:rFonts w:ascii="Times New Roman" w:hAnsi="Times New Roman"/>
          <w:color w:val="242424"/>
          <w:sz w:val="20"/>
        </w:rPr>
        <w:t>from</w:t>
      </w:r>
      <w:r w:rsidRPr="00503A6C">
        <w:rPr>
          <w:rFonts w:ascii="Times New Roman" w:hAnsi="Times New Roman"/>
          <w:color w:val="242424"/>
          <w:spacing w:val="40"/>
          <w:sz w:val="20"/>
        </w:rPr>
        <w:t xml:space="preserve"> </w:t>
      </w:r>
      <w:r w:rsidRPr="00503A6C">
        <w:rPr>
          <w:rFonts w:ascii="Times New Roman" w:hAnsi="Times New Roman"/>
          <w:color w:val="242424"/>
          <w:sz w:val="20"/>
        </w:rPr>
        <w:t>the</w:t>
      </w:r>
      <w:r w:rsidRPr="00503A6C">
        <w:rPr>
          <w:rFonts w:ascii="Times New Roman" w:hAnsi="Times New Roman"/>
          <w:color w:val="242424"/>
          <w:spacing w:val="24"/>
          <w:sz w:val="20"/>
        </w:rPr>
        <w:t xml:space="preserve"> </w:t>
      </w:r>
      <w:r w:rsidRPr="00503A6C">
        <w:rPr>
          <w:rFonts w:ascii="Times New Roman" w:hAnsi="Times New Roman"/>
          <w:color w:val="242424"/>
          <w:sz w:val="20"/>
        </w:rPr>
        <w:t>date</w:t>
      </w:r>
      <w:r w:rsidRPr="00503A6C">
        <w:rPr>
          <w:rFonts w:ascii="Times New Roman" w:hAnsi="Times New Roman"/>
          <w:color w:val="242424"/>
          <w:spacing w:val="39"/>
          <w:sz w:val="20"/>
        </w:rPr>
        <w:t xml:space="preserve"> </w:t>
      </w:r>
      <w:r w:rsidRPr="00503A6C">
        <w:rPr>
          <w:rFonts w:ascii="Times New Roman" w:hAnsi="Times New Roman"/>
          <w:color w:val="242424"/>
          <w:sz w:val="20"/>
        </w:rPr>
        <w:t>of</w:t>
      </w:r>
      <w:r w:rsidRPr="00503A6C">
        <w:rPr>
          <w:rFonts w:ascii="Times New Roman" w:hAnsi="Times New Roman"/>
          <w:color w:val="242424"/>
          <w:spacing w:val="32"/>
          <w:sz w:val="20"/>
        </w:rPr>
        <w:t xml:space="preserve"> </w:t>
      </w:r>
      <w:r w:rsidRPr="00503A6C">
        <w:rPr>
          <w:rFonts w:ascii="Times New Roman" w:hAnsi="Times New Roman"/>
          <w:color w:val="242424"/>
          <w:sz w:val="20"/>
        </w:rPr>
        <w:t>the</w:t>
      </w:r>
      <w:r w:rsidRPr="00503A6C">
        <w:rPr>
          <w:rFonts w:ascii="Times New Roman" w:hAnsi="Times New Roman"/>
          <w:color w:val="242424"/>
          <w:spacing w:val="31"/>
          <w:sz w:val="20"/>
        </w:rPr>
        <w:t xml:space="preserve"> </w:t>
      </w:r>
      <w:r w:rsidRPr="00503A6C">
        <w:rPr>
          <w:rFonts w:ascii="Times New Roman" w:hAnsi="Times New Roman"/>
          <w:color w:val="242424"/>
          <w:sz w:val="20"/>
        </w:rPr>
        <w:t>action</w:t>
      </w:r>
      <w:r w:rsidRPr="00503A6C">
        <w:rPr>
          <w:rFonts w:ascii="Times New Roman" w:hAnsi="Times New Roman"/>
          <w:color w:val="242424"/>
          <w:spacing w:val="39"/>
          <w:sz w:val="20"/>
        </w:rPr>
        <w:t xml:space="preserve"> </w:t>
      </w:r>
      <w:r w:rsidRPr="00503A6C">
        <w:rPr>
          <w:rFonts w:ascii="Times New Roman" w:hAnsi="Times New Roman"/>
          <w:color w:val="242424"/>
          <w:sz w:val="20"/>
        </w:rPr>
        <w:t>or</w:t>
      </w:r>
      <w:r w:rsidRPr="00503A6C">
        <w:rPr>
          <w:rFonts w:ascii="Times New Roman" w:hAnsi="Times New Roman"/>
          <w:color w:val="242424"/>
          <w:spacing w:val="27"/>
          <w:sz w:val="20"/>
        </w:rPr>
        <w:t xml:space="preserve"> </w:t>
      </w:r>
      <w:r w:rsidRPr="00503A6C">
        <w:rPr>
          <w:rFonts w:ascii="Times New Roman" w:hAnsi="Times New Roman"/>
          <w:color w:val="242424"/>
          <w:sz w:val="20"/>
        </w:rPr>
        <w:t>event</w:t>
      </w:r>
      <w:r w:rsidRPr="00503A6C">
        <w:rPr>
          <w:rFonts w:ascii="Times New Roman" w:hAnsi="Times New Roman"/>
          <w:color w:val="242424"/>
          <w:spacing w:val="36"/>
          <w:sz w:val="20"/>
        </w:rPr>
        <w:t xml:space="preserve"> </w:t>
      </w:r>
      <w:r w:rsidRPr="00503A6C">
        <w:rPr>
          <w:rFonts w:ascii="Times New Roman" w:hAnsi="Times New Roman"/>
          <w:color w:val="242424"/>
          <w:sz w:val="20"/>
        </w:rPr>
        <w:t>that</w:t>
      </w:r>
      <w:r w:rsidRPr="00503A6C">
        <w:rPr>
          <w:rFonts w:ascii="Times New Roman" w:hAnsi="Times New Roman"/>
          <w:color w:val="242424"/>
          <w:spacing w:val="29"/>
          <w:sz w:val="20"/>
        </w:rPr>
        <w:t xml:space="preserve"> </w:t>
      </w:r>
      <w:r w:rsidRPr="00503A6C">
        <w:rPr>
          <w:rFonts w:ascii="Times New Roman" w:hAnsi="Times New Roman"/>
          <w:color w:val="242424"/>
          <w:sz w:val="20"/>
        </w:rPr>
        <w:t>made</w:t>
      </w:r>
      <w:r w:rsidRPr="00503A6C">
        <w:rPr>
          <w:rFonts w:ascii="Times New Roman" w:hAnsi="Times New Roman"/>
          <w:color w:val="242424"/>
          <w:spacing w:val="37"/>
          <w:sz w:val="20"/>
        </w:rPr>
        <w:t xml:space="preserve"> </w:t>
      </w:r>
      <w:r w:rsidRPr="00503A6C">
        <w:rPr>
          <w:rFonts w:ascii="Times New Roman" w:hAnsi="Times New Roman"/>
          <w:color w:val="242424"/>
          <w:sz w:val="20"/>
        </w:rPr>
        <w:t>the</w:t>
      </w:r>
      <w:r w:rsidRPr="00503A6C">
        <w:rPr>
          <w:rFonts w:ascii="Times New Roman" w:hAnsi="Times New Roman"/>
          <w:color w:val="242424"/>
          <w:spacing w:val="29"/>
          <w:sz w:val="20"/>
        </w:rPr>
        <w:t xml:space="preserve"> </w:t>
      </w:r>
      <w:r w:rsidRPr="00503A6C">
        <w:rPr>
          <w:rFonts w:ascii="Times New Roman" w:hAnsi="Times New Roman"/>
          <w:color w:val="242424"/>
          <w:sz w:val="20"/>
        </w:rPr>
        <w:t>student</w:t>
      </w:r>
      <w:r w:rsidRPr="00503A6C">
        <w:rPr>
          <w:rFonts w:ascii="Times New Roman" w:hAnsi="Times New Roman"/>
          <w:color w:val="242424"/>
          <w:spacing w:val="37"/>
          <w:sz w:val="20"/>
        </w:rPr>
        <w:t xml:space="preserve"> </w:t>
      </w:r>
      <w:r w:rsidRPr="00503A6C">
        <w:rPr>
          <w:rFonts w:ascii="Times New Roman" w:hAnsi="Times New Roman"/>
          <w:color w:val="242424"/>
          <w:sz w:val="20"/>
        </w:rPr>
        <w:t>eligible</w:t>
      </w:r>
      <w:r w:rsidRPr="00503A6C">
        <w:rPr>
          <w:rFonts w:ascii="Times New Roman" w:hAnsi="Times New Roman"/>
          <w:color w:val="242424"/>
          <w:spacing w:val="34"/>
          <w:sz w:val="20"/>
        </w:rPr>
        <w:t xml:space="preserve"> </w:t>
      </w:r>
      <w:r w:rsidRPr="00503A6C">
        <w:rPr>
          <w:rFonts w:ascii="Times New Roman" w:hAnsi="Times New Roman"/>
          <w:color w:val="242424"/>
          <w:sz w:val="20"/>
        </w:rPr>
        <w:t>for</w:t>
      </w:r>
      <w:r w:rsidRPr="00503A6C">
        <w:rPr>
          <w:rFonts w:ascii="Times New Roman" w:hAnsi="Times New Roman"/>
          <w:color w:val="242424"/>
          <w:w w:val="99"/>
          <w:sz w:val="20"/>
        </w:rPr>
        <w:t xml:space="preserve"> </w:t>
      </w:r>
      <w:r w:rsidRPr="00503A6C">
        <w:rPr>
          <w:rFonts w:ascii="Times New Roman" w:hAnsi="Times New Roman"/>
          <w:color w:val="242424"/>
          <w:sz w:val="20"/>
        </w:rPr>
        <w:t>recovery</w:t>
      </w:r>
      <w:r w:rsidRPr="00503A6C">
        <w:rPr>
          <w:rFonts w:ascii="Times New Roman" w:hAnsi="Times New Roman"/>
          <w:color w:val="242424"/>
          <w:spacing w:val="23"/>
          <w:sz w:val="20"/>
        </w:rPr>
        <w:t xml:space="preserve"> </w:t>
      </w:r>
      <w:r w:rsidRPr="00503A6C">
        <w:rPr>
          <w:rFonts w:ascii="Times New Roman" w:hAnsi="Times New Roman"/>
          <w:color w:val="242424"/>
          <w:sz w:val="20"/>
        </w:rPr>
        <w:t>from</w:t>
      </w:r>
      <w:r w:rsidRPr="00503A6C">
        <w:rPr>
          <w:rFonts w:ascii="Times New Roman" w:hAnsi="Times New Roman"/>
          <w:color w:val="242424"/>
          <w:spacing w:val="18"/>
          <w:sz w:val="20"/>
        </w:rPr>
        <w:t xml:space="preserve"> </w:t>
      </w:r>
      <w:r w:rsidRPr="00503A6C">
        <w:rPr>
          <w:rFonts w:ascii="Times New Roman" w:hAnsi="Times New Roman"/>
          <w:color w:val="242424"/>
          <w:sz w:val="20"/>
        </w:rPr>
        <w:t>STRF.</w:t>
      </w:r>
    </w:p>
    <w:p w14:paraId="456387A6" w14:textId="77777777" w:rsidR="00CB30A1" w:rsidRPr="00503A6C" w:rsidRDefault="00CB30A1" w:rsidP="00CB30A1">
      <w:pPr>
        <w:ind w:left="360"/>
        <w:rPr>
          <w:rFonts w:ascii="Times New Roman" w:eastAsia="Arial" w:hAnsi="Times New Roman"/>
          <w:sz w:val="20"/>
        </w:rPr>
      </w:pPr>
    </w:p>
    <w:p w14:paraId="1657D6FB" w14:textId="77777777" w:rsidR="00CB30A1" w:rsidRPr="00503A6C" w:rsidRDefault="00CB30A1" w:rsidP="00CB30A1">
      <w:pPr>
        <w:ind w:left="360"/>
        <w:rPr>
          <w:rFonts w:ascii="Times New Roman" w:eastAsia="Arial" w:hAnsi="Times New Roman"/>
          <w:sz w:val="20"/>
        </w:rPr>
      </w:pPr>
      <w:r w:rsidRPr="00503A6C">
        <w:rPr>
          <w:rFonts w:ascii="Times New Roman" w:hAnsi="Times New Roman"/>
          <w:color w:val="242424"/>
          <w:sz w:val="20"/>
        </w:rPr>
        <w:t>A</w:t>
      </w:r>
      <w:r w:rsidRPr="00503A6C">
        <w:rPr>
          <w:rFonts w:ascii="Times New Roman" w:hAnsi="Times New Roman"/>
          <w:color w:val="242424"/>
          <w:spacing w:val="15"/>
          <w:sz w:val="20"/>
        </w:rPr>
        <w:t xml:space="preserve"> </w:t>
      </w:r>
      <w:r w:rsidRPr="00503A6C">
        <w:rPr>
          <w:rFonts w:ascii="Times New Roman" w:hAnsi="Times New Roman"/>
          <w:color w:val="242424"/>
          <w:sz w:val="20"/>
        </w:rPr>
        <w:t>student</w:t>
      </w:r>
      <w:r w:rsidRPr="00503A6C">
        <w:rPr>
          <w:rFonts w:ascii="Times New Roman" w:hAnsi="Times New Roman"/>
          <w:color w:val="242424"/>
          <w:spacing w:val="13"/>
          <w:sz w:val="20"/>
        </w:rPr>
        <w:t xml:space="preserve"> </w:t>
      </w:r>
      <w:r w:rsidRPr="00503A6C">
        <w:rPr>
          <w:rFonts w:ascii="Times New Roman" w:hAnsi="Times New Roman"/>
          <w:color w:val="242424"/>
          <w:sz w:val="20"/>
        </w:rPr>
        <w:t>whose</w:t>
      </w:r>
      <w:r w:rsidRPr="00503A6C">
        <w:rPr>
          <w:rFonts w:ascii="Times New Roman" w:hAnsi="Times New Roman"/>
          <w:color w:val="242424"/>
          <w:spacing w:val="2"/>
          <w:sz w:val="20"/>
        </w:rPr>
        <w:t xml:space="preserve"> </w:t>
      </w:r>
      <w:r w:rsidRPr="00503A6C">
        <w:rPr>
          <w:rFonts w:ascii="Times New Roman" w:hAnsi="Times New Roman"/>
          <w:color w:val="242424"/>
          <w:sz w:val="20"/>
        </w:rPr>
        <w:t>loan</w:t>
      </w:r>
      <w:r w:rsidRPr="00503A6C">
        <w:rPr>
          <w:rFonts w:ascii="Times New Roman" w:hAnsi="Times New Roman"/>
          <w:color w:val="242424"/>
          <w:spacing w:val="12"/>
          <w:sz w:val="20"/>
        </w:rPr>
        <w:t xml:space="preserve"> </w:t>
      </w:r>
      <w:r w:rsidRPr="00503A6C">
        <w:rPr>
          <w:rFonts w:ascii="Times New Roman" w:hAnsi="Times New Roman"/>
          <w:color w:val="242424"/>
          <w:sz w:val="20"/>
        </w:rPr>
        <w:t>is revived</w:t>
      </w:r>
      <w:r w:rsidRPr="00503A6C">
        <w:rPr>
          <w:rFonts w:ascii="Times New Roman" w:hAnsi="Times New Roman"/>
          <w:color w:val="242424"/>
          <w:spacing w:val="12"/>
          <w:sz w:val="20"/>
        </w:rPr>
        <w:t xml:space="preserve"> </w:t>
      </w:r>
      <w:r w:rsidRPr="00503A6C">
        <w:rPr>
          <w:rFonts w:ascii="Times New Roman" w:hAnsi="Times New Roman"/>
          <w:color w:val="242424"/>
          <w:sz w:val="20"/>
        </w:rPr>
        <w:t>by</w:t>
      </w:r>
      <w:r w:rsidRPr="00503A6C">
        <w:rPr>
          <w:rFonts w:ascii="Times New Roman" w:hAnsi="Times New Roman"/>
          <w:color w:val="242424"/>
          <w:spacing w:val="11"/>
          <w:sz w:val="20"/>
        </w:rPr>
        <w:t xml:space="preserve"> </w:t>
      </w:r>
      <w:r w:rsidRPr="00503A6C">
        <w:rPr>
          <w:rFonts w:ascii="Times New Roman" w:hAnsi="Times New Roman"/>
          <w:color w:val="242424"/>
          <w:sz w:val="20"/>
        </w:rPr>
        <w:t>a loan</w:t>
      </w:r>
      <w:r w:rsidRPr="00503A6C">
        <w:rPr>
          <w:rFonts w:ascii="Times New Roman" w:hAnsi="Times New Roman"/>
          <w:color w:val="242424"/>
          <w:spacing w:val="3"/>
          <w:sz w:val="20"/>
        </w:rPr>
        <w:t xml:space="preserve"> </w:t>
      </w:r>
      <w:r w:rsidRPr="00503A6C">
        <w:rPr>
          <w:rFonts w:ascii="Times New Roman" w:hAnsi="Times New Roman"/>
          <w:color w:val="242424"/>
          <w:sz w:val="20"/>
        </w:rPr>
        <w:t>holder</w:t>
      </w:r>
      <w:r w:rsidRPr="00503A6C">
        <w:rPr>
          <w:rFonts w:ascii="Times New Roman" w:hAnsi="Times New Roman"/>
          <w:color w:val="242424"/>
          <w:spacing w:val="14"/>
          <w:sz w:val="20"/>
        </w:rPr>
        <w:t xml:space="preserve"> </w:t>
      </w:r>
      <w:r w:rsidRPr="00503A6C">
        <w:rPr>
          <w:rFonts w:ascii="Times New Roman" w:hAnsi="Times New Roman"/>
          <w:color w:val="242424"/>
          <w:sz w:val="20"/>
        </w:rPr>
        <w:t>or</w:t>
      </w:r>
      <w:r w:rsidRPr="00503A6C">
        <w:rPr>
          <w:rFonts w:ascii="Times New Roman" w:hAnsi="Times New Roman"/>
          <w:color w:val="242424"/>
          <w:spacing w:val="5"/>
          <w:sz w:val="20"/>
        </w:rPr>
        <w:t xml:space="preserve"> </w:t>
      </w:r>
      <w:r w:rsidRPr="00503A6C">
        <w:rPr>
          <w:rFonts w:ascii="Times New Roman" w:hAnsi="Times New Roman"/>
          <w:color w:val="242424"/>
          <w:sz w:val="20"/>
        </w:rPr>
        <w:t>debt</w:t>
      </w:r>
      <w:r w:rsidRPr="00503A6C">
        <w:rPr>
          <w:rFonts w:ascii="Times New Roman" w:hAnsi="Times New Roman"/>
          <w:color w:val="242424"/>
          <w:spacing w:val="5"/>
          <w:sz w:val="20"/>
        </w:rPr>
        <w:t xml:space="preserve"> </w:t>
      </w:r>
      <w:r w:rsidRPr="00503A6C">
        <w:rPr>
          <w:rFonts w:ascii="Times New Roman" w:hAnsi="Times New Roman"/>
          <w:color w:val="242424"/>
          <w:sz w:val="20"/>
        </w:rPr>
        <w:t>collector</w:t>
      </w:r>
      <w:r w:rsidRPr="00503A6C">
        <w:rPr>
          <w:rFonts w:ascii="Times New Roman" w:hAnsi="Times New Roman"/>
          <w:color w:val="242424"/>
          <w:spacing w:val="6"/>
          <w:sz w:val="20"/>
        </w:rPr>
        <w:t xml:space="preserve"> </w:t>
      </w:r>
      <w:r w:rsidRPr="00503A6C">
        <w:rPr>
          <w:rFonts w:ascii="Times New Roman" w:hAnsi="Times New Roman"/>
          <w:color w:val="242424"/>
          <w:sz w:val="20"/>
        </w:rPr>
        <w:t>after</w:t>
      </w:r>
      <w:r w:rsidRPr="00503A6C">
        <w:rPr>
          <w:rFonts w:ascii="Times New Roman" w:hAnsi="Times New Roman"/>
          <w:color w:val="242424"/>
          <w:spacing w:val="6"/>
          <w:sz w:val="20"/>
        </w:rPr>
        <w:t xml:space="preserve"> </w:t>
      </w:r>
      <w:r w:rsidRPr="00503A6C">
        <w:rPr>
          <w:rFonts w:ascii="Times New Roman" w:hAnsi="Times New Roman"/>
          <w:color w:val="242424"/>
          <w:sz w:val="20"/>
        </w:rPr>
        <w:t>a</w:t>
      </w:r>
      <w:r w:rsidRPr="00503A6C">
        <w:rPr>
          <w:rFonts w:ascii="Times New Roman" w:hAnsi="Times New Roman"/>
          <w:color w:val="242424"/>
          <w:spacing w:val="-10"/>
          <w:sz w:val="20"/>
        </w:rPr>
        <w:t xml:space="preserve"> </w:t>
      </w:r>
      <w:r w:rsidRPr="00503A6C">
        <w:rPr>
          <w:rFonts w:ascii="Times New Roman" w:hAnsi="Times New Roman"/>
          <w:color w:val="242424"/>
          <w:sz w:val="20"/>
        </w:rPr>
        <w:t>period</w:t>
      </w:r>
      <w:r w:rsidRPr="00503A6C">
        <w:rPr>
          <w:rFonts w:ascii="Times New Roman" w:hAnsi="Times New Roman"/>
          <w:color w:val="242424"/>
          <w:spacing w:val="16"/>
          <w:sz w:val="20"/>
        </w:rPr>
        <w:t xml:space="preserve"> </w:t>
      </w:r>
      <w:r w:rsidRPr="00503A6C">
        <w:rPr>
          <w:rFonts w:ascii="Times New Roman" w:hAnsi="Times New Roman"/>
          <w:color w:val="242424"/>
          <w:sz w:val="20"/>
        </w:rPr>
        <w:t>of</w:t>
      </w:r>
      <w:r w:rsidRPr="00503A6C">
        <w:rPr>
          <w:rFonts w:ascii="Times New Roman" w:hAnsi="Times New Roman"/>
          <w:color w:val="242424"/>
          <w:w w:val="99"/>
          <w:sz w:val="20"/>
        </w:rPr>
        <w:t xml:space="preserve"> </w:t>
      </w:r>
      <w:r w:rsidRPr="00503A6C">
        <w:rPr>
          <w:rFonts w:ascii="Times New Roman" w:hAnsi="Times New Roman"/>
          <w:color w:val="242424"/>
          <w:sz w:val="20"/>
        </w:rPr>
        <w:t>noncollection</w:t>
      </w:r>
      <w:r w:rsidRPr="00503A6C">
        <w:rPr>
          <w:rFonts w:ascii="Times New Roman" w:hAnsi="Times New Roman"/>
          <w:color w:val="242424"/>
          <w:spacing w:val="42"/>
          <w:sz w:val="20"/>
        </w:rPr>
        <w:t xml:space="preserve"> </w:t>
      </w:r>
      <w:r w:rsidRPr="00503A6C">
        <w:rPr>
          <w:rFonts w:ascii="Times New Roman" w:hAnsi="Times New Roman"/>
          <w:color w:val="242424"/>
          <w:sz w:val="20"/>
        </w:rPr>
        <w:t>may,</w:t>
      </w:r>
      <w:r w:rsidRPr="00503A6C">
        <w:rPr>
          <w:rFonts w:ascii="Times New Roman" w:hAnsi="Times New Roman"/>
          <w:color w:val="242424"/>
          <w:spacing w:val="35"/>
          <w:sz w:val="20"/>
        </w:rPr>
        <w:t xml:space="preserve"> </w:t>
      </w:r>
      <w:r w:rsidRPr="00503A6C">
        <w:rPr>
          <w:rFonts w:ascii="Times New Roman" w:hAnsi="Times New Roman"/>
          <w:color w:val="242424"/>
          <w:sz w:val="20"/>
        </w:rPr>
        <w:t>at</w:t>
      </w:r>
      <w:r w:rsidRPr="00503A6C">
        <w:rPr>
          <w:rFonts w:ascii="Times New Roman" w:hAnsi="Times New Roman"/>
          <w:color w:val="242424"/>
          <w:spacing w:val="24"/>
          <w:sz w:val="20"/>
        </w:rPr>
        <w:t xml:space="preserve"> </w:t>
      </w:r>
      <w:r w:rsidRPr="00503A6C">
        <w:rPr>
          <w:rFonts w:ascii="Times New Roman" w:hAnsi="Times New Roman"/>
          <w:color w:val="242424"/>
          <w:sz w:val="20"/>
        </w:rPr>
        <w:t>any</w:t>
      </w:r>
      <w:r w:rsidRPr="00503A6C">
        <w:rPr>
          <w:rFonts w:ascii="Times New Roman" w:hAnsi="Times New Roman"/>
          <w:color w:val="242424"/>
          <w:spacing w:val="32"/>
          <w:sz w:val="20"/>
        </w:rPr>
        <w:t xml:space="preserve"> </w:t>
      </w:r>
      <w:r w:rsidRPr="00503A6C">
        <w:rPr>
          <w:rFonts w:ascii="Times New Roman" w:hAnsi="Times New Roman"/>
          <w:color w:val="242424"/>
          <w:sz w:val="20"/>
        </w:rPr>
        <w:t>time,</w:t>
      </w:r>
      <w:r w:rsidRPr="00503A6C">
        <w:rPr>
          <w:rFonts w:ascii="Times New Roman" w:hAnsi="Times New Roman"/>
          <w:color w:val="242424"/>
          <w:spacing w:val="26"/>
          <w:sz w:val="20"/>
        </w:rPr>
        <w:t xml:space="preserve"> </w:t>
      </w:r>
      <w:r w:rsidRPr="00503A6C">
        <w:rPr>
          <w:rFonts w:ascii="Times New Roman" w:hAnsi="Times New Roman"/>
          <w:color w:val="242424"/>
          <w:sz w:val="20"/>
        </w:rPr>
        <w:t>file</w:t>
      </w:r>
      <w:r w:rsidRPr="00503A6C">
        <w:rPr>
          <w:rFonts w:ascii="Times New Roman" w:hAnsi="Times New Roman"/>
          <w:color w:val="242424"/>
          <w:spacing w:val="20"/>
          <w:sz w:val="20"/>
        </w:rPr>
        <w:t xml:space="preserve"> </w:t>
      </w:r>
      <w:r w:rsidRPr="00503A6C">
        <w:rPr>
          <w:rFonts w:ascii="Times New Roman" w:hAnsi="Times New Roman"/>
          <w:color w:val="242424"/>
          <w:sz w:val="20"/>
        </w:rPr>
        <w:t>a</w:t>
      </w:r>
      <w:r w:rsidRPr="00503A6C">
        <w:rPr>
          <w:rFonts w:ascii="Times New Roman" w:hAnsi="Times New Roman"/>
          <w:color w:val="242424"/>
          <w:spacing w:val="29"/>
          <w:sz w:val="20"/>
        </w:rPr>
        <w:t xml:space="preserve"> </w:t>
      </w:r>
      <w:r w:rsidRPr="00503A6C">
        <w:rPr>
          <w:rFonts w:ascii="Times New Roman" w:hAnsi="Times New Roman"/>
          <w:color w:val="242424"/>
          <w:sz w:val="20"/>
        </w:rPr>
        <w:t>written</w:t>
      </w:r>
      <w:r w:rsidRPr="00503A6C">
        <w:rPr>
          <w:rFonts w:ascii="Times New Roman" w:hAnsi="Times New Roman"/>
          <w:color w:val="242424"/>
          <w:spacing w:val="16"/>
          <w:sz w:val="20"/>
        </w:rPr>
        <w:t xml:space="preserve"> </w:t>
      </w:r>
      <w:r w:rsidRPr="00503A6C">
        <w:rPr>
          <w:rFonts w:ascii="Times New Roman" w:hAnsi="Times New Roman"/>
          <w:color w:val="242424"/>
          <w:sz w:val="20"/>
        </w:rPr>
        <w:t>application</w:t>
      </w:r>
      <w:r w:rsidRPr="00503A6C">
        <w:rPr>
          <w:rFonts w:ascii="Times New Roman" w:hAnsi="Times New Roman"/>
          <w:color w:val="242424"/>
          <w:spacing w:val="45"/>
          <w:sz w:val="20"/>
        </w:rPr>
        <w:t xml:space="preserve"> </w:t>
      </w:r>
      <w:r w:rsidRPr="00503A6C">
        <w:rPr>
          <w:rFonts w:ascii="Times New Roman" w:hAnsi="Times New Roman"/>
          <w:color w:val="242424"/>
          <w:sz w:val="20"/>
        </w:rPr>
        <w:t>for</w:t>
      </w:r>
      <w:r w:rsidRPr="00503A6C">
        <w:rPr>
          <w:rFonts w:ascii="Times New Roman" w:hAnsi="Times New Roman"/>
          <w:color w:val="242424"/>
          <w:spacing w:val="22"/>
          <w:sz w:val="20"/>
        </w:rPr>
        <w:t xml:space="preserve"> </w:t>
      </w:r>
      <w:r w:rsidRPr="00503A6C">
        <w:rPr>
          <w:rFonts w:ascii="Times New Roman" w:hAnsi="Times New Roman"/>
          <w:color w:val="242424"/>
          <w:sz w:val="20"/>
        </w:rPr>
        <w:t>recovery</w:t>
      </w:r>
      <w:r w:rsidRPr="00503A6C">
        <w:rPr>
          <w:rFonts w:ascii="Times New Roman" w:hAnsi="Times New Roman"/>
          <w:color w:val="242424"/>
          <w:spacing w:val="41"/>
          <w:sz w:val="20"/>
        </w:rPr>
        <w:t xml:space="preserve"> </w:t>
      </w:r>
      <w:r w:rsidRPr="00503A6C">
        <w:rPr>
          <w:rFonts w:ascii="Times New Roman" w:hAnsi="Times New Roman"/>
          <w:color w:val="242424"/>
          <w:sz w:val="20"/>
        </w:rPr>
        <w:t>from</w:t>
      </w:r>
      <w:r w:rsidRPr="00503A6C">
        <w:rPr>
          <w:rFonts w:ascii="Times New Roman" w:hAnsi="Times New Roman"/>
          <w:color w:val="242424"/>
          <w:spacing w:val="26"/>
          <w:sz w:val="20"/>
        </w:rPr>
        <w:t xml:space="preserve"> </w:t>
      </w:r>
      <w:r w:rsidRPr="00503A6C">
        <w:rPr>
          <w:rFonts w:ascii="Times New Roman" w:hAnsi="Times New Roman"/>
          <w:color w:val="242424"/>
          <w:sz w:val="20"/>
        </w:rPr>
        <w:t>STRF</w:t>
      </w:r>
      <w:r w:rsidRPr="00503A6C">
        <w:rPr>
          <w:rFonts w:ascii="Times New Roman" w:hAnsi="Times New Roman"/>
          <w:color w:val="242424"/>
          <w:w w:val="99"/>
          <w:sz w:val="20"/>
        </w:rPr>
        <w:t xml:space="preserve"> </w:t>
      </w:r>
      <w:r w:rsidRPr="00503A6C">
        <w:rPr>
          <w:rFonts w:ascii="Times New Roman" w:hAnsi="Times New Roman"/>
          <w:color w:val="242424"/>
          <w:sz w:val="20"/>
        </w:rPr>
        <w:t>for</w:t>
      </w:r>
      <w:r w:rsidRPr="00503A6C">
        <w:rPr>
          <w:rFonts w:ascii="Times New Roman" w:hAnsi="Times New Roman"/>
          <w:color w:val="242424"/>
          <w:spacing w:val="35"/>
          <w:sz w:val="20"/>
        </w:rPr>
        <w:t xml:space="preserve"> </w:t>
      </w:r>
      <w:r w:rsidRPr="00503A6C">
        <w:rPr>
          <w:rFonts w:ascii="Times New Roman" w:hAnsi="Times New Roman"/>
          <w:color w:val="242424"/>
          <w:sz w:val="20"/>
        </w:rPr>
        <w:t>the</w:t>
      </w:r>
      <w:r w:rsidRPr="00503A6C">
        <w:rPr>
          <w:rFonts w:ascii="Times New Roman" w:hAnsi="Times New Roman"/>
          <w:color w:val="242424"/>
          <w:spacing w:val="30"/>
          <w:sz w:val="20"/>
        </w:rPr>
        <w:t xml:space="preserve"> </w:t>
      </w:r>
      <w:r w:rsidRPr="00503A6C">
        <w:rPr>
          <w:rFonts w:ascii="Times New Roman" w:hAnsi="Times New Roman"/>
          <w:color w:val="242424"/>
          <w:sz w:val="20"/>
        </w:rPr>
        <w:t>debt</w:t>
      </w:r>
      <w:r w:rsidRPr="00503A6C">
        <w:rPr>
          <w:rFonts w:ascii="Times New Roman" w:hAnsi="Times New Roman"/>
          <w:color w:val="242424"/>
          <w:spacing w:val="37"/>
          <w:sz w:val="20"/>
        </w:rPr>
        <w:t xml:space="preserve"> </w:t>
      </w:r>
      <w:r w:rsidRPr="00503A6C">
        <w:rPr>
          <w:rFonts w:ascii="Times New Roman" w:hAnsi="Times New Roman"/>
          <w:color w:val="242424"/>
          <w:sz w:val="20"/>
        </w:rPr>
        <w:t>that</w:t>
      </w:r>
      <w:r w:rsidRPr="00503A6C">
        <w:rPr>
          <w:rFonts w:ascii="Times New Roman" w:hAnsi="Times New Roman"/>
          <w:color w:val="242424"/>
          <w:spacing w:val="44"/>
          <w:sz w:val="20"/>
        </w:rPr>
        <w:t xml:space="preserve"> </w:t>
      </w:r>
      <w:r w:rsidRPr="00503A6C">
        <w:rPr>
          <w:rFonts w:ascii="Times New Roman" w:hAnsi="Times New Roman"/>
          <w:color w:val="242424"/>
          <w:sz w:val="20"/>
        </w:rPr>
        <w:t>would</w:t>
      </w:r>
      <w:r w:rsidRPr="00503A6C">
        <w:rPr>
          <w:rFonts w:ascii="Times New Roman" w:hAnsi="Times New Roman"/>
          <w:color w:val="242424"/>
          <w:spacing w:val="35"/>
          <w:sz w:val="20"/>
        </w:rPr>
        <w:t xml:space="preserve"> </w:t>
      </w:r>
      <w:r w:rsidRPr="00503A6C">
        <w:rPr>
          <w:rFonts w:ascii="Times New Roman" w:hAnsi="Times New Roman"/>
          <w:color w:val="242424"/>
          <w:sz w:val="20"/>
        </w:rPr>
        <w:t>have</w:t>
      </w:r>
      <w:r w:rsidRPr="00503A6C">
        <w:rPr>
          <w:rFonts w:ascii="Times New Roman" w:hAnsi="Times New Roman"/>
          <w:color w:val="242424"/>
          <w:spacing w:val="37"/>
          <w:sz w:val="20"/>
        </w:rPr>
        <w:t xml:space="preserve"> </w:t>
      </w:r>
      <w:r w:rsidRPr="00503A6C">
        <w:rPr>
          <w:rFonts w:ascii="Times New Roman" w:hAnsi="Times New Roman"/>
          <w:color w:val="242424"/>
          <w:sz w:val="20"/>
        </w:rPr>
        <w:t>otherwise</w:t>
      </w:r>
      <w:r w:rsidRPr="00503A6C">
        <w:rPr>
          <w:rFonts w:ascii="Times New Roman" w:hAnsi="Times New Roman"/>
          <w:color w:val="242424"/>
          <w:spacing w:val="37"/>
          <w:sz w:val="20"/>
        </w:rPr>
        <w:t xml:space="preserve"> </w:t>
      </w:r>
      <w:r w:rsidRPr="00503A6C">
        <w:rPr>
          <w:rFonts w:ascii="Times New Roman" w:hAnsi="Times New Roman"/>
          <w:color w:val="242424"/>
          <w:sz w:val="20"/>
        </w:rPr>
        <w:t>been</w:t>
      </w:r>
      <w:r w:rsidRPr="00503A6C">
        <w:rPr>
          <w:rFonts w:ascii="Times New Roman" w:hAnsi="Times New Roman"/>
          <w:color w:val="242424"/>
          <w:spacing w:val="39"/>
          <w:sz w:val="20"/>
        </w:rPr>
        <w:t xml:space="preserve"> </w:t>
      </w:r>
      <w:r w:rsidRPr="00503A6C">
        <w:rPr>
          <w:rFonts w:ascii="Times New Roman" w:hAnsi="Times New Roman"/>
          <w:color w:val="242424"/>
          <w:sz w:val="20"/>
        </w:rPr>
        <w:t>eligible</w:t>
      </w:r>
      <w:r w:rsidRPr="00503A6C">
        <w:rPr>
          <w:rFonts w:ascii="Times New Roman" w:hAnsi="Times New Roman"/>
          <w:color w:val="242424"/>
          <w:spacing w:val="40"/>
          <w:sz w:val="20"/>
        </w:rPr>
        <w:t xml:space="preserve"> </w:t>
      </w:r>
      <w:r w:rsidRPr="00503A6C">
        <w:rPr>
          <w:rFonts w:ascii="Times New Roman" w:hAnsi="Times New Roman"/>
          <w:color w:val="242424"/>
          <w:sz w:val="20"/>
        </w:rPr>
        <w:t>for</w:t>
      </w:r>
      <w:r w:rsidRPr="00503A6C">
        <w:rPr>
          <w:rFonts w:ascii="Times New Roman" w:hAnsi="Times New Roman"/>
          <w:color w:val="242424"/>
          <w:spacing w:val="31"/>
          <w:sz w:val="20"/>
        </w:rPr>
        <w:t xml:space="preserve"> </w:t>
      </w:r>
      <w:r w:rsidRPr="00503A6C">
        <w:rPr>
          <w:rFonts w:ascii="Times New Roman" w:hAnsi="Times New Roman"/>
          <w:color w:val="242424"/>
          <w:sz w:val="20"/>
        </w:rPr>
        <w:t>recovery.</w:t>
      </w:r>
      <w:r w:rsidRPr="00503A6C">
        <w:rPr>
          <w:rFonts w:ascii="Times New Roman" w:hAnsi="Times New Roman"/>
          <w:color w:val="242424"/>
          <w:spacing w:val="57"/>
          <w:sz w:val="20"/>
        </w:rPr>
        <w:t xml:space="preserve"> </w:t>
      </w:r>
      <w:r w:rsidRPr="00503A6C">
        <w:rPr>
          <w:rFonts w:ascii="Times New Roman" w:hAnsi="Times New Roman"/>
          <w:color w:val="242424"/>
          <w:sz w:val="20"/>
        </w:rPr>
        <w:t>If it</w:t>
      </w:r>
      <w:r w:rsidRPr="00503A6C">
        <w:rPr>
          <w:rFonts w:ascii="Times New Roman" w:hAnsi="Times New Roman"/>
          <w:color w:val="242424"/>
          <w:spacing w:val="24"/>
          <w:sz w:val="20"/>
        </w:rPr>
        <w:t xml:space="preserve"> </w:t>
      </w:r>
      <w:r w:rsidRPr="00503A6C">
        <w:rPr>
          <w:rFonts w:ascii="Times New Roman" w:hAnsi="Times New Roman"/>
          <w:color w:val="242424"/>
          <w:sz w:val="20"/>
        </w:rPr>
        <w:t>has</w:t>
      </w:r>
      <w:r w:rsidRPr="00503A6C">
        <w:rPr>
          <w:rFonts w:ascii="Times New Roman" w:hAnsi="Times New Roman"/>
          <w:color w:val="242424"/>
          <w:spacing w:val="32"/>
          <w:sz w:val="20"/>
        </w:rPr>
        <w:t xml:space="preserve"> </w:t>
      </w:r>
      <w:r w:rsidRPr="00503A6C">
        <w:rPr>
          <w:rFonts w:ascii="Times New Roman" w:hAnsi="Times New Roman"/>
          <w:color w:val="242424"/>
          <w:sz w:val="20"/>
        </w:rPr>
        <w:t>been</w:t>
      </w:r>
      <w:r w:rsidRPr="00503A6C">
        <w:rPr>
          <w:rFonts w:ascii="Times New Roman" w:eastAsia="Arial" w:hAnsi="Times New Roman"/>
          <w:sz w:val="20"/>
        </w:rPr>
        <w:t xml:space="preserve"> </w:t>
      </w:r>
      <w:r w:rsidRPr="00503A6C">
        <w:rPr>
          <w:rFonts w:ascii="Times New Roman" w:hAnsi="Times New Roman"/>
          <w:color w:val="242424"/>
          <w:sz w:val="20"/>
        </w:rPr>
        <w:t>more</w:t>
      </w:r>
      <w:r w:rsidRPr="00503A6C">
        <w:rPr>
          <w:rFonts w:ascii="Times New Roman" w:hAnsi="Times New Roman"/>
          <w:color w:val="242424"/>
          <w:spacing w:val="13"/>
          <w:sz w:val="20"/>
        </w:rPr>
        <w:t xml:space="preserve"> </w:t>
      </w:r>
      <w:r w:rsidRPr="00503A6C">
        <w:rPr>
          <w:rFonts w:ascii="Times New Roman" w:hAnsi="Times New Roman"/>
          <w:color w:val="242424"/>
          <w:sz w:val="20"/>
        </w:rPr>
        <w:t>t</w:t>
      </w:r>
      <w:r w:rsidRPr="00503A6C">
        <w:rPr>
          <w:rFonts w:ascii="Times New Roman" w:hAnsi="Times New Roman"/>
          <w:color w:val="242424"/>
          <w:spacing w:val="-26"/>
          <w:sz w:val="20"/>
        </w:rPr>
        <w:t>h</w:t>
      </w:r>
      <w:r w:rsidRPr="00503A6C">
        <w:rPr>
          <w:rFonts w:ascii="Times New Roman" w:hAnsi="Times New Roman"/>
          <w:color w:val="242424"/>
          <w:sz w:val="20"/>
        </w:rPr>
        <w:t>a</w:t>
      </w:r>
      <w:r w:rsidRPr="00503A6C">
        <w:rPr>
          <w:rFonts w:ascii="Times New Roman" w:hAnsi="Times New Roman"/>
          <w:color w:val="242424"/>
          <w:spacing w:val="6"/>
          <w:sz w:val="20"/>
        </w:rPr>
        <w:t>n</w:t>
      </w:r>
      <w:r w:rsidRPr="00503A6C">
        <w:rPr>
          <w:rFonts w:ascii="Times New Roman" w:hAnsi="Times New Roman"/>
          <w:color w:val="BFBFBF"/>
          <w:spacing w:val="-15"/>
          <w:sz w:val="20"/>
        </w:rPr>
        <w:t>-</w:t>
      </w:r>
      <w:r w:rsidRPr="00503A6C">
        <w:rPr>
          <w:rFonts w:ascii="Times New Roman" w:hAnsi="Times New Roman"/>
          <w:color w:val="242424"/>
          <w:sz w:val="20"/>
        </w:rPr>
        <w:t>four</w:t>
      </w:r>
      <w:r w:rsidRPr="00503A6C">
        <w:rPr>
          <w:rFonts w:ascii="Times New Roman" w:hAnsi="Times New Roman"/>
          <w:color w:val="242424"/>
          <w:spacing w:val="15"/>
          <w:sz w:val="20"/>
        </w:rPr>
        <w:t xml:space="preserve"> </w:t>
      </w:r>
      <w:r w:rsidRPr="00503A6C">
        <w:rPr>
          <w:rFonts w:ascii="Times New Roman" w:hAnsi="Times New Roman"/>
          <w:color w:val="242424"/>
          <w:sz w:val="20"/>
        </w:rPr>
        <w:t>(4)</w:t>
      </w:r>
      <w:r w:rsidRPr="00503A6C">
        <w:rPr>
          <w:rFonts w:ascii="Times New Roman" w:hAnsi="Times New Roman"/>
          <w:color w:val="242424"/>
          <w:spacing w:val="-34"/>
          <w:sz w:val="20"/>
        </w:rPr>
        <w:t xml:space="preserve"> </w:t>
      </w:r>
      <w:r w:rsidRPr="00503A6C">
        <w:rPr>
          <w:rFonts w:ascii="Times New Roman" w:hAnsi="Times New Roman"/>
          <w:color w:val="242424"/>
          <w:sz w:val="20"/>
        </w:rPr>
        <w:t>years</w:t>
      </w:r>
      <w:r w:rsidRPr="00503A6C">
        <w:rPr>
          <w:rFonts w:ascii="Times New Roman" w:hAnsi="Times New Roman"/>
          <w:color w:val="242424"/>
          <w:spacing w:val="-37"/>
          <w:sz w:val="20"/>
        </w:rPr>
        <w:t xml:space="preserve"> </w:t>
      </w:r>
      <w:r w:rsidRPr="00503A6C">
        <w:rPr>
          <w:rFonts w:ascii="Times New Roman" w:hAnsi="Times New Roman"/>
          <w:color w:val="BFBFBF"/>
          <w:spacing w:val="-22"/>
          <w:sz w:val="20"/>
        </w:rPr>
        <w:t>-</w:t>
      </w:r>
      <w:r w:rsidRPr="00503A6C">
        <w:rPr>
          <w:rFonts w:ascii="Times New Roman" w:hAnsi="Times New Roman"/>
          <w:color w:val="242424"/>
          <w:sz w:val="20"/>
        </w:rPr>
        <w:t>sinc</w:t>
      </w:r>
      <w:r w:rsidRPr="00503A6C">
        <w:rPr>
          <w:rFonts w:ascii="Times New Roman" w:hAnsi="Times New Roman"/>
          <w:color w:val="242424"/>
          <w:spacing w:val="2"/>
          <w:sz w:val="20"/>
        </w:rPr>
        <w:t>e</w:t>
      </w:r>
      <w:r w:rsidRPr="00503A6C">
        <w:rPr>
          <w:rFonts w:ascii="Times New Roman" w:hAnsi="Times New Roman"/>
          <w:color w:val="BFBFBF"/>
          <w:sz w:val="20"/>
        </w:rPr>
        <w:t>-</w:t>
      </w:r>
      <w:r w:rsidRPr="00503A6C">
        <w:rPr>
          <w:rFonts w:ascii="Times New Roman" w:hAnsi="Times New Roman"/>
          <w:color w:val="BFBFBF"/>
          <w:spacing w:val="-32"/>
          <w:sz w:val="20"/>
        </w:rPr>
        <w:t xml:space="preserve"> </w:t>
      </w:r>
      <w:r w:rsidRPr="00503A6C">
        <w:rPr>
          <w:rFonts w:ascii="Times New Roman" w:hAnsi="Times New Roman"/>
          <w:color w:val="242424"/>
          <w:sz w:val="20"/>
        </w:rPr>
        <w:t>the</w:t>
      </w:r>
      <w:r w:rsidRPr="00503A6C">
        <w:rPr>
          <w:rFonts w:ascii="Times New Roman" w:hAnsi="Times New Roman"/>
          <w:color w:val="242424"/>
          <w:spacing w:val="-17"/>
          <w:sz w:val="20"/>
        </w:rPr>
        <w:t xml:space="preserve"> </w:t>
      </w:r>
      <w:r w:rsidRPr="00503A6C">
        <w:rPr>
          <w:rFonts w:ascii="Times New Roman" w:hAnsi="Times New Roman"/>
          <w:color w:val="242424"/>
          <w:sz w:val="20"/>
        </w:rPr>
        <w:t>action</w:t>
      </w:r>
      <w:r w:rsidRPr="00503A6C">
        <w:rPr>
          <w:rFonts w:ascii="Times New Roman" w:hAnsi="Times New Roman"/>
          <w:color w:val="242424"/>
          <w:spacing w:val="-10"/>
          <w:sz w:val="20"/>
        </w:rPr>
        <w:t xml:space="preserve"> </w:t>
      </w:r>
      <w:r w:rsidRPr="00503A6C">
        <w:rPr>
          <w:rFonts w:ascii="Times New Roman" w:hAnsi="Times New Roman"/>
          <w:color w:val="242424"/>
          <w:sz w:val="20"/>
        </w:rPr>
        <w:t>or</w:t>
      </w:r>
      <w:r w:rsidRPr="00503A6C">
        <w:rPr>
          <w:rFonts w:ascii="Times New Roman" w:hAnsi="Times New Roman"/>
          <w:color w:val="242424"/>
          <w:spacing w:val="1"/>
          <w:sz w:val="20"/>
        </w:rPr>
        <w:t xml:space="preserve"> </w:t>
      </w:r>
      <w:r w:rsidRPr="00503A6C">
        <w:rPr>
          <w:rFonts w:ascii="Times New Roman" w:hAnsi="Times New Roman"/>
          <w:color w:val="242424"/>
          <w:sz w:val="20"/>
        </w:rPr>
        <w:t>event</w:t>
      </w:r>
      <w:r w:rsidRPr="00503A6C">
        <w:rPr>
          <w:rFonts w:ascii="Times New Roman" w:hAnsi="Times New Roman"/>
          <w:color w:val="242424"/>
          <w:spacing w:val="12"/>
          <w:sz w:val="20"/>
        </w:rPr>
        <w:t xml:space="preserve"> </w:t>
      </w:r>
      <w:r w:rsidRPr="00503A6C">
        <w:rPr>
          <w:rFonts w:ascii="Times New Roman" w:hAnsi="Times New Roman"/>
          <w:color w:val="242424"/>
          <w:sz w:val="20"/>
        </w:rPr>
        <w:t>that</w:t>
      </w:r>
      <w:r w:rsidRPr="00503A6C">
        <w:rPr>
          <w:rFonts w:ascii="Times New Roman" w:hAnsi="Times New Roman"/>
          <w:color w:val="242424"/>
          <w:spacing w:val="6"/>
          <w:sz w:val="20"/>
        </w:rPr>
        <w:t xml:space="preserve"> </w:t>
      </w:r>
      <w:r w:rsidRPr="00503A6C">
        <w:rPr>
          <w:rFonts w:ascii="Times New Roman" w:hAnsi="Times New Roman"/>
          <w:color w:val="242424"/>
          <w:sz w:val="20"/>
        </w:rPr>
        <w:t>made</w:t>
      </w:r>
      <w:r w:rsidRPr="00503A6C">
        <w:rPr>
          <w:rFonts w:ascii="Times New Roman" w:hAnsi="Times New Roman"/>
          <w:color w:val="242424"/>
          <w:spacing w:val="-7"/>
          <w:sz w:val="20"/>
        </w:rPr>
        <w:t xml:space="preserve"> </w:t>
      </w:r>
      <w:r w:rsidRPr="00503A6C">
        <w:rPr>
          <w:rFonts w:ascii="Times New Roman" w:hAnsi="Times New Roman"/>
          <w:color w:val="BFBFBF"/>
          <w:spacing w:val="-49"/>
          <w:sz w:val="20"/>
        </w:rPr>
        <w:t>·</w:t>
      </w:r>
      <w:r w:rsidRPr="00503A6C">
        <w:rPr>
          <w:rFonts w:ascii="Times New Roman" w:hAnsi="Times New Roman"/>
          <w:color w:val="242424"/>
          <w:sz w:val="20"/>
        </w:rPr>
        <w:t>th</w:t>
      </w:r>
      <w:r w:rsidRPr="00503A6C">
        <w:rPr>
          <w:rFonts w:ascii="Times New Roman" w:hAnsi="Times New Roman"/>
          <w:color w:val="242424"/>
          <w:spacing w:val="15"/>
          <w:sz w:val="20"/>
        </w:rPr>
        <w:t>e</w:t>
      </w:r>
      <w:r w:rsidRPr="00503A6C">
        <w:rPr>
          <w:rFonts w:ascii="Times New Roman" w:hAnsi="Times New Roman"/>
          <w:color w:val="BFBFBF"/>
          <w:spacing w:val="-24"/>
          <w:sz w:val="20"/>
        </w:rPr>
        <w:t>-</w:t>
      </w:r>
      <w:r w:rsidRPr="00503A6C">
        <w:rPr>
          <w:rFonts w:ascii="Times New Roman" w:hAnsi="Times New Roman"/>
          <w:color w:val="242424"/>
          <w:sz w:val="20"/>
        </w:rPr>
        <w:t>student</w:t>
      </w:r>
      <w:r w:rsidRPr="00503A6C">
        <w:rPr>
          <w:rFonts w:ascii="Times New Roman" w:hAnsi="Times New Roman"/>
          <w:color w:val="242424"/>
          <w:spacing w:val="9"/>
          <w:sz w:val="20"/>
        </w:rPr>
        <w:t xml:space="preserve"> </w:t>
      </w:r>
      <w:r w:rsidRPr="00503A6C">
        <w:rPr>
          <w:rFonts w:ascii="Times New Roman" w:hAnsi="Times New Roman"/>
          <w:color w:val="242424"/>
          <w:sz w:val="20"/>
        </w:rPr>
        <w:t>eligible,</w:t>
      </w:r>
      <w:r w:rsidRPr="00503A6C">
        <w:rPr>
          <w:rFonts w:ascii="Times New Roman" w:hAnsi="Times New Roman"/>
          <w:color w:val="242424"/>
          <w:w w:val="99"/>
          <w:sz w:val="20"/>
        </w:rPr>
        <w:t xml:space="preserve"> </w:t>
      </w:r>
      <w:r w:rsidRPr="00503A6C">
        <w:rPr>
          <w:rFonts w:ascii="Times New Roman" w:hAnsi="Times New Roman"/>
          <w:color w:val="242424"/>
          <w:sz w:val="20"/>
        </w:rPr>
        <w:t>the</w:t>
      </w:r>
      <w:r w:rsidRPr="00503A6C">
        <w:rPr>
          <w:rFonts w:ascii="Times New Roman" w:hAnsi="Times New Roman"/>
          <w:color w:val="242424"/>
          <w:spacing w:val="-11"/>
          <w:sz w:val="20"/>
        </w:rPr>
        <w:t xml:space="preserve"> </w:t>
      </w:r>
      <w:r w:rsidRPr="00503A6C">
        <w:rPr>
          <w:rFonts w:ascii="Times New Roman" w:hAnsi="Times New Roman"/>
          <w:color w:val="242424"/>
          <w:sz w:val="20"/>
        </w:rPr>
        <w:t>student</w:t>
      </w:r>
      <w:r w:rsidRPr="00503A6C">
        <w:rPr>
          <w:rFonts w:ascii="Times New Roman" w:hAnsi="Times New Roman"/>
          <w:color w:val="242424"/>
          <w:spacing w:val="2"/>
          <w:sz w:val="20"/>
        </w:rPr>
        <w:t xml:space="preserve"> </w:t>
      </w:r>
      <w:r w:rsidRPr="00503A6C">
        <w:rPr>
          <w:rFonts w:ascii="Times New Roman" w:hAnsi="Times New Roman"/>
          <w:color w:val="242424"/>
          <w:sz w:val="20"/>
        </w:rPr>
        <w:t>must</w:t>
      </w:r>
      <w:r w:rsidRPr="00503A6C">
        <w:rPr>
          <w:rFonts w:ascii="Times New Roman" w:hAnsi="Times New Roman"/>
          <w:color w:val="242424"/>
          <w:spacing w:val="4"/>
          <w:sz w:val="20"/>
        </w:rPr>
        <w:t xml:space="preserve"> </w:t>
      </w:r>
      <w:r w:rsidRPr="00503A6C">
        <w:rPr>
          <w:rFonts w:ascii="Times New Roman" w:hAnsi="Times New Roman"/>
          <w:color w:val="242424"/>
          <w:sz w:val="20"/>
        </w:rPr>
        <w:t>have</w:t>
      </w:r>
      <w:r w:rsidRPr="00503A6C">
        <w:rPr>
          <w:rFonts w:ascii="Times New Roman" w:hAnsi="Times New Roman"/>
          <w:color w:val="242424"/>
          <w:spacing w:val="4"/>
          <w:sz w:val="20"/>
        </w:rPr>
        <w:t xml:space="preserve"> </w:t>
      </w:r>
      <w:r w:rsidRPr="00503A6C">
        <w:rPr>
          <w:rFonts w:ascii="Times New Roman" w:hAnsi="Times New Roman"/>
          <w:color w:val="242424"/>
          <w:sz w:val="20"/>
        </w:rPr>
        <w:t>filed a</w:t>
      </w:r>
      <w:r w:rsidRPr="00503A6C">
        <w:rPr>
          <w:rFonts w:ascii="Times New Roman" w:hAnsi="Times New Roman"/>
          <w:color w:val="242424"/>
          <w:spacing w:val="-3"/>
          <w:sz w:val="20"/>
        </w:rPr>
        <w:t xml:space="preserve"> </w:t>
      </w:r>
      <w:r w:rsidRPr="00503A6C">
        <w:rPr>
          <w:rFonts w:ascii="Times New Roman" w:hAnsi="Times New Roman"/>
          <w:color w:val="242424"/>
          <w:sz w:val="20"/>
        </w:rPr>
        <w:t>written</w:t>
      </w:r>
      <w:r w:rsidRPr="00503A6C">
        <w:rPr>
          <w:rFonts w:ascii="Times New Roman" w:hAnsi="Times New Roman"/>
          <w:color w:val="242424"/>
          <w:spacing w:val="-6"/>
          <w:sz w:val="20"/>
        </w:rPr>
        <w:t xml:space="preserve"> </w:t>
      </w:r>
      <w:r w:rsidRPr="00503A6C">
        <w:rPr>
          <w:rFonts w:ascii="Times New Roman" w:hAnsi="Times New Roman"/>
          <w:color w:val="242424"/>
          <w:sz w:val="20"/>
        </w:rPr>
        <w:t>application</w:t>
      </w:r>
      <w:r w:rsidRPr="00503A6C">
        <w:rPr>
          <w:rFonts w:ascii="Times New Roman" w:hAnsi="Times New Roman"/>
          <w:color w:val="242424"/>
          <w:spacing w:val="17"/>
          <w:sz w:val="20"/>
        </w:rPr>
        <w:t xml:space="preserve"> </w:t>
      </w:r>
      <w:r w:rsidRPr="00503A6C">
        <w:rPr>
          <w:rFonts w:ascii="Times New Roman" w:hAnsi="Times New Roman"/>
          <w:color w:val="242424"/>
          <w:sz w:val="20"/>
        </w:rPr>
        <w:t>for</w:t>
      </w:r>
      <w:r w:rsidRPr="00503A6C">
        <w:rPr>
          <w:rFonts w:ascii="Times New Roman" w:hAnsi="Times New Roman"/>
          <w:color w:val="242424"/>
          <w:spacing w:val="-10"/>
          <w:sz w:val="20"/>
        </w:rPr>
        <w:t xml:space="preserve"> </w:t>
      </w:r>
      <w:r w:rsidRPr="00503A6C">
        <w:rPr>
          <w:rFonts w:ascii="Times New Roman" w:hAnsi="Times New Roman"/>
          <w:color w:val="242424"/>
          <w:sz w:val="20"/>
        </w:rPr>
        <w:t>recovery</w:t>
      </w:r>
      <w:r w:rsidRPr="00503A6C">
        <w:rPr>
          <w:rFonts w:ascii="Times New Roman" w:hAnsi="Times New Roman"/>
          <w:color w:val="242424"/>
          <w:spacing w:val="26"/>
          <w:sz w:val="20"/>
        </w:rPr>
        <w:t xml:space="preserve"> </w:t>
      </w:r>
      <w:r w:rsidRPr="00503A6C">
        <w:rPr>
          <w:rFonts w:ascii="Times New Roman" w:hAnsi="Times New Roman"/>
          <w:color w:val="242424"/>
          <w:sz w:val="20"/>
        </w:rPr>
        <w:t>within</w:t>
      </w:r>
      <w:r w:rsidRPr="00503A6C">
        <w:rPr>
          <w:rFonts w:ascii="Times New Roman" w:hAnsi="Times New Roman"/>
          <w:color w:val="242424"/>
          <w:spacing w:val="-1"/>
          <w:sz w:val="20"/>
        </w:rPr>
        <w:t xml:space="preserve"> </w:t>
      </w:r>
      <w:r w:rsidRPr="00503A6C">
        <w:rPr>
          <w:rFonts w:ascii="Times New Roman" w:hAnsi="Times New Roman"/>
          <w:color w:val="242424"/>
          <w:sz w:val="20"/>
        </w:rPr>
        <w:t>the</w:t>
      </w:r>
      <w:r w:rsidRPr="00503A6C">
        <w:rPr>
          <w:rFonts w:ascii="Times New Roman" w:hAnsi="Times New Roman"/>
          <w:color w:val="242424"/>
          <w:spacing w:val="-6"/>
          <w:sz w:val="20"/>
        </w:rPr>
        <w:t xml:space="preserve"> </w:t>
      </w:r>
      <w:r w:rsidRPr="00503A6C">
        <w:rPr>
          <w:rFonts w:ascii="Times New Roman" w:hAnsi="Times New Roman"/>
          <w:color w:val="242424"/>
          <w:sz w:val="20"/>
        </w:rPr>
        <w:t>original</w:t>
      </w:r>
      <w:r w:rsidRPr="00503A6C">
        <w:rPr>
          <w:rFonts w:ascii="Times New Roman" w:hAnsi="Times New Roman"/>
          <w:color w:val="242424"/>
          <w:spacing w:val="4"/>
          <w:sz w:val="20"/>
        </w:rPr>
        <w:t xml:space="preserve"> </w:t>
      </w:r>
      <w:r w:rsidRPr="00503A6C">
        <w:rPr>
          <w:rFonts w:ascii="Times New Roman" w:hAnsi="Times New Roman"/>
          <w:color w:val="242424"/>
          <w:sz w:val="20"/>
        </w:rPr>
        <w:t>four</w:t>
      </w:r>
      <w:r w:rsidRPr="00503A6C">
        <w:rPr>
          <w:rFonts w:ascii="Times New Roman" w:eastAsia="Arial" w:hAnsi="Times New Roman"/>
          <w:sz w:val="20"/>
        </w:rPr>
        <w:t xml:space="preserve"> </w:t>
      </w:r>
      <w:r w:rsidRPr="00503A6C">
        <w:rPr>
          <w:rFonts w:ascii="Times New Roman" w:hAnsi="Times New Roman"/>
          <w:color w:val="242424"/>
          <w:sz w:val="20"/>
        </w:rPr>
        <w:t>(4)</w:t>
      </w:r>
      <w:r w:rsidRPr="00503A6C">
        <w:rPr>
          <w:rFonts w:ascii="Times New Roman" w:hAnsi="Times New Roman"/>
          <w:color w:val="242424"/>
          <w:spacing w:val="-8"/>
          <w:sz w:val="20"/>
        </w:rPr>
        <w:t xml:space="preserve"> </w:t>
      </w:r>
      <w:r w:rsidRPr="00503A6C">
        <w:rPr>
          <w:rFonts w:ascii="Times New Roman" w:hAnsi="Times New Roman"/>
          <w:color w:val="242424"/>
          <w:sz w:val="20"/>
        </w:rPr>
        <w:t>year</w:t>
      </w:r>
      <w:r w:rsidRPr="00503A6C">
        <w:rPr>
          <w:rFonts w:ascii="Times New Roman" w:hAnsi="Times New Roman"/>
          <w:color w:val="242424"/>
          <w:spacing w:val="9"/>
          <w:sz w:val="20"/>
        </w:rPr>
        <w:t xml:space="preserve"> </w:t>
      </w:r>
      <w:r w:rsidRPr="00503A6C">
        <w:rPr>
          <w:rFonts w:ascii="Times New Roman" w:hAnsi="Times New Roman"/>
          <w:color w:val="242424"/>
          <w:sz w:val="20"/>
        </w:rPr>
        <w:t>period,</w:t>
      </w:r>
      <w:r w:rsidRPr="00503A6C">
        <w:rPr>
          <w:rFonts w:ascii="Times New Roman" w:hAnsi="Times New Roman"/>
          <w:color w:val="242424"/>
          <w:spacing w:val="37"/>
          <w:sz w:val="20"/>
        </w:rPr>
        <w:t xml:space="preserve"> </w:t>
      </w:r>
      <w:r w:rsidRPr="00503A6C">
        <w:rPr>
          <w:rFonts w:ascii="Times New Roman" w:hAnsi="Times New Roman"/>
          <w:color w:val="242424"/>
          <w:sz w:val="20"/>
        </w:rPr>
        <w:t>unless</w:t>
      </w:r>
      <w:r w:rsidRPr="00503A6C">
        <w:rPr>
          <w:rFonts w:ascii="Times New Roman" w:hAnsi="Times New Roman"/>
          <w:color w:val="242424"/>
          <w:spacing w:val="11"/>
          <w:sz w:val="20"/>
        </w:rPr>
        <w:t xml:space="preserve"> </w:t>
      </w:r>
      <w:r w:rsidRPr="00503A6C">
        <w:rPr>
          <w:rFonts w:ascii="Times New Roman" w:hAnsi="Times New Roman"/>
          <w:color w:val="242424"/>
          <w:sz w:val="20"/>
        </w:rPr>
        <w:t>the</w:t>
      </w:r>
      <w:r w:rsidRPr="00503A6C">
        <w:rPr>
          <w:rFonts w:ascii="Times New Roman" w:hAnsi="Times New Roman"/>
          <w:color w:val="242424"/>
          <w:spacing w:val="-3"/>
          <w:sz w:val="20"/>
        </w:rPr>
        <w:t xml:space="preserve"> </w:t>
      </w:r>
      <w:r w:rsidRPr="00503A6C">
        <w:rPr>
          <w:rFonts w:ascii="Times New Roman" w:hAnsi="Times New Roman"/>
          <w:color w:val="242424"/>
          <w:sz w:val="20"/>
        </w:rPr>
        <w:t>period</w:t>
      </w:r>
      <w:r w:rsidRPr="00503A6C">
        <w:rPr>
          <w:rFonts w:ascii="Times New Roman" w:hAnsi="Times New Roman"/>
          <w:color w:val="242424"/>
          <w:spacing w:val="21"/>
          <w:sz w:val="20"/>
        </w:rPr>
        <w:t xml:space="preserve"> </w:t>
      </w:r>
      <w:r w:rsidRPr="00503A6C">
        <w:rPr>
          <w:rFonts w:ascii="Times New Roman" w:hAnsi="Times New Roman"/>
          <w:color w:val="242424"/>
          <w:sz w:val="20"/>
        </w:rPr>
        <w:t>has</w:t>
      </w:r>
      <w:r w:rsidRPr="00503A6C">
        <w:rPr>
          <w:rFonts w:ascii="Times New Roman" w:hAnsi="Times New Roman"/>
          <w:color w:val="242424"/>
          <w:spacing w:val="14"/>
          <w:sz w:val="20"/>
        </w:rPr>
        <w:t xml:space="preserve"> </w:t>
      </w:r>
      <w:r w:rsidRPr="00503A6C">
        <w:rPr>
          <w:rFonts w:ascii="Times New Roman" w:hAnsi="Times New Roman"/>
          <w:color w:val="242424"/>
          <w:sz w:val="20"/>
        </w:rPr>
        <w:t>been</w:t>
      </w:r>
      <w:r w:rsidRPr="00503A6C">
        <w:rPr>
          <w:rFonts w:ascii="Times New Roman" w:hAnsi="Times New Roman"/>
          <w:color w:val="242424"/>
          <w:spacing w:val="16"/>
          <w:sz w:val="20"/>
        </w:rPr>
        <w:t xml:space="preserve"> </w:t>
      </w:r>
      <w:r w:rsidRPr="00503A6C">
        <w:rPr>
          <w:rFonts w:ascii="Times New Roman" w:hAnsi="Times New Roman"/>
          <w:color w:val="242424"/>
          <w:sz w:val="20"/>
        </w:rPr>
        <w:t>extended</w:t>
      </w:r>
      <w:r w:rsidRPr="00503A6C">
        <w:rPr>
          <w:rFonts w:ascii="Times New Roman" w:hAnsi="Times New Roman"/>
          <w:color w:val="242424"/>
          <w:spacing w:val="10"/>
          <w:sz w:val="20"/>
        </w:rPr>
        <w:t xml:space="preserve"> </w:t>
      </w:r>
      <w:r w:rsidRPr="00503A6C">
        <w:rPr>
          <w:rFonts w:ascii="Times New Roman" w:hAnsi="Times New Roman"/>
          <w:color w:val="242424"/>
          <w:sz w:val="20"/>
        </w:rPr>
        <w:t>by</w:t>
      </w:r>
      <w:r w:rsidRPr="00503A6C">
        <w:rPr>
          <w:rFonts w:ascii="Times New Roman" w:hAnsi="Times New Roman"/>
          <w:color w:val="242424"/>
          <w:spacing w:val="17"/>
          <w:sz w:val="20"/>
        </w:rPr>
        <w:t xml:space="preserve"> </w:t>
      </w:r>
      <w:r w:rsidRPr="00503A6C">
        <w:rPr>
          <w:rFonts w:ascii="Times New Roman" w:hAnsi="Times New Roman"/>
          <w:color w:val="242424"/>
          <w:sz w:val="20"/>
        </w:rPr>
        <w:t>another</w:t>
      </w:r>
      <w:r w:rsidRPr="00503A6C">
        <w:rPr>
          <w:rFonts w:ascii="Times New Roman" w:hAnsi="Times New Roman"/>
          <w:color w:val="242424"/>
          <w:spacing w:val="18"/>
          <w:sz w:val="20"/>
        </w:rPr>
        <w:t xml:space="preserve"> </w:t>
      </w:r>
      <w:r w:rsidRPr="00503A6C">
        <w:rPr>
          <w:rFonts w:ascii="Times New Roman" w:hAnsi="Times New Roman"/>
          <w:color w:val="242424"/>
          <w:sz w:val="20"/>
        </w:rPr>
        <w:t>act</w:t>
      </w:r>
      <w:r w:rsidRPr="00503A6C">
        <w:rPr>
          <w:rFonts w:ascii="Times New Roman" w:hAnsi="Times New Roman"/>
          <w:color w:val="242424"/>
          <w:spacing w:val="7"/>
          <w:sz w:val="20"/>
        </w:rPr>
        <w:t xml:space="preserve"> </w:t>
      </w:r>
      <w:r w:rsidRPr="00503A6C">
        <w:rPr>
          <w:rFonts w:ascii="Times New Roman" w:hAnsi="Times New Roman"/>
          <w:color w:val="242424"/>
          <w:sz w:val="20"/>
        </w:rPr>
        <w:t>of</w:t>
      </w:r>
      <w:r w:rsidRPr="00503A6C">
        <w:rPr>
          <w:rFonts w:ascii="Times New Roman" w:hAnsi="Times New Roman"/>
          <w:color w:val="242424"/>
          <w:spacing w:val="3"/>
          <w:sz w:val="20"/>
        </w:rPr>
        <w:t xml:space="preserve"> </w:t>
      </w:r>
      <w:r w:rsidRPr="00503A6C">
        <w:rPr>
          <w:rFonts w:ascii="Times New Roman" w:hAnsi="Times New Roman"/>
          <w:color w:val="242424"/>
          <w:sz w:val="20"/>
        </w:rPr>
        <w:t>law.</w:t>
      </w:r>
    </w:p>
    <w:p w14:paraId="42DF0F55" w14:textId="77777777" w:rsidR="00CB30A1" w:rsidRPr="00503A6C" w:rsidRDefault="00CB30A1" w:rsidP="00CB30A1">
      <w:pPr>
        <w:ind w:left="360"/>
        <w:rPr>
          <w:rFonts w:ascii="Times New Roman" w:eastAsia="Arial" w:hAnsi="Times New Roman"/>
          <w:sz w:val="20"/>
        </w:rPr>
      </w:pPr>
    </w:p>
    <w:p w14:paraId="025C19E8" w14:textId="77777777" w:rsidR="00CB30A1" w:rsidRPr="00503A6C" w:rsidRDefault="00CB30A1" w:rsidP="00CB30A1">
      <w:pPr>
        <w:ind w:left="360"/>
        <w:rPr>
          <w:rFonts w:ascii="Times New Roman" w:eastAsia="Arial" w:hAnsi="Times New Roman"/>
          <w:sz w:val="20"/>
        </w:rPr>
      </w:pPr>
      <w:r w:rsidRPr="00503A6C">
        <w:rPr>
          <w:rFonts w:ascii="Times New Roman" w:hAnsi="Times New Roman"/>
          <w:color w:val="242424"/>
          <w:sz w:val="20"/>
        </w:rPr>
        <w:t>However,</w:t>
      </w:r>
      <w:r w:rsidRPr="00503A6C">
        <w:rPr>
          <w:rFonts w:ascii="Times New Roman" w:hAnsi="Times New Roman"/>
          <w:color w:val="242424"/>
          <w:spacing w:val="25"/>
          <w:sz w:val="20"/>
        </w:rPr>
        <w:t xml:space="preserve"> </w:t>
      </w:r>
      <w:r w:rsidRPr="00503A6C">
        <w:rPr>
          <w:rFonts w:ascii="Times New Roman" w:hAnsi="Times New Roman"/>
          <w:color w:val="242424"/>
          <w:sz w:val="20"/>
        </w:rPr>
        <w:t>no</w:t>
      </w:r>
      <w:r w:rsidRPr="00503A6C">
        <w:rPr>
          <w:rFonts w:ascii="Times New Roman" w:hAnsi="Times New Roman"/>
          <w:color w:val="242424"/>
          <w:spacing w:val="16"/>
          <w:sz w:val="20"/>
        </w:rPr>
        <w:t xml:space="preserve"> </w:t>
      </w:r>
      <w:r w:rsidRPr="00503A6C">
        <w:rPr>
          <w:rFonts w:ascii="Times New Roman" w:hAnsi="Times New Roman"/>
          <w:color w:val="242424"/>
          <w:sz w:val="20"/>
        </w:rPr>
        <w:t>claim</w:t>
      </w:r>
      <w:r w:rsidRPr="00503A6C">
        <w:rPr>
          <w:rFonts w:ascii="Times New Roman" w:hAnsi="Times New Roman"/>
          <w:color w:val="242424"/>
          <w:spacing w:val="12"/>
          <w:sz w:val="20"/>
        </w:rPr>
        <w:t xml:space="preserve"> </w:t>
      </w:r>
      <w:r w:rsidRPr="00503A6C">
        <w:rPr>
          <w:rFonts w:ascii="Times New Roman" w:hAnsi="Times New Roman"/>
          <w:color w:val="242424"/>
          <w:sz w:val="20"/>
        </w:rPr>
        <w:t>can</w:t>
      </w:r>
      <w:r w:rsidRPr="00503A6C">
        <w:rPr>
          <w:rFonts w:ascii="Times New Roman" w:hAnsi="Times New Roman"/>
          <w:color w:val="242424"/>
          <w:spacing w:val="6"/>
          <w:sz w:val="20"/>
        </w:rPr>
        <w:t xml:space="preserve"> </w:t>
      </w:r>
      <w:r w:rsidRPr="00503A6C">
        <w:rPr>
          <w:rFonts w:ascii="Times New Roman" w:hAnsi="Times New Roman"/>
          <w:color w:val="242424"/>
          <w:sz w:val="20"/>
        </w:rPr>
        <w:t>be</w:t>
      </w:r>
      <w:r w:rsidRPr="00503A6C">
        <w:rPr>
          <w:rFonts w:ascii="Times New Roman" w:hAnsi="Times New Roman"/>
          <w:color w:val="242424"/>
          <w:spacing w:val="-1"/>
          <w:sz w:val="20"/>
        </w:rPr>
        <w:t xml:space="preserve"> </w:t>
      </w:r>
      <w:r w:rsidRPr="00503A6C">
        <w:rPr>
          <w:rFonts w:ascii="Times New Roman" w:hAnsi="Times New Roman"/>
          <w:color w:val="242424"/>
          <w:sz w:val="20"/>
        </w:rPr>
        <w:t>paid</w:t>
      </w:r>
      <w:r w:rsidRPr="00503A6C">
        <w:rPr>
          <w:rFonts w:ascii="Times New Roman" w:hAnsi="Times New Roman"/>
          <w:color w:val="242424"/>
          <w:spacing w:val="30"/>
          <w:sz w:val="20"/>
        </w:rPr>
        <w:t xml:space="preserve"> </w:t>
      </w:r>
      <w:r w:rsidRPr="00503A6C">
        <w:rPr>
          <w:rFonts w:ascii="Times New Roman" w:hAnsi="Times New Roman"/>
          <w:color w:val="242424"/>
          <w:sz w:val="20"/>
        </w:rPr>
        <w:t>to</w:t>
      </w:r>
      <w:r w:rsidRPr="00503A6C">
        <w:rPr>
          <w:rFonts w:ascii="Times New Roman" w:hAnsi="Times New Roman"/>
          <w:color w:val="242424"/>
          <w:spacing w:val="4"/>
          <w:sz w:val="20"/>
        </w:rPr>
        <w:t xml:space="preserve"> </w:t>
      </w:r>
      <w:r w:rsidRPr="00503A6C">
        <w:rPr>
          <w:rFonts w:ascii="Times New Roman" w:hAnsi="Times New Roman"/>
          <w:color w:val="242424"/>
          <w:sz w:val="20"/>
        </w:rPr>
        <w:t>any</w:t>
      </w:r>
      <w:r w:rsidRPr="00503A6C">
        <w:rPr>
          <w:rFonts w:ascii="Times New Roman" w:hAnsi="Times New Roman"/>
          <w:color w:val="242424"/>
          <w:spacing w:val="11"/>
          <w:sz w:val="20"/>
        </w:rPr>
        <w:t xml:space="preserve"> </w:t>
      </w:r>
      <w:r w:rsidRPr="00503A6C">
        <w:rPr>
          <w:rFonts w:ascii="Times New Roman" w:hAnsi="Times New Roman"/>
          <w:color w:val="242424"/>
          <w:sz w:val="20"/>
        </w:rPr>
        <w:t>student</w:t>
      </w:r>
      <w:r w:rsidRPr="00503A6C">
        <w:rPr>
          <w:rFonts w:ascii="Times New Roman" w:hAnsi="Times New Roman"/>
          <w:color w:val="242424"/>
          <w:spacing w:val="27"/>
          <w:sz w:val="20"/>
        </w:rPr>
        <w:t xml:space="preserve"> </w:t>
      </w:r>
      <w:r w:rsidRPr="00503A6C">
        <w:rPr>
          <w:rFonts w:ascii="Times New Roman" w:hAnsi="Times New Roman"/>
          <w:color w:val="242424"/>
          <w:sz w:val="20"/>
        </w:rPr>
        <w:t>without</w:t>
      </w:r>
      <w:r w:rsidRPr="00503A6C">
        <w:rPr>
          <w:rFonts w:ascii="Times New Roman" w:hAnsi="Times New Roman"/>
          <w:color w:val="242424"/>
          <w:spacing w:val="14"/>
          <w:sz w:val="20"/>
        </w:rPr>
        <w:t xml:space="preserve"> </w:t>
      </w:r>
      <w:r w:rsidRPr="00503A6C">
        <w:rPr>
          <w:rFonts w:ascii="Times New Roman" w:hAnsi="Times New Roman"/>
          <w:color w:val="242424"/>
          <w:sz w:val="20"/>
        </w:rPr>
        <w:t>a</w:t>
      </w:r>
      <w:r w:rsidRPr="00503A6C">
        <w:rPr>
          <w:rFonts w:ascii="Times New Roman" w:hAnsi="Times New Roman"/>
          <w:color w:val="242424"/>
          <w:spacing w:val="7"/>
          <w:sz w:val="20"/>
        </w:rPr>
        <w:t xml:space="preserve"> </w:t>
      </w:r>
      <w:r w:rsidRPr="00503A6C">
        <w:rPr>
          <w:rFonts w:ascii="Times New Roman" w:hAnsi="Times New Roman"/>
          <w:color w:val="242424"/>
          <w:sz w:val="20"/>
        </w:rPr>
        <w:t>social</w:t>
      </w:r>
      <w:r w:rsidRPr="00503A6C">
        <w:rPr>
          <w:rFonts w:ascii="Times New Roman" w:hAnsi="Times New Roman"/>
          <w:color w:val="242424"/>
          <w:spacing w:val="18"/>
          <w:sz w:val="20"/>
        </w:rPr>
        <w:t xml:space="preserve"> </w:t>
      </w:r>
      <w:r w:rsidRPr="00503A6C">
        <w:rPr>
          <w:rFonts w:ascii="Times New Roman" w:hAnsi="Times New Roman"/>
          <w:color w:val="242424"/>
          <w:sz w:val="20"/>
        </w:rPr>
        <w:t>security</w:t>
      </w:r>
      <w:r w:rsidRPr="00503A6C">
        <w:rPr>
          <w:rFonts w:ascii="Times New Roman" w:hAnsi="Times New Roman"/>
          <w:color w:val="242424"/>
          <w:spacing w:val="16"/>
          <w:sz w:val="20"/>
        </w:rPr>
        <w:t xml:space="preserve"> </w:t>
      </w:r>
      <w:r w:rsidRPr="00503A6C">
        <w:rPr>
          <w:rFonts w:ascii="Times New Roman" w:hAnsi="Times New Roman"/>
          <w:color w:val="242424"/>
          <w:sz w:val="20"/>
        </w:rPr>
        <w:t>number</w:t>
      </w:r>
      <w:r w:rsidRPr="00503A6C">
        <w:rPr>
          <w:rFonts w:ascii="Times New Roman" w:hAnsi="Times New Roman"/>
          <w:color w:val="242424"/>
          <w:spacing w:val="23"/>
          <w:sz w:val="20"/>
        </w:rPr>
        <w:t xml:space="preserve"> </w:t>
      </w:r>
      <w:r w:rsidRPr="00503A6C">
        <w:rPr>
          <w:rFonts w:ascii="Times New Roman" w:hAnsi="Times New Roman"/>
          <w:color w:val="242424"/>
          <w:sz w:val="20"/>
        </w:rPr>
        <w:t>or a</w:t>
      </w:r>
      <w:r w:rsidRPr="00503A6C">
        <w:rPr>
          <w:rFonts w:ascii="Times New Roman" w:hAnsi="Times New Roman"/>
          <w:color w:val="242424"/>
          <w:spacing w:val="5"/>
          <w:sz w:val="20"/>
        </w:rPr>
        <w:t xml:space="preserve"> </w:t>
      </w:r>
      <w:r w:rsidRPr="00503A6C">
        <w:rPr>
          <w:rFonts w:ascii="Times New Roman" w:hAnsi="Times New Roman"/>
          <w:color w:val="242424"/>
          <w:sz w:val="20"/>
        </w:rPr>
        <w:t>taxpayer</w:t>
      </w:r>
      <w:r w:rsidRPr="00503A6C">
        <w:rPr>
          <w:rFonts w:ascii="Times New Roman" w:hAnsi="Times New Roman"/>
          <w:color w:val="242424"/>
          <w:spacing w:val="14"/>
          <w:sz w:val="20"/>
        </w:rPr>
        <w:t xml:space="preserve"> </w:t>
      </w:r>
      <w:r w:rsidRPr="00503A6C">
        <w:rPr>
          <w:rFonts w:ascii="Times New Roman" w:hAnsi="Times New Roman"/>
          <w:color w:val="242424"/>
          <w:sz w:val="20"/>
        </w:rPr>
        <w:t>identification</w:t>
      </w:r>
      <w:r w:rsidRPr="00503A6C">
        <w:rPr>
          <w:rFonts w:ascii="Times New Roman" w:hAnsi="Times New Roman"/>
          <w:color w:val="242424"/>
          <w:spacing w:val="28"/>
          <w:sz w:val="20"/>
        </w:rPr>
        <w:t xml:space="preserve"> </w:t>
      </w:r>
      <w:r w:rsidRPr="00503A6C">
        <w:rPr>
          <w:rFonts w:ascii="Times New Roman" w:hAnsi="Times New Roman"/>
          <w:color w:val="242424"/>
          <w:spacing w:val="1"/>
          <w:sz w:val="20"/>
        </w:rPr>
        <w:t>number</w:t>
      </w:r>
      <w:r w:rsidRPr="00503A6C">
        <w:rPr>
          <w:rFonts w:ascii="Times New Roman" w:hAnsi="Times New Roman"/>
          <w:color w:val="4D4D4D"/>
          <w:spacing w:val="2"/>
          <w:sz w:val="20"/>
        </w:rPr>
        <w:t>."</w:t>
      </w:r>
    </w:p>
    <w:p w14:paraId="608EF171" w14:textId="77777777" w:rsidR="00301994" w:rsidRPr="00301994" w:rsidRDefault="00301994" w:rsidP="00301994">
      <w:pPr>
        <w:rPr>
          <w:lang w:eastAsia="x-none"/>
        </w:rPr>
      </w:pPr>
    </w:p>
    <w:p w14:paraId="0DA89010" w14:textId="6263AFEF" w:rsidR="00FA0DA1" w:rsidRPr="00FA0DA1" w:rsidRDefault="00DE4636" w:rsidP="00FA0DA1">
      <w:pPr>
        <w:pStyle w:val="Heading4"/>
      </w:pPr>
      <w:r w:rsidRPr="008E1785">
        <w:t>Registration Fee:</w:t>
      </w:r>
    </w:p>
    <w:p w14:paraId="4986FF31" w14:textId="77777777" w:rsidR="00203518" w:rsidRPr="008E1785" w:rsidRDefault="00203518" w:rsidP="00203518">
      <w:pPr>
        <w:rPr>
          <w:rFonts w:ascii="Times New Roman" w:hAnsi="Times New Roman"/>
          <w:sz w:val="20"/>
        </w:rPr>
      </w:pPr>
    </w:p>
    <w:p w14:paraId="5AF8C4E7" w14:textId="77777777" w:rsidR="00203518" w:rsidRPr="008E1785" w:rsidRDefault="00F90D11" w:rsidP="00203518">
      <w:pPr>
        <w:rPr>
          <w:rFonts w:ascii="Times New Roman" w:hAnsi="Times New Roman"/>
          <w:snapToGrid w:val="0"/>
          <w:sz w:val="20"/>
        </w:rPr>
      </w:pPr>
      <w:r w:rsidRPr="008E1785">
        <w:rPr>
          <w:rFonts w:ascii="Times New Roman" w:hAnsi="Times New Roman"/>
          <w:sz w:val="20"/>
        </w:rPr>
        <w:t>A</w:t>
      </w:r>
      <w:r w:rsidR="007D5E32" w:rsidRPr="008E1785">
        <w:rPr>
          <w:rFonts w:ascii="Times New Roman" w:hAnsi="Times New Roman"/>
          <w:sz w:val="20"/>
        </w:rPr>
        <w:t xml:space="preserve"> </w:t>
      </w:r>
      <w:r w:rsidR="00B2000B" w:rsidRPr="008E1785">
        <w:rPr>
          <w:rFonts w:ascii="Times New Roman" w:hAnsi="Times New Roman"/>
          <w:sz w:val="20"/>
        </w:rPr>
        <w:t xml:space="preserve">onetime </w:t>
      </w:r>
      <w:r w:rsidR="00203518" w:rsidRPr="008E1785">
        <w:rPr>
          <w:rFonts w:ascii="Times New Roman" w:hAnsi="Times New Roman"/>
          <w:sz w:val="20"/>
        </w:rPr>
        <w:t xml:space="preserve">Registration Fee of </w:t>
      </w:r>
      <w:r w:rsidR="00654029" w:rsidRPr="008E1785">
        <w:rPr>
          <w:rFonts w:ascii="Times New Roman" w:hAnsi="Times New Roman"/>
          <w:sz w:val="20"/>
        </w:rPr>
        <w:t xml:space="preserve">20% </w:t>
      </w:r>
      <w:r w:rsidR="00CF6FFD" w:rsidRPr="008E1785">
        <w:rPr>
          <w:rFonts w:ascii="Times New Roman" w:hAnsi="Times New Roman"/>
          <w:sz w:val="20"/>
        </w:rPr>
        <w:t>(maximum $200</w:t>
      </w:r>
      <w:r w:rsidR="00E657EF" w:rsidRPr="008E1785">
        <w:rPr>
          <w:rFonts w:ascii="Times New Roman" w:hAnsi="Times New Roman"/>
          <w:sz w:val="20"/>
        </w:rPr>
        <w:t>.00</w:t>
      </w:r>
      <w:r w:rsidR="00CF6FFD" w:rsidRPr="008E1785">
        <w:rPr>
          <w:rFonts w:ascii="Times New Roman" w:hAnsi="Times New Roman"/>
          <w:sz w:val="20"/>
        </w:rPr>
        <w:t xml:space="preserve">) </w:t>
      </w:r>
      <w:r w:rsidRPr="008E1785">
        <w:rPr>
          <w:rFonts w:ascii="Times New Roman" w:hAnsi="Times New Roman"/>
          <w:sz w:val="20"/>
        </w:rPr>
        <w:t xml:space="preserve">of the </w:t>
      </w:r>
      <w:r w:rsidR="00E65BB4" w:rsidRPr="008E1785">
        <w:rPr>
          <w:rFonts w:ascii="Times New Roman" w:hAnsi="Times New Roman"/>
          <w:sz w:val="20"/>
        </w:rPr>
        <w:t>applicable tuition</w:t>
      </w:r>
      <w:r w:rsidR="00CF6FFD" w:rsidRPr="008E1785">
        <w:rPr>
          <w:rFonts w:ascii="Times New Roman" w:hAnsi="Times New Roman"/>
          <w:sz w:val="20"/>
        </w:rPr>
        <w:t xml:space="preserve"> </w:t>
      </w:r>
      <w:r w:rsidR="00E65BB4" w:rsidRPr="008E1785">
        <w:rPr>
          <w:rFonts w:ascii="Times New Roman" w:hAnsi="Times New Roman"/>
          <w:sz w:val="20"/>
        </w:rPr>
        <w:t xml:space="preserve">is charged </w:t>
      </w:r>
      <w:r w:rsidR="00CF6FFD" w:rsidRPr="008E1785">
        <w:rPr>
          <w:rFonts w:ascii="Times New Roman" w:hAnsi="Times New Roman"/>
          <w:sz w:val="20"/>
        </w:rPr>
        <w:t xml:space="preserve">if the </w:t>
      </w:r>
      <w:r w:rsidRPr="008E1785">
        <w:rPr>
          <w:rFonts w:ascii="Times New Roman" w:hAnsi="Times New Roman"/>
          <w:sz w:val="20"/>
        </w:rPr>
        <w:t>student does not cancel the Enrollment</w:t>
      </w:r>
      <w:r w:rsidR="00CF6FFD" w:rsidRPr="008E1785">
        <w:rPr>
          <w:rFonts w:ascii="Times New Roman" w:hAnsi="Times New Roman"/>
          <w:sz w:val="20"/>
        </w:rPr>
        <w:t xml:space="preserve"> Agreement within the first 5 days of class</w:t>
      </w:r>
      <w:r w:rsidR="00203518" w:rsidRPr="008E1785">
        <w:rPr>
          <w:rFonts w:ascii="Times New Roman" w:hAnsi="Times New Roman"/>
          <w:sz w:val="20"/>
        </w:rPr>
        <w:t xml:space="preserve">. See </w:t>
      </w:r>
      <w:r w:rsidR="007D5E32" w:rsidRPr="008E1785">
        <w:rPr>
          <w:rFonts w:ascii="Times New Roman" w:hAnsi="Times New Roman"/>
          <w:sz w:val="20"/>
        </w:rPr>
        <w:t xml:space="preserve">above and also </w:t>
      </w:r>
      <w:r w:rsidR="00311B89" w:rsidRPr="008E1785">
        <w:rPr>
          <w:rFonts w:ascii="Times New Roman" w:hAnsi="Times New Roman"/>
          <w:sz w:val="20"/>
        </w:rPr>
        <w:t>under</w:t>
      </w:r>
      <w:r w:rsidR="007D5E32" w:rsidRPr="008E1785">
        <w:rPr>
          <w:rFonts w:ascii="Times New Roman" w:hAnsi="Times New Roman"/>
          <w:sz w:val="20"/>
        </w:rPr>
        <w:t xml:space="preserve"> </w:t>
      </w:r>
      <w:r w:rsidR="00203518" w:rsidRPr="008E1785">
        <w:rPr>
          <w:rFonts w:ascii="Times New Roman" w:hAnsi="Times New Roman"/>
          <w:sz w:val="20"/>
        </w:rPr>
        <w:t xml:space="preserve">Student’s Right in to </w:t>
      </w:r>
      <w:r w:rsidR="00B07BEC" w:rsidRPr="008E1785">
        <w:rPr>
          <w:rFonts w:ascii="Times New Roman" w:hAnsi="Times New Roman"/>
          <w:sz w:val="20"/>
        </w:rPr>
        <w:t>“</w:t>
      </w:r>
      <w:r w:rsidR="00203518" w:rsidRPr="008E1785">
        <w:rPr>
          <w:rFonts w:ascii="Times New Roman" w:hAnsi="Times New Roman"/>
          <w:sz w:val="20"/>
        </w:rPr>
        <w:t>Cancel the Enrollment</w:t>
      </w:r>
      <w:r w:rsidR="00B07BEC" w:rsidRPr="008E1785">
        <w:rPr>
          <w:rFonts w:ascii="Times New Roman" w:hAnsi="Times New Roman"/>
          <w:sz w:val="20"/>
        </w:rPr>
        <w:t>”</w:t>
      </w:r>
      <w:r w:rsidR="00203518" w:rsidRPr="008E1785">
        <w:rPr>
          <w:rFonts w:ascii="Times New Roman" w:hAnsi="Times New Roman"/>
          <w:sz w:val="20"/>
        </w:rPr>
        <w:t xml:space="preserve"> section of the </w:t>
      </w:r>
      <w:r w:rsidR="005810AC">
        <w:rPr>
          <w:rFonts w:ascii="Times New Roman" w:hAnsi="Times New Roman"/>
          <w:sz w:val="20"/>
        </w:rPr>
        <w:t>Apollos</w:t>
      </w:r>
      <w:r w:rsidR="00203518" w:rsidRPr="008E1785">
        <w:rPr>
          <w:rFonts w:ascii="Times New Roman" w:hAnsi="Times New Roman"/>
          <w:sz w:val="20"/>
        </w:rPr>
        <w:t xml:space="preserve"> Catalog for details.</w:t>
      </w:r>
    </w:p>
    <w:p w14:paraId="14A6C469" w14:textId="77777777" w:rsidR="00DE4636" w:rsidRPr="008E1785" w:rsidRDefault="00DE4636">
      <w:pPr>
        <w:rPr>
          <w:rFonts w:ascii="Times New Roman" w:hAnsi="Times New Roman"/>
          <w:snapToGrid w:val="0"/>
          <w:sz w:val="20"/>
        </w:rPr>
      </w:pPr>
    </w:p>
    <w:p w14:paraId="5CC9B899" w14:textId="77777777" w:rsidR="00DE4636" w:rsidRPr="008E1785" w:rsidRDefault="00E65BB4">
      <w:pPr>
        <w:pStyle w:val="Heading4"/>
        <w:rPr>
          <w:caps/>
        </w:rPr>
      </w:pPr>
      <w:r w:rsidRPr="008E1785">
        <w:t>Library F</w:t>
      </w:r>
      <w:r w:rsidR="00DE4636" w:rsidRPr="008E1785">
        <w:t>ees</w:t>
      </w:r>
      <w:r w:rsidR="00DE4636" w:rsidRPr="008E1785">
        <w:rPr>
          <w:caps/>
        </w:rPr>
        <w:t>:</w:t>
      </w:r>
    </w:p>
    <w:p w14:paraId="41BBB839" w14:textId="77777777" w:rsidR="00DE4636" w:rsidRPr="008E1785" w:rsidRDefault="00DE4636">
      <w:pPr>
        <w:rPr>
          <w:rFonts w:ascii="Times New Roman" w:hAnsi="Times New Roman"/>
        </w:rPr>
      </w:pPr>
      <w:r w:rsidRPr="008E1785">
        <w:rPr>
          <w:rFonts w:ascii="Times New Roman" w:hAnsi="Times New Roman"/>
          <w:snapToGrid w:val="0"/>
        </w:rPr>
        <w:t xml:space="preserve"> </w:t>
      </w:r>
    </w:p>
    <w:p w14:paraId="59973919" w14:textId="77777777" w:rsidR="006B527D" w:rsidRPr="008E1785" w:rsidRDefault="006B527D">
      <w:pPr>
        <w:rPr>
          <w:rFonts w:ascii="Times New Roman" w:hAnsi="Times New Roman"/>
          <w:sz w:val="20"/>
        </w:rPr>
      </w:pPr>
      <w:r w:rsidRPr="008E1785">
        <w:rPr>
          <w:rFonts w:ascii="Times New Roman" w:hAnsi="Times New Roman"/>
          <w:sz w:val="20"/>
        </w:rPr>
        <w:t>A</w:t>
      </w:r>
      <w:r w:rsidR="00311B89" w:rsidRPr="008E1785">
        <w:rPr>
          <w:rFonts w:ascii="Times New Roman" w:hAnsi="Times New Roman"/>
          <w:sz w:val="20"/>
        </w:rPr>
        <w:t xml:space="preserve">pollos </w:t>
      </w:r>
      <w:r w:rsidRPr="008E1785">
        <w:rPr>
          <w:rFonts w:ascii="Times New Roman" w:hAnsi="Times New Roman"/>
          <w:sz w:val="20"/>
        </w:rPr>
        <w:t>U</w:t>
      </w:r>
      <w:r w:rsidR="00311B89" w:rsidRPr="008E1785">
        <w:rPr>
          <w:rFonts w:ascii="Times New Roman" w:hAnsi="Times New Roman"/>
          <w:sz w:val="20"/>
        </w:rPr>
        <w:t>niversity</w:t>
      </w:r>
      <w:r w:rsidRPr="008E1785">
        <w:rPr>
          <w:rFonts w:ascii="Times New Roman" w:hAnsi="Times New Roman"/>
          <w:sz w:val="20"/>
        </w:rPr>
        <w:t xml:space="preserve"> provides its stud</w:t>
      </w:r>
      <w:r w:rsidR="00B2000B" w:rsidRPr="008E1785">
        <w:rPr>
          <w:rFonts w:ascii="Times New Roman" w:hAnsi="Times New Roman"/>
          <w:sz w:val="20"/>
        </w:rPr>
        <w:t>ents with an online library allowing</w:t>
      </w:r>
      <w:r w:rsidRPr="008E1785">
        <w:rPr>
          <w:rFonts w:ascii="Times New Roman" w:hAnsi="Times New Roman"/>
          <w:sz w:val="20"/>
        </w:rPr>
        <w:t xml:space="preserve"> the student</w:t>
      </w:r>
      <w:r w:rsidR="00B2000B" w:rsidRPr="008E1785">
        <w:rPr>
          <w:rFonts w:ascii="Times New Roman" w:hAnsi="Times New Roman"/>
          <w:sz w:val="20"/>
        </w:rPr>
        <w:t xml:space="preserve">s to perform research on topics </w:t>
      </w:r>
      <w:r w:rsidRPr="008E1785">
        <w:rPr>
          <w:rFonts w:ascii="Times New Roman" w:hAnsi="Times New Roman"/>
          <w:sz w:val="20"/>
        </w:rPr>
        <w:t>covered in each of the degree programs.  The library u</w:t>
      </w:r>
      <w:r w:rsidR="00B2000B" w:rsidRPr="008E1785">
        <w:rPr>
          <w:rFonts w:ascii="Times New Roman" w:hAnsi="Times New Roman"/>
          <w:sz w:val="20"/>
        </w:rPr>
        <w:t>tilizes research databases providing</w:t>
      </w:r>
      <w:r w:rsidRPr="008E1785">
        <w:rPr>
          <w:rFonts w:ascii="Times New Roman" w:hAnsi="Times New Roman"/>
          <w:sz w:val="20"/>
        </w:rPr>
        <w:t xml:space="preserve"> the student with the most th</w:t>
      </w:r>
      <w:r w:rsidR="00311B89" w:rsidRPr="008E1785">
        <w:rPr>
          <w:rFonts w:ascii="Times New Roman" w:hAnsi="Times New Roman"/>
          <w:sz w:val="20"/>
        </w:rPr>
        <w:t>o</w:t>
      </w:r>
      <w:r w:rsidRPr="008E1785">
        <w:rPr>
          <w:rFonts w:ascii="Times New Roman" w:hAnsi="Times New Roman"/>
          <w:sz w:val="20"/>
        </w:rPr>
        <w:t xml:space="preserve">rough and up-to-date </w:t>
      </w:r>
      <w:r w:rsidR="00B2000B" w:rsidRPr="008E1785">
        <w:rPr>
          <w:rFonts w:ascii="Times New Roman" w:hAnsi="Times New Roman"/>
          <w:sz w:val="20"/>
        </w:rPr>
        <w:t xml:space="preserve">research </w:t>
      </w:r>
      <w:r w:rsidRPr="008E1785">
        <w:rPr>
          <w:rFonts w:ascii="Times New Roman" w:hAnsi="Times New Roman"/>
          <w:sz w:val="20"/>
        </w:rPr>
        <w:t>material available.</w:t>
      </w:r>
      <w:r w:rsidR="00B2000B" w:rsidRPr="008E1785">
        <w:rPr>
          <w:rFonts w:ascii="Times New Roman" w:hAnsi="Times New Roman"/>
          <w:sz w:val="20"/>
        </w:rPr>
        <w:t xml:space="preserve">  The library also provides </w:t>
      </w:r>
      <w:r w:rsidRPr="008E1785">
        <w:rPr>
          <w:rFonts w:ascii="Times New Roman" w:hAnsi="Times New Roman"/>
          <w:sz w:val="20"/>
        </w:rPr>
        <w:t>student</w:t>
      </w:r>
      <w:r w:rsidR="00B2000B" w:rsidRPr="008E1785">
        <w:rPr>
          <w:rFonts w:ascii="Times New Roman" w:hAnsi="Times New Roman"/>
          <w:sz w:val="20"/>
        </w:rPr>
        <w:t>s</w:t>
      </w:r>
      <w:r w:rsidRPr="008E1785">
        <w:rPr>
          <w:rFonts w:ascii="Times New Roman" w:hAnsi="Times New Roman"/>
          <w:sz w:val="20"/>
        </w:rPr>
        <w:t xml:space="preserve"> with a number of URLs for free online libraries and research o</w:t>
      </w:r>
      <w:r w:rsidR="00086978" w:rsidRPr="008E1785">
        <w:rPr>
          <w:rFonts w:ascii="Times New Roman" w:hAnsi="Times New Roman"/>
          <w:sz w:val="20"/>
        </w:rPr>
        <w:t xml:space="preserve">rganizations.  The student pays a </w:t>
      </w:r>
      <w:r w:rsidR="00311B89" w:rsidRPr="008E1785">
        <w:rPr>
          <w:rFonts w:ascii="Times New Roman" w:hAnsi="Times New Roman"/>
          <w:sz w:val="20"/>
        </w:rPr>
        <w:t xml:space="preserve">one-time </w:t>
      </w:r>
      <w:r w:rsidR="00086978" w:rsidRPr="008E1785">
        <w:rPr>
          <w:rFonts w:ascii="Times New Roman" w:hAnsi="Times New Roman"/>
          <w:sz w:val="20"/>
        </w:rPr>
        <w:t>$25</w:t>
      </w:r>
      <w:r w:rsidR="00E657EF" w:rsidRPr="008E1785">
        <w:rPr>
          <w:rFonts w:ascii="Times New Roman" w:hAnsi="Times New Roman"/>
          <w:sz w:val="20"/>
        </w:rPr>
        <w:t>.00</w:t>
      </w:r>
      <w:r w:rsidR="00086978" w:rsidRPr="008E1785">
        <w:rPr>
          <w:rFonts w:ascii="Times New Roman" w:hAnsi="Times New Roman"/>
          <w:sz w:val="20"/>
        </w:rPr>
        <w:t xml:space="preserve"> fee</w:t>
      </w:r>
      <w:r w:rsidRPr="008E1785">
        <w:rPr>
          <w:rFonts w:ascii="Times New Roman" w:hAnsi="Times New Roman"/>
          <w:sz w:val="20"/>
        </w:rPr>
        <w:t xml:space="preserve"> to utilize the </w:t>
      </w:r>
      <w:r w:rsidR="005810AC">
        <w:rPr>
          <w:rFonts w:ascii="Times New Roman" w:hAnsi="Times New Roman"/>
          <w:sz w:val="20"/>
        </w:rPr>
        <w:t>Apollos</w:t>
      </w:r>
      <w:r w:rsidRPr="008E1785">
        <w:rPr>
          <w:rFonts w:ascii="Times New Roman" w:hAnsi="Times New Roman"/>
          <w:sz w:val="20"/>
        </w:rPr>
        <w:t xml:space="preserve"> Library system</w:t>
      </w:r>
      <w:r w:rsidR="009F4DEA">
        <w:rPr>
          <w:rFonts w:ascii="Times New Roman" w:hAnsi="Times New Roman"/>
          <w:sz w:val="20"/>
        </w:rPr>
        <w:t xml:space="preserve"> for the undergraduate </w:t>
      </w:r>
      <w:r w:rsidR="00E7354B">
        <w:rPr>
          <w:rFonts w:ascii="Times New Roman" w:hAnsi="Times New Roman"/>
          <w:sz w:val="20"/>
        </w:rPr>
        <w:t>and master’s programs and a one</w:t>
      </w:r>
      <w:r w:rsidR="009F4DEA">
        <w:rPr>
          <w:rFonts w:ascii="Times New Roman" w:hAnsi="Times New Roman"/>
          <w:sz w:val="20"/>
        </w:rPr>
        <w:t>time $100 fee for the doctorate program</w:t>
      </w:r>
      <w:r w:rsidRPr="008E1785">
        <w:rPr>
          <w:rFonts w:ascii="Times New Roman" w:hAnsi="Times New Roman"/>
          <w:sz w:val="20"/>
        </w:rPr>
        <w:t xml:space="preserve">. </w:t>
      </w:r>
      <w:r w:rsidR="008C6570">
        <w:rPr>
          <w:rFonts w:ascii="Times New Roman" w:hAnsi="Times New Roman"/>
          <w:sz w:val="20"/>
        </w:rPr>
        <w:t xml:space="preserve"> </w:t>
      </w:r>
    </w:p>
    <w:p w14:paraId="19765E7C" w14:textId="77777777" w:rsidR="006B527D" w:rsidRPr="008E1785" w:rsidRDefault="006B527D">
      <w:pPr>
        <w:rPr>
          <w:rFonts w:ascii="Times New Roman" w:hAnsi="Times New Roman"/>
          <w:sz w:val="20"/>
        </w:rPr>
      </w:pPr>
      <w:r w:rsidRPr="008E1785">
        <w:rPr>
          <w:rFonts w:ascii="Times New Roman" w:hAnsi="Times New Roman"/>
          <w:sz w:val="20"/>
        </w:rPr>
        <w:t xml:space="preserve"> </w:t>
      </w:r>
    </w:p>
    <w:p w14:paraId="6D136BD3" w14:textId="77777777" w:rsidR="003273A3" w:rsidRPr="008E1785" w:rsidRDefault="003273A3" w:rsidP="003273A3">
      <w:pPr>
        <w:pStyle w:val="Heading4"/>
      </w:pPr>
      <w:bookmarkStart w:id="362" w:name="_Toc488853477"/>
      <w:bookmarkStart w:id="363" w:name="_Toc489614585"/>
      <w:r w:rsidRPr="008E1785">
        <w:t>Phone Calls and Postage Costs</w:t>
      </w:r>
      <w:r w:rsidRPr="008E1785">
        <w:rPr>
          <w:i/>
        </w:rPr>
        <w:t>:</w:t>
      </w:r>
    </w:p>
    <w:p w14:paraId="1D1C6102" w14:textId="77777777" w:rsidR="003273A3" w:rsidRPr="008E1785" w:rsidRDefault="003273A3" w:rsidP="003273A3">
      <w:pPr>
        <w:rPr>
          <w:rFonts w:ascii="Times New Roman" w:hAnsi="Times New Roman"/>
          <w:b/>
          <w:sz w:val="20"/>
        </w:rPr>
      </w:pPr>
    </w:p>
    <w:p w14:paraId="64C25E2B" w14:textId="77777777" w:rsidR="00F012F0" w:rsidRDefault="003273A3" w:rsidP="003273A3">
      <w:pPr>
        <w:rPr>
          <w:rFonts w:ascii="Times New Roman" w:hAnsi="Times New Roman"/>
          <w:snapToGrid w:val="0"/>
          <w:sz w:val="20"/>
        </w:rPr>
      </w:pPr>
      <w:r w:rsidRPr="008E1785">
        <w:rPr>
          <w:rFonts w:ascii="Times New Roman" w:hAnsi="Times New Roman"/>
          <w:snapToGrid w:val="0"/>
          <w:sz w:val="20"/>
        </w:rPr>
        <w:t>A</w:t>
      </w:r>
      <w:r w:rsidR="00311B89" w:rsidRPr="008E1785">
        <w:rPr>
          <w:rFonts w:ascii="Times New Roman" w:hAnsi="Times New Roman"/>
          <w:snapToGrid w:val="0"/>
          <w:sz w:val="20"/>
        </w:rPr>
        <w:t xml:space="preserve">pollos </w:t>
      </w:r>
      <w:r w:rsidRPr="008E1785">
        <w:rPr>
          <w:rFonts w:ascii="Times New Roman" w:hAnsi="Times New Roman"/>
          <w:snapToGrid w:val="0"/>
          <w:sz w:val="20"/>
        </w:rPr>
        <w:t>U</w:t>
      </w:r>
      <w:r w:rsidR="00311B89" w:rsidRPr="008E1785">
        <w:rPr>
          <w:rFonts w:ascii="Times New Roman" w:hAnsi="Times New Roman"/>
          <w:snapToGrid w:val="0"/>
          <w:sz w:val="20"/>
        </w:rPr>
        <w:t>niversity</w:t>
      </w:r>
      <w:r w:rsidR="00B2000B" w:rsidRPr="008E1785">
        <w:rPr>
          <w:rFonts w:ascii="Times New Roman" w:hAnsi="Times New Roman"/>
          <w:snapToGrid w:val="0"/>
          <w:sz w:val="20"/>
        </w:rPr>
        <w:t>’s standard communication method is via email</w:t>
      </w:r>
      <w:r w:rsidRPr="008E1785">
        <w:rPr>
          <w:rFonts w:ascii="Times New Roman" w:hAnsi="Times New Roman"/>
          <w:snapToGrid w:val="0"/>
          <w:sz w:val="20"/>
        </w:rPr>
        <w:t xml:space="preserve">.  However, there are cases when students need to contact </w:t>
      </w:r>
      <w:r w:rsidR="00970B65" w:rsidRPr="008E1785">
        <w:rPr>
          <w:rFonts w:ascii="Times New Roman" w:hAnsi="Times New Roman"/>
          <w:snapToGrid w:val="0"/>
          <w:sz w:val="20"/>
        </w:rPr>
        <w:t>Apollos University</w:t>
      </w:r>
      <w:r w:rsidRPr="008E1785">
        <w:rPr>
          <w:rFonts w:ascii="Times New Roman" w:hAnsi="Times New Roman"/>
          <w:snapToGrid w:val="0"/>
          <w:sz w:val="20"/>
        </w:rPr>
        <w:t xml:space="preserve"> by phone</w:t>
      </w:r>
      <w:r w:rsidR="00311B89" w:rsidRPr="008E1785">
        <w:rPr>
          <w:rFonts w:ascii="Times New Roman" w:hAnsi="Times New Roman"/>
          <w:snapToGrid w:val="0"/>
          <w:sz w:val="20"/>
        </w:rPr>
        <w:t xml:space="preserve"> or mail</w:t>
      </w:r>
      <w:r w:rsidRPr="008E1785">
        <w:rPr>
          <w:rFonts w:ascii="Times New Roman" w:hAnsi="Times New Roman"/>
          <w:snapToGrid w:val="0"/>
          <w:sz w:val="20"/>
        </w:rPr>
        <w:t>. The costs for all phone calls and postage must be a</w:t>
      </w:r>
      <w:r w:rsidR="00311B89" w:rsidRPr="008E1785">
        <w:rPr>
          <w:rFonts w:ascii="Times New Roman" w:hAnsi="Times New Roman"/>
          <w:snapToGrid w:val="0"/>
          <w:sz w:val="20"/>
        </w:rPr>
        <w:t>ssumed by the student. This allows each student to</w:t>
      </w:r>
      <w:r w:rsidRPr="008E1785">
        <w:rPr>
          <w:rFonts w:ascii="Times New Roman" w:hAnsi="Times New Roman"/>
          <w:snapToGrid w:val="0"/>
          <w:sz w:val="20"/>
        </w:rPr>
        <w:t xml:space="preserve"> control this portion of the expenses for his or her program.</w:t>
      </w:r>
      <w:r w:rsidR="00086978" w:rsidRPr="008E1785">
        <w:rPr>
          <w:rFonts w:ascii="Times New Roman" w:hAnsi="Times New Roman"/>
          <w:snapToGrid w:val="0"/>
          <w:sz w:val="20"/>
        </w:rPr>
        <w:t xml:space="preserve">  </w:t>
      </w:r>
    </w:p>
    <w:p w14:paraId="0FA38CAA" w14:textId="77777777" w:rsidR="00434FBE" w:rsidRPr="008E1785" w:rsidRDefault="00434FBE" w:rsidP="003273A3">
      <w:pPr>
        <w:rPr>
          <w:rFonts w:ascii="Times New Roman" w:hAnsi="Times New Roman"/>
          <w:snapToGrid w:val="0"/>
          <w:sz w:val="20"/>
        </w:rPr>
      </w:pPr>
    </w:p>
    <w:p w14:paraId="1057FE99" w14:textId="77777777" w:rsidR="00DE4636" w:rsidRPr="008E1785" w:rsidRDefault="00DE4636" w:rsidP="00F012F0">
      <w:pPr>
        <w:pStyle w:val="Heading4"/>
        <w:rPr>
          <w:snapToGrid w:val="0"/>
        </w:rPr>
      </w:pPr>
      <w:r w:rsidRPr="008E1785">
        <w:t>Catalogs</w:t>
      </w:r>
      <w:bookmarkEnd w:id="362"/>
      <w:bookmarkEnd w:id="363"/>
      <w:r w:rsidRPr="008E1785">
        <w:rPr>
          <w:snapToGrid w:val="0"/>
        </w:rPr>
        <w:t xml:space="preserve"> </w:t>
      </w:r>
    </w:p>
    <w:p w14:paraId="1ACEE6D6" w14:textId="77777777" w:rsidR="00DE4636" w:rsidRPr="008E1785" w:rsidRDefault="00DE4636">
      <w:pPr>
        <w:pStyle w:val="BodyText"/>
        <w:rPr>
          <w:snapToGrid w:val="0"/>
          <w:color w:val="auto"/>
          <w:sz w:val="20"/>
        </w:rPr>
      </w:pPr>
    </w:p>
    <w:p w14:paraId="0E7A5C83" w14:textId="0874BFB2" w:rsidR="00203518" w:rsidRDefault="00203518" w:rsidP="00203518">
      <w:pPr>
        <w:pStyle w:val="BodyText"/>
        <w:rPr>
          <w:snapToGrid w:val="0"/>
          <w:color w:val="auto"/>
          <w:sz w:val="20"/>
        </w:rPr>
      </w:pPr>
      <w:bookmarkStart w:id="364" w:name="_Toc488853478"/>
      <w:bookmarkStart w:id="365" w:name="_Toc489614586"/>
      <w:r w:rsidRPr="008E1785">
        <w:rPr>
          <w:snapToGrid w:val="0"/>
          <w:color w:val="auto"/>
          <w:sz w:val="20"/>
        </w:rPr>
        <w:t>A free PD</w:t>
      </w:r>
      <w:r w:rsidR="00B2000B" w:rsidRPr="008E1785">
        <w:rPr>
          <w:snapToGrid w:val="0"/>
          <w:color w:val="auto"/>
          <w:sz w:val="20"/>
        </w:rPr>
        <w:t>F</w:t>
      </w:r>
      <w:r w:rsidR="005810AC">
        <w:rPr>
          <w:snapToGrid w:val="0"/>
          <w:color w:val="auto"/>
          <w:sz w:val="20"/>
        </w:rPr>
        <w:t xml:space="preserve"> or Word</w:t>
      </w:r>
      <w:r w:rsidR="00B2000B" w:rsidRPr="008E1785">
        <w:rPr>
          <w:snapToGrid w:val="0"/>
          <w:color w:val="auto"/>
          <w:sz w:val="20"/>
        </w:rPr>
        <w:t xml:space="preserve"> version of the </w:t>
      </w:r>
      <w:r w:rsidR="005810AC">
        <w:rPr>
          <w:snapToGrid w:val="0"/>
          <w:color w:val="auto"/>
          <w:sz w:val="20"/>
        </w:rPr>
        <w:t>Apollos</w:t>
      </w:r>
      <w:r w:rsidR="00B2000B" w:rsidRPr="008E1785">
        <w:rPr>
          <w:snapToGrid w:val="0"/>
          <w:color w:val="auto"/>
          <w:sz w:val="20"/>
        </w:rPr>
        <w:t xml:space="preserve"> Catalog</w:t>
      </w:r>
      <w:r w:rsidRPr="008E1785">
        <w:rPr>
          <w:snapToGrid w:val="0"/>
          <w:color w:val="auto"/>
          <w:sz w:val="20"/>
        </w:rPr>
        <w:t xml:space="preserve"> can be downloaded from t</w:t>
      </w:r>
      <w:r w:rsidR="003273A3" w:rsidRPr="008E1785">
        <w:rPr>
          <w:snapToGrid w:val="0"/>
          <w:color w:val="auto"/>
          <w:sz w:val="20"/>
        </w:rPr>
        <w:t xml:space="preserve">he </w:t>
      </w:r>
      <w:r w:rsidR="005810AC">
        <w:rPr>
          <w:snapToGrid w:val="0"/>
          <w:color w:val="auto"/>
          <w:sz w:val="20"/>
        </w:rPr>
        <w:t>Apollos</w:t>
      </w:r>
      <w:r w:rsidR="003273A3" w:rsidRPr="008E1785">
        <w:rPr>
          <w:snapToGrid w:val="0"/>
          <w:color w:val="auto"/>
          <w:sz w:val="20"/>
        </w:rPr>
        <w:t xml:space="preserve"> homepage</w:t>
      </w:r>
      <w:r w:rsidRPr="008E1785">
        <w:rPr>
          <w:snapToGrid w:val="0"/>
          <w:color w:val="auto"/>
          <w:sz w:val="20"/>
        </w:rPr>
        <w:t>.</w:t>
      </w:r>
      <w:r w:rsidR="00B2000B" w:rsidRPr="008E1785">
        <w:rPr>
          <w:snapToGrid w:val="0"/>
          <w:color w:val="auto"/>
          <w:sz w:val="20"/>
        </w:rPr>
        <w:t xml:space="preserve">  It is recommended </w:t>
      </w:r>
      <w:r w:rsidR="003273A3" w:rsidRPr="008E1785">
        <w:rPr>
          <w:snapToGrid w:val="0"/>
          <w:color w:val="auto"/>
          <w:sz w:val="20"/>
        </w:rPr>
        <w:t xml:space="preserve">the student download and </w:t>
      </w:r>
      <w:r w:rsidR="00E657EF" w:rsidRPr="008E1785">
        <w:rPr>
          <w:snapToGrid w:val="0"/>
          <w:color w:val="auto"/>
          <w:sz w:val="20"/>
        </w:rPr>
        <w:t>maintain</w:t>
      </w:r>
      <w:r w:rsidR="003273A3" w:rsidRPr="008E1785">
        <w:rPr>
          <w:snapToGrid w:val="0"/>
          <w:color w:val="auto"/>
          <w:sz w:val="20"/>
        </w:rPr>
        <w:t xml:space="preserve"> the version of the catalog that was in use when the</w:t>
      </w:r>
      <w:r w:rsidR="00FC6529">
        <w:rPr>
          <w:snapToGrid w:val="0"/>
          <w:color w:val="auto"/>
          <w:sz w:val="20"/>
        </w:rPr>
        <w:t xml:space="preserve"> student</w:t>
      </w:r>
      <w:r w:rsidR="003273A3" w:rsidRPr="008E1785">
        <w:rPr>
          <w:snapToGrid w:val="0"/>
          <w:color w:val="auto"/>
          <w:sz w:val="20"/>
        </w:rPr>
        <w:t xml:space="preserve"> were accepted into </w:t>
      </w:r>
      <w:r w:rsidR="005810AC">
        <w:rPr>
          <w:snapToGrid w:val="0"/>
          <w:color w:val="auto"/>
          <w:sz w:val="20"/>
        </w:rPr>
        <w:t>Apollos</w:t>
      </w:r>
      <w:r w:rsidR="003273A3" w:rsidRPr="008E1785">
        <w:rPr>
          <w:snapToGrid w:val="0"/>
          <w:color w:val="auto"/>
          <w:sz w:val="20"/>
        </w:rPr>
        <w:t>.</w:t>
      </w:r>
    </w:p>
    <w:p w14:paraId="073BCCFC" w14:textId="77777777" w:rsidR="00F012F0" w:rsidRPr="008E1785" w:rsidRDefault="00F012F0" w:rsidP="00203518">
      <w:pPr>
        <w:pStyle w:val="BodyText"/>
        <w:rPr>
          <w:snapToGrid w:val="0"/>
          <w:color w:val="auto"/>
          <w:sz w:val="20"/>
        </w:rPr>
      </w:pPr>
    </w:p>
    <w:p w14:paraId="1C33864A" w14:textId="77777777" w:rsidR="00DE4636" w:rsidRPr="008E1785" w:rsidRDefault="00DE4636" w:rsidP="00F012F0">
      <w:pPr>
        <w:pStyle w:val="Heading4"/>
      </w:pPr>
      <w:r w:rsidRPr="008E1785">
        <w:t>Transcript Fees</w:t>
      </w:r>
      <w:bookmarkEnd w:id="364"/>
      <w:bookmarkEnd w:id="365"/>
      <w:r w:rsidRPr="008E1785">
        <w:t xml:space="preserve"> </w:t>
      </w:r>
    </w:p>
    <w:p w14:paraId="2E10B368" w14:textId="77777777" w:rsidR="004132E2" w:rsidRDefault="001D2E51">
      <w:pPr>
        <w:rPr>
          <w:rFonts w:ascii="Times New Roman" w:hAnsi="Times New Roman"/>
          <w:snapToGrid w:val="0"/>
          <w:sz w:val="20"/>
        </w:rPr>
      </w:pPr>
      <w:r w:rsidRPr="008E1785">
        <w:rPr>
          <w:rFonts w:ascii="Times New Roman" w:hAnsi="Times New Roman"/>
          <w:snapToGrid w:val="0"/>
          <w:sz w:val="20"/>
        </w:rPr>
        <w:t xml:space="preserve">An official copy of the student’s </w:t>
      </w:r>
      <w:r w:rsidR="005810AC">
        <w:rPr>
          <w:rFonts w:ascii="Times New Roman" w:hAnsi="Times New Roman"/>
          <w:snapToGrid w:val="0"/>
          <w:sz w:val="20"/>
        </w:rPr>
        <w:t>Apollos</w:t>
      </w:r>
      <w:r w:rsidR="00DE4636" w:rsidRPr="008E1785">
        <w:rPr>
          <w:rFonts w:ascii="Times New Roman" w:hAnsi="Times New Roman"/>
          <w:snapToGrid w:val="0"/>
          <w:sz w:val="20"/>
        </w:rPr>
        <w:t xml:space="preserve"> transcript is provided to each graduate with his or her degree and gradu</w:t>
      </w:r>
      <w:r w:rsidR="00E657EF" w:rsidRPr="008E1785">
        <w:rPr>
          <w:rFonts w:ascii="Times New Roman" w:hAnsi="Times New Roman"/>
          <w:snapToGrid w:val="0"/>
          <w:sz w:val="20"/>
        </w:rPr>
        <w:t>ation package. There is a $10.00</w:t>
      </w:r>
      <w:r w:rsidR="00DE4636" w:rsidRPr="008E1785">
        <w:rPr>
          <w:rFonts w:ascii="Times New Roman" w:hAnsi="Times New Roman"/>
          <w:snapToGrid w:val="0"/>
          <w:sz w:val="20"/>
        </w:rPr>
        <w:t xml:space="preserve"> fee for each additional copy.  All requests for transcripts must be </w:t>
      </w:r>
      <w:r w:rsidR="009504C7" w:rsidRPr="008E1785">
        <w:rPr>
          <w:rFonts w:ascii="Times New Roman" w:hAnsi="Times New Roman"/>
          <w:snapToGrid w:val="0"/>
          <w:sz w:val="20"/>
        </w:rPr>
        <w:t>submitted in</w:t>
      </w:r>
      <w:r w:rsidR="00DE4636" w:rsidRPr="008E1785">
        <w:rPr>
          <w:rFonts w:ascii="Times New Roman" w:hAnsi="Times New Roman"/>
          <w:snapToGrid w:val="0"/>
          <w:sz w:val="20"/>
        </w:rPr>
        <w:t xml:space="preserve"> a letter </w:t>
      </w:r>
      <w:r w:rsidR="009504C7">
        <w:rPr>
          <w:rFonts w:ascii="Times New Roman" w:hAnsi="Times New Roman"/>
          <w:snapToGrid w:val="0"/>
          <w:sz w:val="20"/>
        </w:rPr>
        <w:t xml:space="preserve">or online request </w:t>
      </w:r>
      <w:r w:rsidR="00DE4636" w:rsidRPr="008E1785">
        <w:rPr>
          <w:rFonts w:ascii="Times New Roman" w:hAnsi="Times New Roman"/>
          <w:snapToGrid w:val="0"/>
          <w:sz w:val="20"/>
        </w:rPr>
        <w:t>signed by the student or graduate</w:t>
      </w:r>
      <w:r w:rsidR="00AD028A">
        <w:rPr>
          <w:rFonts w:ascii="Times New Roman" w:hAnsi="Times New Roman"/>
          <w:snapToGrid w:val="0"/>
          <w:sz w:val="20"/>
        </w:rPr>
        <w:t xml:space="preserve"> and mailed</w:t>
      </w:r>
      <w:r w:rsidR="004757C2">
        <w:rPr>
          <w:rFonts w:ascii="Times New Roman" w:hAnsi="Times New Roman"/>
          <w:snapToGrid w:val="0"/>
          <w:sz w:val="20"/>
        </w:rPr>
        <w:t>, emailed, or Faced</w:t>
      </w:r>
      <w:r w:rsidR="00AD028A">
        <w:rPr>
          <w:rFonts w:ascii="Times New Roman" w:hAnsi="Times New Roman"/>
          <w:snapToGrid w:val="0"/>
          <w:sz w:val="20"/>
        </w:rPr>
        <w:t xml:space="preserve"> </w:t>
      </w:r>
      <w:r w:rsidR="00DE4636" w:rsidRPr="008E1785">
        <w:rPr>
          <w:rFonts w:ascii="Times New Roman" w:hAnsi="Times New Roman"/>
          <w:snapToGrid w:val="0"/>
          <w:sz w:val="20"/>
        </w:rPr>
        <w:t xml:space="preserve">to the Registrar of </w:t>
      </w:r>
      <w:r w:rsidR="00970B65" w:rsidRPr="008E1785">
        <w:rPr>
          <w:rFonts w:ascii="Times New Roman" w:hAnsi="Times New Roman"/>
          <w:snapToGrid w:val="0"/>
          <w:sz w:val="20"/>
        </w:rPr>
        <w:t>Apollos Universi</w:t>
      </w:r>
      <w:r w:rsidR="00AD028A">
        <w:rPr>
          <w:rFonts w:ascii="Times New Roman" w:hAnsi="Times New Roman"/>
          <w:snapToGrid w:val="0"/>
          <w:sz w:val="20"/>
        </w:rPr>
        <w:t>ty</w:t>
      </w:r>
      <w:r w:rsidR="004757C2">
        <w:rPr>
          <w:rFonts w:ascii="Times New Roman" w:hAnsi="Times New Roman"/>
          <w:snapToGrid w:val="0"/>
          <w:sz w:val="20"/>
        </w:rPr>
        <w:t>. The</w:t>
      </w:r>
      <w:r w:rsidR="009504C7">
        <w:rPr>
          <w:rFonts w:ascii="Times New Roman" w:hAnsi="Times New Roman"/>
          <w:snapToGrid w:val="0"/>
          <w:sz w:val="20"/>
        </w:rPr>
        <w:t xml:space="preserve"> official transcripts will be mailed to the student</w:t>
      </w:r>
      <w:r w:rsidR="00A154E5">
        <w:rPr>
          <w:rFonts w:ascii="Times New Roman" w:hAnsi="Times New Roman"/>
          <w:snapToGrid w:val="0"/>
          <w:sz w:val="20"/>
        </w:rPr>
        <w:t xml:space="preserve">. </w:t>
      </w:r>
      <w:r w:rsidR="00AF2660">
        <w:rPr>
          <w:rFonts w:ascii="Times New Roman" w:hAnsi="Times New Roman"/>
          <w:snapToGrid w:val="0"/>
          <w:sz w:val="20"/>
        </w:rPr>
        <w:t xml:space="preserve">Transcripts mailed outside the USA will require the student or graduate to pay the actual cost of </w:t>
      </w:r>
      <w:r w:rsidR="004132E2">
        <w:rPr>
          <w:rFonts w:ascii="Times New Roman" w:hAnsi="Times New Roman"/>
          <w:snapToGrid w:val="0"/>
          <w:sz w:val="20"/>
        </w:rPr>
        <w:t xml:space="preserve">shipment. </w:t>
      </w:r>
      <w:r w:rsidR="00A154E5">
        <w:rPr>
          <w:rFonts w:ascii="Times New Roman" w:hAnsi="Times New Roman"/>
          <w:snapToGrid w:val="0"/>
          <w:sz w:val="20"/>
        </w:rPr>
        <w:t xml:space="preserve"> </w:t>
      </w:r>
      <w:r w:rsidR="004757C2">
        <w:rPr>
          <w:rFonts w:ascii="Times New Roman" w:hAnsi="Times New Roman"/>
          <w:snapToGrid w:val="0"/>
          <w:sz w:val="20"/>
        </w:rPr>
        <w:t xml:space="preserve"> </w:t>
      </w:r>
      <w:r w:rsidR="00DE4636" w:rsidRPr="008E1785">
        <w:rPr>
          <w:rFonts w:ascii="Times New Roman" w:hAnsi="Times New Roman"/>
          <w:snapToGrid w:val="0"/>
          <w:sz w:val="20"/>
        </w:rPr>
        <w:t xml:space="preserve">  </w:t>
      </w:r>
    </w:p>
    <w:p w14:paraId="018D3B95" w14:textId="77777777" w:rsidR="004132E2" w:rsidRDefault="004132E2">
      <w:pPr>
        <w:rPr>
          <w:rFonts w:ascii="Times New Roman" w:hAnsi="Times New Roman"/>
          <w:snapToGrid w:val="0"/>
          <w:sz w:val="20"/>
        </w:rPr>
      </w:pPr>
    </w:p>
    <w:p w14:paraId="7FB374D5" w14:textId="6FC8B323" w:rsidR="00DE4636" w:rsidRPr="008E1785" w:rsidRDefault="00DE4636">
      <w:pPr>
        <w:rPr>
          <w:rFonts w:ascii="Times New Roman" w:hAnsi="Times New Roman"/>
          <w:snapToGrid w:val="0"/>
          <w:sz w:val="20"/>
        </w:rPr>
      </w:pPr>
      <w:r w:rsidRPr="008E1785">
        <w:rPr>
          <w:rFonts w:ascii="Times New Roman" w:hAnsi="Times New Roman"/>
          <w:snapToGrid w:val="0"/>
          <w:sz w:val="20"/>
        </w:rPr>
        <w:t xml:space="preserve">Each student can obtain a free unofficial copy of their transcript by using the Unofficial Transcript option under Student Records and Services on the </w:t>
      </w:r>
      <w:r w:rsidR="005810AC">
        <w:rPr>
          <w:rFonts w:ascii="Times New Roman" w:hAnsi="Times New Roman"/>
          <w:snapToGrid w:val="0"/>
          <w:sz w:val="20"/>
        </w:rPr>
        <w:t>Apollos</w:t>
      </w:r>
      <w:r w:rsidRPr="008E1785">
        <w:rPr>
          <w:rFonts w:ascii="Times New Roman" w:hAnsi="Times New Roman"/>
          <w:snapToGrid w:val="0"/>
          <w:sz w:val="20"/>
        </w:rPr>
        <w:t xml:space="preserve"> Homepage.  The unofficial transcript can be downloaded at </w:t>
      </w:r>
      <w:r w:rsidR="005810AC" w:rsidRPr="008E1785">
        <w:rPr>
          <w:rFonts w:ascii="Times New Roman" w:hAnsi="Times New Roman"/>
          <w:snapToGrid w:val="0"/>
          <w:sz w:val="20"/>
        </w:rPr>
        <w:t>any time</w:t>
      </w:r>
      <w:r w:rsidRPr="008E1785">
        <w:rPr>
          <w:rFonts w:ascii="Times New Roman" w:hAnsi="Times New Roman"/>
          <w:snapToGrid w:val="0"/>
          <w:sz w:val="20"/>
        </w:rPr>
        <w:t xml:space="preserve"> and will contain the most current information that the Registrar’s Office has concerning the student.  </w:t>
      </w:r>
    </w:p>
    <w:p w14:paraId="2296192D" w14:textId="77777777" w:rsidR="006619B3" w:rsidRDefault="006619B3" w:rsidP="00656C1E">
      <w:pPr>
        <w:pStyle w:val="Heading2"/>
      </w:pPr>
    </w:p>
    <w:p w14:paraId="73508852" w14:textId="77777777" w:rsidR="0033048E" w:rsidRDefault="0033048E" w:rsidP="00656C1E">
      <w:pPr>
        <w:pStyle w:val="Heading2"/>
      </w:pPr>
      <w:bookmarkStart w:id="366" w:name="_Toc337369650"/>
      <w:bookmarkStart w:id="367" w:name="_Toc337369839"/>
      <w:bookmarkStart w:id="368" w:name="_Toc505612534"/>
      <w:r w:rsidRPr="008C79EA">
        <w:t>Scholarships</w:t>
      </w:r>
      <w:bookmarkEnd w:id="366"/>
      <w:bookmarkEnd w:id="367"/>
      <w:bookmarkEnd w:id="368"/>
    </w:p>
    <w:p w14:paraId="738A9BBC" w14:textId="77777777" w:rsidR="0033048E" w:rsidRDefault="0033048E" w:rsidP="0033048E"/>
    <w:p w14:paraId="27857582" w14:textId="40A95732" w:rsidR="0033048E" w:rsidRPr="008C79EA" w:rsidRDefault="0033048E" w:rsidP="0033048E">
      <w:pPr>
        <w:rPr>
          <w:rFonts w:ascii="Times New Roman" w:hAnsi="Times New Roman"/>
          <w:sz w:val="20"/>
        </w:rPr>
      </w:pPr>
      <w:r>
        <w:rPr>
          <w:rFonts w:ascii="Times New Roman" w:hAnsi="Times New Roman"/>
          <w:sz w:val="20"/>
        </w:rPr>
        <w:t>Apollos University does not provide scholarships.</w:t>
      </w:r>
      <w:r w:rsidR="00194853">
        <w:rPr>
          <w:rFonts w:ascii="Times New Roman" w:hAnsi="Times New Roman"/>
          <w:sz w:val="20"/>
        </w:rPr>
        <w:t xml:space="preserve">  However, </w:t>
      </w:r>
      <w:r w:rsidR="003E6359">
        <w:rPr>
          <w:rFonts w:ascii="Times New Roman" w:hAnsi="Times New Roman"/>
          <w:sz w:val="20"/>
        </w:rPr>
        <w:t>A</w:t>
      </w:r>
      <w:r w:rsidR="00CA1855">
        <w:rPr>
          <w:rFonts w:ascii="Times New Roman" w:hAnsi="Times New Roman"/>
          <w:sz w:val="20"/>
        </w:rPr>
        <w:t>pollos</w:t>
      </w:r>
      <w:r w:rsidR="00194853">
        <w:rPr>
          <w:rFonts w:ascii="Times New Roman" w:hAnsi="Times New Roman"/>
          <w:sz w:val="20"/>
        </w:rPr>
        <w:t xml:space="preserve"> does provide reduced tuitio</w:t>
      </w:r>
      <w:r w:rsidR="0034244C">
        <w:rPr>
          <w:rFonts w:ascii="Times New Roman" w:hAnsi="Times New Roman"/>
          <w:sz w:val="20"/>
        </w:rPr>
        <w:t xml:space="preserve">n rates for applicants that are American military, veteran, or in public service or </w:t>
      </w:r>
      <w:r w:rsidR="00194853">
        <w:rPr>
          <w:rFonts w:ascii="Times New Roman" w:hAnsi="Times New Roman"/>
          <w:sz w:val="20"/>
        </w:rPr>
        <w:t xml:space="preserve">employed by organizations that have signed an Educational Partner Program agreement.  </w:t>
      </w:r>
    </w:p>
    <w:p w14:paraId="45F9B998" w14:textId="77777777" w:rsidR="0033048E" w:rsidRPr="008E1785" w:rsidRDefault="0033048E" w:rsidP="0033048E">
      <w:pPr>
        <w:rPr>
          <w:rFonts w:ascii="Times New Roman" w:hAnsi="Times New Roman"/>
          <w:b/>
          <w:snapToGrid w:val="0"/>
          <w:sz w:val="20"/>
        </w:rPr>
      </w:pPr>
    </w:p>
    <w:p w14:paraId="1851CCFF" w14:textId="77777777" w:rsidR="0033048E" w:rsidRPr="008C79EA" w:rsidRDefault="0033048E" w:rsidP="00656C1E">
      <w:pPr>
        <w:pStyle w:val="Heading2"/>
      </w:pPr>
      <w:bookmarkStart w:id="369" w:name="_Toc337369651"/>
      <w:bookmarkStart w:id="370" w:name="_Toc337369840"/>
      <w:bookmarkStart w:id="371" w:name="_Toc505612535"/>
      <w:r w:rsidRPr="008C79EA">
        <w:lastRenderedPageBreak/>
        <w:t xml:space="preserve">Financial </w:t>
      </w:r>
      <w:bookmarkEnd w:id="369"/>
      <w:bookmarkEnd w:id="370"/>
      <w:r w:rsidR="00524F69">
        <w:t>Assistance Options</w:t>
      </w:r>
      <w:bookmarkEnd w:id="371"/>
    </w:p>
    <w:p w14:paraId="1531FEC6" w14:textId="77777777" w:rsidR="0033048E" w:rsidRDefault="0033048E" w:rsidP="0033048E">
      <w:pPr>
        <w:rPr>
          <w:rFonts w:ascii="Times New Roman" w:hAnsi="Times New Roman"/>
          <w:snapToGrid w:val="0"/>
          <w:sz w:val="20"/>
        </w:rPr>
      </w:pPr>
      <w:r>
        <w:rPr>
          <w:rFonts w:ascii="Times New Roman" w:hAnsi="Times New Roman"/>
          <w:snapToGrid w:val="0"/>
          <w:sz w:val="20"/>
        </w:rPr>
        <w:t xml:space="preserve">Apollos University </w:t>
      </w:r>
      <w:r w:rsidRPr="008E1785">
        <w:rPr>
          <w:rFonts w:ascii="Times New Roman" w:hAnsi="Times New Roman"/>
          <w:snapToGrid w:val="0"/>
          <w:sz w:val="20"/>
        </w:rPr>
        <w:t xml:space="preserve">offers assistance to those who would like to secure educational funding </w:t>
      </w:r>
      <w:r>
        <w:rPr>
          <w:rFonts w:ascii="Times New Roman" w:hAnsi="Times New Roman"/>
          <w:snapToGrid w:val="0"/>
          <w:sz w:val="20"/>
        </w:rPr>
        <w:t xml:space="preserve">by providing them with information concerning financial institutions that offer educational loans </w:t>
      </w:r>
      <w:r w:rsidRPr="008E1785">
        <w:rPr>
          <w:rFonts w:ascii="Times New Roman" w:hAnsi="Times New Roman"/>
          <w:snapToGrid w:val="0"/>
          <w:sz w:val="20"/>
        </w:rPr>
        <w:t xml:space="preserve">to help finance their academic program. Information about this service and other aid programs may be obtained by contacting a Financial Aid representative at </w:t>
      </w:r>
      <w:hyperlink r:id="rId40" w:history="1">
        <w:r w:rsidR="003575D7" w:rsidRPr="00627454">
          <w:rPr>
            <w:rStyle w:val="Hyperlink"/>
            <w:rFonts w:ascii="Times New Roman" w:hAnsi="Times New Roman"/>
            <w:snapToGrid w:val="0"/>
            <w:sz w:val="20"/>
          </w:rPr>
          <w:t>finance@apollos.edu</w:t>
        </w:r>
      </w:hyperlink>
      <w:r w:rsidR="00CC7915">
        <w:rPr>
          <w:rFonts w:ascii="Times New Roman" w:hAnsi="Times New Roman"/>
          <w:snapToGrid w:val="0"/>
          <w:sz w:val="20"/>
        </w:rPr>
        <w:t xml:space="preserve"> and</w:t>
      </w:r>
      <w:r w:rsidR="003575D7" w:rsidRPr="003575D7">
        <w:rPr>
          <w:rFonts w:ascii="Times New Roman" w:hAnsi="Times New Roman"/>
          <w:snapToGrid w:val="0"/>
          <w:sz w:val="20"/>
        </w:rPr>
        <w:t xml:space="preserve"> </w:t>
      </w:r>
      <w:hyperlink r:id="rId41" w:history="1">
        <w:r w:rsidR="003575D7" w:rsidRPr="003575D7">
          <w:rPr>
            <w:rStyle w:val="Hyperlink"/>
            <w:rFonts w:ascii="Times New Roman" w:hAnsi="Times New Roman"/>
            <w:snapToGrid w:val="0"/>
            <w:sz w:val="20"/>
          </w:rPr>
          <w:t>info@apollos.edu</w:t>
        </w:r>
      </w:hyperlink>
      <w:r w:rsidR="003575D7" w:rsidRPr="003575D7">
        <w:rPr>
          <w:rFonts w:ascii="Times New Roman" w:hAnsi="Times New Roman"/>
          <w:snapToGrid w:val="0"/>
          <w:sz w:val="20"/>
        </w:rPr>
        <w:t xml:space="preserve"> </w:t>
      </w:r>
      <w:r w:rsidRPr="003575D7">
        <w:rPr>
          <w:rFonts w:ascii="Times New Roman" w:hAnsi="Times New Roman"/>
          <w:snapToGrid w:val="0"/>
          <w:sz w:val="20"/>
        </w:rPr>
        <w:t>for</w:t>
      </w:r>
      <w:r w:rsidRPr="008E1785">
        <w:rPr>
          <w:rFonts w:ascii="Times New Roman" w:hAnsi="Times New Roman"/>
          <w:snapToGrid w:val="0"/>
          <w:sz w:val="20"/>
        </w:rPr>
        <w:t xml:space="preserve"> more information.  </w:t>
      </w:r>
    </w:p>
    <w:p w14:paraId="3A07A4E2" w14:textId="77777777" w:rsidR="0034244C" w:rsidRPr="00106D5E" w:rsidRDefault="0034244C" w:rsidP="00106D5E">
      <w:pPr>
        <w:rPr>
          <w:rFonts w:ascii="Times New Roman" w:hAnsi="Times New Roman"/>
          <w:snapToGrid w:val="0"/>
          <w:sz w:val="20"/>
        </w:rPr>
      </w:pPr>
    </w:p>
    <w:p w14:paraId="524D395C" w14:textId="77777777" w:rsidR="00106D5E" w:rsidRPr="00106D5E" w:rsidRDefault="00106D5E" w:rsidP="00106D5E">
      <w:pPr>
        <w:shd w:val="clear" w:color="auto" w:fill="FFFFFF"/>
        <w:rPr>
          <w:rFonts w:ascii="Times New Roman" w:hAnsi="Times New Roman"/>
          <w:color w:val="333333"/>
          <w:sz w:val="20"/>
        </w:rPr>
      </w:pPr>
      <w:r w:rsidRPr="00106D5E">
        <w:rPr>
          <w:rFonts w:ascii="Times New Roman" w:hAnsi="Times New Roman"/>
          <w:bCs/>
          <w:sz w:val="20"/>
        </w:rPr>
        <w:t>A</w:t>
      </w:r>
      <w:r w:rsidRPr="00106D5E">
        <w:rPr>
          <w:rFonts w:ascii="Times New Roman" w:hAnsi="Times New Roman"/>
          <w:sz w:val="20"/>
        </w:rPr>
        <w:t>pollos </w:t>
      </w:r>
      <w:r w:rsidRPr="00106D5E">
        <w:rPr>
          <w:rFonts w:ascii="Times New Roman" w:hAnsi="Times New Roman"/>
          <w:bCs/>
          <w:sz w:val="20"/>
        </w:rPr>
        <w:t>U</w:t>
      </w:r>
      <w:r w:rsidRPr="00106D5E">
        <w:rPr>
          <w:rFonts w:ascii="Times New Roman" w:hAnsi="Times New Roman"/>
          <w:sz w:val="20"/>
        </w:rPr>
        <w:t>niversity</w:t>
      </w:r>
      <w:r w:rsidRPr="00106D5E">
        <w:rPr>
          <w:rFonts w:ascii="Times New Roman" w:hAnsi="Times New Roman"/>
          <w:color w:val="333333"/>
          <w:sz w:val="20"/>
        </w:rPr>
        <w:t xml:space="preserve"> offers its students a wide range of flexible payment opportunities to help the modern working adult contribute to their educational costs without incurring student loan debt. The following is a list of those options:</w:t>
      </w:r>
    </w:p>
    <w:p w14:paraId="779E4E4B" w14:textId="77777777" w:rsidR="00106D5E" w:rsidRDefault="00106D5E" w:rsidP="00106D5E">
      <w:pPr>
        <w:shd w:val="clear" w:color="auto" w:fill="FFFFFF"/>
        <w:rPr>
          <w:rFonts w:ascii="Times New Roman" w:hAnsi="Times New Roman"/>
          <w:b/>
          <w:color w:val="333333"/>
          <w:sz w:val="20"/>
        </w:rPr>
      </w:pPr>
    </w:p>
    <w:p w14:paraId="0F2E8537" w14:textId="52572826" w:rsidR="00106D5E" w:rsidRPr="00106D5E" w:rsidRDefault="00106D5E" w:rsidP="00106D5E">
      <w:pPr>
        <w:shd w:val="clear" w:color="auto" w:fill="FFFFFF"/>
        <w:rPr>
          <w:rFonts w:ascii="Times New Roman" w:hAnsi="Times New Roman"/>
          <w:b/>
          <w:color w:val="333333"/>
          <w:sz w:val="20"/>
        </w:rPr>
      </w:pPr>
      <w:r w:rsidRPr="00106D5E">
        <w:rPr>
          <w:rFonts w:ascii="Times New Roman" w:hAnsi="Times New Roman"/>
          <w:b/>
          <w:color w:val="333333"/>
          <w:sz w:val="20"/>
        </w:rPr>
        <w:t xml:space="preserve">Student Payment Options for all new applicants applying after </w:t>
      </w:r>
      <w:r w:rsidR="006D28F8">
        <w:rPr>
          <w:rFonts w:ascii="Times New Roman" w:hAnsi="Times New Roman"/>
          <w:b/>
          <w:color w:val="333333"/>
          <w:sz w:val="20"/>
        </w:rPr>
        <w:t>April</w:t>
      </w:r>
      <w:r w:rsidRPr="00106D5E">
        <w:rPr>
          <w:rFonts w:ascii="Times New Roman" w:hAnsi="Times New Roman"/>
          <w:b/>
          <w:color w:val="333333"/>
          <w:sz w:val="20"/>
        </w:rPr>
        <w:t xml:space="preserve"> 1, 201</w:t>
      </w:r>
      <w:r w:rsidR="006D28F8">
        <w:rPr>
          <w:rFonts w:ascii="Times New Roman" w:hAnsi="Times New Roman"/>
          <w:b/>
          <w:color w:val="333333"/>
          <w:sz w:val="20"/>
        </w:rPr>
        <w:t>8</w:t>
      </w:r>
      <w:r w:rsidRPr="00106D5E">
        <w:rPr>
          <w:rFonts w:ascii="Times New Roman" w:hAnsi="Times New Roman"/>
          <w:b/>
          <w:color w:val="333333"/>
          <w:sz w:val="20"/>
        </w:rPr>
        <w:t>:</w:t>
      </w:r>
    </w:p>
    <w:p w14:paraId="06B94D1A" w14:textId="77777777" w:rsidR="00D70F41" w:rsidRDefault="00D70F41" w:rsidP="008803D0">
      <w:pPr>
        <w:shd w:val="clear" w:color="auto" w:fill="FFFFFF"/>
        <w:rPr>
          <w:rFonts w:ascii="Times New Roman" w:hAnsi="Times New Roman"/>
          <w:b/>
          <w:color w:val="333333"/>
          <w:sz w:val="20"/>
        </w:rPr>
      </w:pPr>
    </w:p>
    <w:p w14:paraId="0DCF81D1" w14:textId="77777777" w:rsidR="008803D0" w:rsidRPr="008803D0" w:rsidRDefault="008803D0" w:rsidP="008803D0">
      <w:pPr>
        <w:shd w:val="clear" w:color="auto" w:fill="FFFFFF"/>
        <w:rPr>
          <w:rFonts w:ascii="Times New Roman" w:hAnsi="Times New Roman"/>
          <w:b/>
          <w:color w:val="333333"/>
          <w:sz w:val="20"/>
        </w:rPr>
      </w:pPr>
      <w:r w:rsidRPr="008803D0">
        <w:rPr>
          <w:rFonts w:ascii="Times New Roman" w:hAnsi="Times New Roman"/>
          <w:b/>
          <w:color w:val="333333"/>
          <w:sz w:val="20"/>
        </w:rPr>
        <w:t>Tuition Payment Plans</w:t>
      </w:r>
    </w:p>
    <w:p w14:paraId="6CB3D835" w14:textId="77777777" w:rsidR="008803D0" w:rsidRPr="00D70F41" w:rsidRDefault="008803D0" w:rsidP="00D70F41">
      <w:pPr>
        <w:numPr>
          <w:ilvl w:val="0"/>
          <w:numId w:val="80"/>
        </w:numPr>
        <w:shd w:val="clear" w:color="auto" w:fill="FFFFFF"/>
        <w:spacing w:before="100" w:beforeAutospacing="1" w:after="100" w:afterAutospacing="1"/>
        <w:rPr>
          <w:rFonts w:ascii="Times New Roman" w:hAnsi="Times New Roman"/>
          <w:color w:val="333333"/>
          <w:sz w:val="20"/>
        </w:rPr>
      </w:pPr>
      <w:r w:rsidRPr="00D70F41">
        <w:rPr>
          <w:rFonts w:ascii="Times New Roman" w:hAnsi="Times New Roman"/>
          <w:b/>
          <w:bCs/>
          <w:color w:val="333333"/>
          <w:sz w:val="20"/>
        </w:rPr>
        <w:t>Option 1 – Pay as classes are taken</w:t>
      </w:r>
      <w:r w:rsidRPr="00D70F41">
        <w:rPr>
          <w:rFonts w:ascii="Times New Roman" w:hAnsi="Times New Roman"/>
          <w:b/>
          <w:bCs/>
          <w:color w:val="333333"/>
          <w:sz w:val="20"/>
        </w:rPr>
        <w:br/>
      </w:r>
      <w:r w:rsidRPr="00D70F41">
        <w:rPr>
          <w:rFonts w:ascii="Times New Roman" w:hAnsi="Times New Roman"/>
          <w:color w:val="333333"/>
          <w:sz w:val="20"/>
        </w:rPr>
        <w:t>I will be billed when I register for new classes and pays full price of the class before the class starts.</w:t>
      </w:r>
    </w:p>
    <w:p w14:paraId="4A7A6CAE" w14:textId="77777777" w:rsidR="008803D0" w:rsidRPr="00D70F41" w:rsidRDefault="008803D0" w:rsidP="00D70F41">
      <w:pPr>
        <w:numPr>
          <w:ilvl w:val="0"/>
          <w:numId w:val="80"/>
        </w:numPr>
        <w:shd w:val="clear" w:color="auto" w:fill="FFFFFF"/>
        <w:spacing w:before="100" w:beforeAutospacing="1" w:after="100" w:afterAutospacing="1"/>
        <w:rPr>
          <w:rFonts w:ascii="Times New Roman" w:hAnsi="Times New Roman"/>
          <w:color w:val="333333"/>
          <w:sz w:val="20"/>
        </w:rPr>
      </w:pPr>
      <w:r w:rsidRPr="00D70F41">
        <w:rPr>
          <w:rFonts w:ascii="Times New Roman" w:hAnsi="Times New Roman"/>
          <w:b/>
          <w:bCs/>
          <w:color w:val="333333"/>
          <w:sz w:val="20"/>
        </w:rPr>
        <w:t>Option 2 – Pay in two equal payments as I register for a class(es)</w:t>
      </w:r>
      <w:r w:rsidRPr="00D70F41">
        <w:rPr>
          <w:rFonts w:ascii="Times New Roman" w:hAnsi="Times New Roman"/>
          <w:b/>
          <w:bCs/>
          <w:color w:val="333333"/>
          <w:sz w:val="20"/>
        </w:rPr>
        <w:br/>
      </w:r>
      <w:r w:rsidRPr="00D70F41">
        <w:rPr>
          <w:rFonts w:ascii="Times New Roman" w:hAnsi="Times New Roman"/>
          <w:color w:val="333333"/>
          <w:sz w:val="20"/>
        </w:rPr>
        <w:t>I will be billed when I register for a new class(es) and will pay one half (1/2) of the tuition and any fees upon registration.  The second half will be paid 30 days later. No interest will be charged on the unpaid balance; however, a late fee of $20 will be assessed on each past due payment. If payment and late fee(s) is not made within 30 days of due date, the student will be placed on Financial Hold and will not be allowed to register for future classes.</w:t>
      </w:r>
    </w:p>
    <w:p w14:paraId="55A819C3" w14:textId="11400750" w:rsidR="008803D0" w:rsidRPr="00D70F41" w:rsidRDefault="008803D0" w:rsidP="00D70F41">
      <w:pPr>
        <w:numPr>
          <w:ilvl w:val="0"/>
          <w:numId w:val="80"/>
        </w:numPr>
        <w:shd w:val="clear" w:color="auto" w:fill="FFFFFF"/>
        <w:spacing w:before="100" w:beforeAutospacing="1" w:after="100" w:afterAutospacing="1"/>
        <w:rPr>
          <w:rFonts w:ascii="Times New Roman" w:hAnsi="Times New Roman"/>
          <w:color w:val="333333"/>
          <w:sz w:val="20"/>
        </w:rPr>
      </w:pPr>
      <w:r w:rsidRPr="00D70F41">
        <w:rPr>
          <w:rFonts w:ascii="Times New Roman" w:hAnsi="Times New Roman"/>
          <w:b/>
          <w:bCs/>
          <w:color w:val="333333"/>
          <w:sz w:val="20"/>
        </w:rPr>
        <w:t xml:space="preserve">Option 3 </w:t>
      </w:r>
      <w:r w:rsidR="009D2D40">
        <w:rPr>
          <w:rFonts w:ascii="Times New Roman" w:hAnsi="Times New Roman"/>
          <w:b/>
          <w:bCs/>
          <w:color w:val="333333"/>
          <w:sz w:val="20"/>
        </w:rPr>
        <w:t>– Is</w:t>
      </w:r>
      <w:r w:rsidR="00CD3817">
        <w:rPr>
          <w:rFonts w:ascii="Times New Roman" w:hAnsi="Times New Roman"/>
          <w:b/>
          <w:bCs/>
          <w:color w:val="333333"/>
          <w:sz w:val="20"/>
        </w:rPr>
        <w:t xml:space="preserve"> no longer </w:t>
      </w:r>
      <w:r w:rsidR="009D2D40">
        <w:rPr>
          <w:rFonts w:ascii="Times New Roman" w:hAnsi="Times New Roman"/>
          <w:b/>
          <w:bCs/>
          <w:color w:val="333333"/>
          <w:sz w:val="20"/>
        </w:rPr>
        <w:t>available</w:t>
      </w:r>
    </w:p>
    <w:p w14:paraId="2CF143C7" w14:textId="56013156" w:rsidR="008803D0" w:rsidRPr="00D70F41" w:rsidRDefault="008803D0" w:rsidP="00D70F41">
      <w:pPr>
        <w:numPr>
          <w:ilvl w:val="0"/>
          <w:numId w:val="80"/>
        </w:numPr>
        <w:shd w:val="clear" w:color="auto" w:fill="FFFFFF"/>
        <w:spacing w:before="100" w:beforeAutospacing="1" w:after="100" w:afterAutospacing="1"/>
        <w:rPr>
          <w:rFonts w:ascii="Times New Roman" w:hAnsi="Times New Roman"/>
          <w:color w:val="333333"/>
          <w:sz w:val="20"/>
        </w:rPr>
      </w:pPr>
      <w:r w:rsidRPr="00D70F41">
        <w:rPr>
          <w:rFonts w:ascii="Times New Roman" w:hAnsi="Times New Roman"/>
          <w:b/>
          <w:bCs/>
          <w:color w:val="333333"/>
          <w:sz w:val="20"/>
        </w:rPr>
        <w:t>Option 4 – Initial $300 payment with monthly payments of $200</w:t>
      </w:r>
      <w:r w:rsidRPr="00D70F41">
        <w:rPr>
          <w:rFonts w:ascii="Times New Roman" w:hAnsi="Times New Roman"/>
          <w:b/>
          <w:bCs/>
          <w:color w:val="333333"/>
          <w:sz w:val="20"/>
        </w:rPr>
        <w:br/>
      </w:r>
      <w:r w:rsidRPr="00D70F41">
        <w:rPr>
          <w:rFonts w:ascii="Times New Roman" w:hAnsi="Times New Roman"/>
          <w:color w:val="333333"/>
          <w:sz w:val="20"/>
        </w:rPr>
        <w:t>I will pay an initial payment of </w:t>
      </w:r>
      <w:r w:rsidRPr="00D70F41">
        <w:rPr>
          <w:rFonts w:ascii="Times New Roman" w:hAnsi="Times New Roman"/>
          <w:b/>
          <w:bCs/>
          <w:color w:val="333333"/>
          <w:sz w:val="20"/>
        </w:rPr>
        <w:t>$300.00</w:t>
      </w:r>
      <w:r w:rsidRPr="00D70F41">
        <w:rPr>
          <w:rFonts w:ascii="Times New Roman" w:hAnsi="Times New Roman"/>
          <w:color w:val="333333"/>
          <w:sz w:val="20"/>
        </w:rPr>
        <w:t> toward the total tuition and fees for the degree program in a single payment by the start date of the first class. The remaining balance of tuition and fees will be paid at the rate of </w:t>
      </w:r>
      <w:r w:rsidRPr="00D70F41">
        <w:rPr>
          <w:rFonts w:ascii="Times New Roman" w:hAnsi="Times New Roman"/>
          <w:b/>
          <w:bCs/>
          <w:color w:val="333333"/>
          <w:sz w:val="20"/>
        </w:rPr>
        <w:t>$200.00</w:t>
      </w:r>
      <w:r w:rsidRPr="00D70F41">
        <w:rPr>
          <w:rFonts w:ascii="Times New Roman" w:hAnsi="Times New Roman"/>
          <w:color w:val="333333"/>
          <w:sz w:val="20"/>
        </w:rPr>
        <w:t> per month. The monthly payments will begin the month after the initial payment. Payments are due on the</w:t>
      </w:r>
      <w:r w:rsidR="008C07F2">
        <w:rPr>
          <w:rFonts w:ascii="Times New Roman" w:hAnsi="Times New Roman"/>
          <w:color w:val="333333"/>
          <w:sz w:val="20"/>
        </w:rPr>
        <w:t xml:space="preserve"> 1</w:t>
      </w:r>
      <w:r w:rsidR="008C07F2" w:rsidRPr="008C07F2">
        <w:rPr>
          <w:rFonts w:ascii="Times New Roman" w:hAnsi="Times New Roman"/>
          <w:color w:val="333333"/>
          <w:sz w:val="20"/>
          <w:vertAlign w:val="superscript"/>
        </w:rPr>
        <w:t>st</w:t>
      </w:r>
      <w:r w:rsidR="008C07F2">
        <w:rPr>
          <w:rFonts w:ascii="Times New Roman" w:hAnsi="Times New Roman"/>
          <w:color w:val="333333"/>
          <w:sz w:val="20"/>
        </w:rPr>
        <w:t xml:space="preserve"> or</w:t>
      </w:r>
      <w:r w:rsidRPr="00D70F41">
        <w:rPr>
          <w:rFonts w:ascii="Times New Roman" w:hAnsi="Times New Roman"/>
          <w:color w:val="333333"/>
          <w:sz w:val="20"/>
        </w:rPr>
        <w:t xml:space="preserve"> 15</w:t>
      </w:r>
      <w:r w:rsidRPr="00D70F41">
        <w:rPr>
          <w:rFonts w:ascii="Times New Roman" w:hAnsi="Times New Roman"/>
          <w:color w:val="333333"/>
          <w:sz w:val="20"/>
          <w:vertAlign w:val="superscript"/>
        </w:rPr>
        <w:t>th</w:t>
      </w:r>
      <w:r w:rsidRPr="00D70F41">
        <w:rPr>
          <w:rFonts w:ascii="Times New Roman" w:hAnsi="Times New Roman"/>
          <w:color w:val="333333"/>
          <w:sz w:val="20"/>
        </w:rPr>
        <w:t xml:space="preserve"> of each month until the full amount is paid, including any optional tuition or fees I agree to add. </w:t>
      </w:r>
      <w:r w:rsidR="008C07F2">
        <w:rPr>
          <w:rFonts w:ascii="Times New Roman" w:hAnsi="Times New Roman"/>
          <w:color w:val="333333"/>
          <w:sz w:val="20"/>
        </w:rPr>
        <w:t xml:space="preserve">I understand that all tuition and fees must be paid before I will be allowed to graduate. </w:t>
      </w:r>
      <w:r w:rsidRPr="00D70F41">
        <w:rPr>
          <w:rFonts w:ascii="Times New Roman" w:hAnsi="Times New Roman"/>
          <w:color w:val="333333"/>
          <w:sz w:val="20"/>
        </w:rPr>
        <w:t>No interest will be charged on the unpaid balance; however, a late fee of $20 will be assessed on each past due payment. If payment and late fee(s) is not made within 30 days of due date, the student will be placed on Financial Hold and will not be allowed to register for future classes.</w:t>
      </w:r>
    </w:p>
    <w:p w14:paraId="3EC1FF63" w14:textId="77777777" w:rsidR="008803D0" w:rsidRPr="008803D0" w:rsidRDefault="008803D0" w:rsidP="00D70F41">
      <w:pPr>
        <w:numPr>
          <w:ilvl w:val="0"/>
          <w:numId w:val="80"/>
        </w:numPr>
        <w:shd w:val="clear" w:color="auto" w:fill="FFFFFF"/>
        <w:spacing w:before="100" w:beforeAutospacing="1" w:after="100" w:afterAutospacing="1"/>
        <w:rPr>
          <w:rFonts w:ascii="Helvetica" w:hAnsi="Helvetica" w:cs="Helvetica"/>
          <w:color w:val="333333"/>
          <w:szCs w:val="24"/>
        </w:rPr>
      </w:pPr>
      <w:r w:rsidRPr="00D70F41">
        <w:rPr>
          <w:rFonts w:ascii="Times New Roman" w:hAnsi="Times New Roman"/>
          <w:b/>
          <w:bCs/>
          <w:color w:val="333333"/>
          <w:sz w:val="20"/>
        </w:rPr>
        <w:t>Option 5 – Pay full tuition amount for degree in a single payment.</w:t>
      </w:r>
      <w:r w:rsidRPr="00D70F41">
        <w:rPr>
          <w:rFonts w:ascii="Times New Roman" w:hAnsi="Times New Roman"/>
          <w:b/>
          <w:bCs/>
          <w:color w:val="333333"/>
          <w:sz w:val="20"/>
        </w:rPr>
        <w:br/>
      </w:r>
      <w:r w:rsidRPr="00D70F41">
        <w:rPr>
          <w:rFonts w:ascii="Times New Roman" w:hAnsi="Times New Roman"/>
          <w:color w:val="333333"/>
          <w:sz w:val="20"/>
        </w:rPr>
        <w:t>I will make a payment for the full tuition and fees for the degree program in a single payment before starting the first class</w:t>
      </w:r>
      <w:r w:rsidRPr="008803D0">
        <w:rPr>
          <w:rFonts w:ascii="Helvetica" w:hAnsi="Helvetica" w:cs="Helvetica"/>
          <w:color w:val="333333"/>
          <w:szCs w:val="24"/>
        </w:rPr>
        <w:t>.</w:t>
      </w:r>
    </w:p>
    <w:p w14:paraId="336F477E" w14:textId="77777777" w:rsidR="00106D5E" w:rsidRPr="00106D5E" w:rsidRDefault="00106D5E" w:rsidP="00106D5E">
      <w:pPr>
        <w:shd w:val="clear" w:color="auto" w:fill="FFFFFF"/>
        <w:rPr>
          <w:rFonts w:ascii="Times New Roman" w:hAnsi="Times New Roman"/>
          <w:b/>
          <w:bCs/>
          <w:color w:val="333333"/>
          <w:sz w:val="20"/>
        </w:rPr>
      </w:pPr>
      <w:r w:rsidRPr="00106D5E">
        <w:rPr>
          <w:rFonts w:ascii="Times New Roman" w:hAnsi="Times New Roman"/>
          <w:b/>
          <w:bCs/>
          <w:color w:val="333333"/>
          <w:sz w:val="20"/>
        </w:rPr>
        <w:t>Employer Payment Plan: </w:t>
      </w:r>
      <w:r w:rsidRPr="00106D5E">
        <w:rPr>
          <w:rFonts w:ascii="Times New Roman" w:hAnsi="Times New Roman"/>
          <w:color w:val="333333"/>
          <w:sz w:val="20"/>
        </w:rPr>
        <w:t>Under this plan, the student works with their organization to establish billing and payment parameters where the organization pays for part or all of the student’s tuition and fees.</w:t>
      </w:r>
    </w:p>
    <w:p w14:paraId="4F166E09" w14:textId="77777777" w:rsidR="00D70F41" w:rsidRDefault="00D70F41" w:rsidP="00106D5E">
      <w:pPr>
        <w:shd w:val="clear" w:color="auto" w:fill="FFFFFF"/>
        <w:rPr>
          <w:rFonts w:ascii="Times New Roman" w:hAnsi="Times New Roman"/>
          <w:b/>
          <w:bCs/>
          <w:color w:val="333333"/>
          <w:sz w:val="20"/>
        </w:rPr>
      </w:pPr>
    </w:p>
    <w:p w14:paraId="2A883121" w14:textId="3F01E7EF" w:rsidR="00106D5E" w:rsidRPr="00106D5E" w:rsidRDefault="00106D5E" w:rsidP="00106D5E">
      <w:pPr>
        <w:shd w:val="clear" w:color="auto" w:fill="FFFFFF"/>
        <w:rPr>
          <w:rFonts w:ascii="Times New Roman" w:hAnsi="Times New Roman"/>
          <w:b/>
          <w:bCs/>
          <w:color w:val="333333"/>
          <w:sz w:val="20"/>
        </w:rPr>
      </w:pPr>
      <w:r w:rsidRPr="00106D5E">
        <w:rPr>
          <w:rFonts w:ascii="Times New Roman" w:hAnsi="Times New Roman"/>
          <w:b/>
          <w:bCs/>
          <w:color w:val="333333"/>
          <w:sz w:val="20"/>
        </w:rPr>
        <w:t>Private Loan Plans: </w:t>
      </w:r>
      <w:r w:rsidRPr="00106D5E">
        <w:rPr>
          <w:rFonts w:ascii="Times New Roman" w:hAnsi="Times New Roman"/>
          <w:color w:val="333333"/>
          <w:sz w:val="20"/>
        </w:rPr>
        <w:t xml:space="preserve">Under this plan, the student will work with a lender to establish funding. Payment for said funding must be on account with Apollos prior to taking courses.  The following are a couple of the options for students.  Apollos does not endorse private loan </w:t>
      </w:r>
      <w:r w:rsidR="002066A2" w:rsidRPr="00106D5E">
        <w:rPr>
          <w:rFonts w:ascii="Times New Roman" w:hAnsi="Times New Roman"/>
          <w:color w:val="333333"/>
          <w:sz w:val="20"/>
        </w:rPr>
        <w:t>companies,</w:t>
      </w:r>
      <w:r w:rsidRPr="00106D5E">
        <w:rPr>
          <w:rFonts w:ascii="Times New Roman" w:hAnsi="Times New Roman"/>
          <w:color w:val="333333"/>
          <w:sz w:val="20"/>
        </w:rPr>
        <w:t xml:space="preserve"> so the student must be diligent and obtain sufficient information in order to make a wise decision.</w:t>
      </w:r>
    </w:p>
    <w:p w14:paraId="45D17B01" w14:textId="77777777" w:rsidR="00106D5E" w:rsidRPr="00106D5E" w:rsidRDefault="00106D5E" w:rsidP="00EC46D6">
      <w:pPr>
        <w:numPr>
          <w:ilvl w:val="0"/>
          <w:numId w:val="68"/>
        </w:numPr>
        <w:shd w:val="clear" w:color="auto" w:fill="FFFFFF"/>
        <w:rPr>
          <w:rFonts w:ascii="Times New Roman" w:hAnsi="Times New Roman"/>
          <w:color w:val="333333"/>
          <w:sz w:val="20"/>
        </w:rPr>
      </w:pPr>
      <w:r w:rsidRPr="00106D5E">
        <w:rPr>
          <w:rFonts w:ascii="Times New Roman" w:hAnsi="Times New Roman"/>
          <w:b/>
          <w:bCs/>
          <w:color w:val="333333"/>
          <w:sz w:val="20"/>
        </w:rPr>
        <w:t>Schools Federal Credit Union Student Loans</w:t>
      </w:r>
      <w:r w:rsidRPr="00106D5E">
        <w:rPr>
          <w:rFonts w:ascii="Times New Roman" w:hAnsi="Times New Roman"/>
          <w:color w:val="333333"/>
          <w:sz w:val="20"/>
        </w:rPr>
        <w:t>:  www.schoolsfcu.org.</w:t>
      </w:r>
    </w:p>
    <w:p w14:paraId="1068C22A" w14:textId="77777777" w:rsidR="00106D5E" w:rsidRPr="00106D5E" w:rsidRDefault="00106D5E" w:rsidP="00EC46D6">
      <w:pPr>
        <w:numPr>
          <w:ilvl w:val="0"/>
          <w:numId w:val="68"/>
        </w:numPr>
        <w:shd w:val="clear" w:color="auto" w:fill="FFFFFF"/>
        <w:rPr>
          <w:rFonts w:ascii="Times New Roman" w:hAnsi="Times New Roman"/>
          <w:color w:val="333333"/>
          <w:sz w:val="20"/>
        </w:rPr>
      </w:pPr>
      <w:r w:rsidRPr="00106D5E">
        <w:rPr>
          <w:rFonts w:ascii="Times New Roman" w:hAnsi="Times New Roman"/>
          <w:b/>
          <w:bCs/>
          <w:color w:val="333333"/>
          <w:sz w:val="20"/>
        </w:rPr>
        <w:t>TFC</w:t>
      </w:r>
      <w:r w:rsidRPr="00106D5E">
        <w:rPr>
          <w:rFonts w:ascii="Times New Roman" w:hAnsi="Times New Roman"/>
          <w:color w:val="333333"/>
          <w:sz w:val="20"/>
        </w:rPr>
        <w:t> </w:t>
      </w:r>
      <w:r w:rsidRPr="00106D5E">
        <w:rPr>
          <w:rFonts w:ascii="Times New Roman" w:hAnsi="Times New Roman"/>
          <w:b/>
          <w:bCs/>
          <w:color w:val="333333"/>
          <w:sz w:val="20"/>
        </w:rPr>
        <w:t>Tuition Financing</w:t>
      </w:r>
      <w:r w:rsidRPr="00106D5E">
        <w:rPr>
          <w:rFonts w:ascii="Times New Roman" w:hAnsi="Times New Roman"/>
          <w:color w:val="333333"/>
          <w:sz w:val="20"/>
        </w:rPr>
        <w:t> offers a revolving loan program which is a great choice for students because it is designed for degree programs with tuition billed by the semester. </w:t>
      </w:r>
      <w:r w:rsidRPr="00106D5E">
        <w:rPr>
          <w:rFonts w:ascii="Times New Roman" w:hAnsi="Times New Roman"/>
          <w:bCs/>
          <w:color w:val="333333"/>
          <w:sz w:val="20"/>
        </w:rPr>
        <w:t>The interest rate is 5%, which is comparable to Title IV interest rates</w:t>
      </w:r>
      <w:r w:rsidRPr="00106D5E">
        <w:rPr>
          <w:rFonts w:ascii="Times New Roman" w:hAnsi="Times New Roman"/>
          <w:color w:val="333333"/>
          <w:sz w:val="20"/>
        </w:rPr>
        <w:t>. Financing plans are for a maximum of 3 years for the undergraduate and doctorate programs and a maximum of 2 years for the master's programs to repay. The minimum monthly payment is $200. TFC offers the benefit of reporting your account status to the national credit bureaus. This reporting will help you increase your credit score or help you establish a good credit history. Contact TFC at </w:t>
      </w:r>
      <w:r w:rsidRPr="00106D5E">
        <w:rPr>
          <w:rFonts w:ascii="Times New Roman" w:hAnsi="Times New Roman"/>
          <w:color w:val="5C5C5C"/>
          <w:sz w:val="20"/>
        </w:rPr>
        <w:t>925-498-2502.</w:t>
      </w:r>
    </w:p>
    <w:p w14:paraId="1DED6ED8" w14:textId="77777777" w:rsidR="00D70F41" w:rsidRDefault="00D70F41" w:rsidP="00106D5E">
      <w:pPr>
        <w:shd w:val="clear" w:color="auto" w:fill="FFFFFF"/>
        <w:rPr>
          <w:rFonts w:ascii="Times New Roman" w:hAnsi="Times New Roman"/>
          <w:b/>
          <w:bCs/>
          <w:color w:val="333333"/>
          <w:sz w:val="20"/>
        </w:rPr>
      </w:pPr>
    </w:p>
    <w:p w14:paraId="38C2270A" w14:textId="77777777" w:rsidR="00106D5E" w:rsidRPr="00106D5E" w:rsidRDefault="00106D5E" w:rsidP="00106D5E">
      <w:pPr>
        <w:shd w:val="clear" w:color="auto" w:fill="FFFFFF"/>
        <w:rPr>
          <w:rFonts w:ascii="Times New Roman" w:hAnsi="Times New Roman"/>
          <w:b/>
          <w:bCs/>
          <w:color w:val="333333"/>
          <w:sz w:val="20"/>
        </w:rPr>
      </w:pPr>
      <w:r w:rsidRPr="00106D5E">
        <w:rPr>
          <w:rFonts w:ascii="Times New Roman" w:hAnsi="Times New Roman"/>
          <w:b/>
          <w:bCs/>
          <w:color w:val="333333"/>
          <w:sz w:val="20"/>
        </w:rPr>
        <w:lastRenderedPageBreak/>
        <w:t>External Scholarship Plan: </w:t>
      </w:r>
      <w:r w:rsidRPr="00106D5E">
        <w:rPr>
          <w:rFonts w:ascii="Times New Roman" w:hAnsi="Times New Roman"/>
          <w:color w:val="333333"/>
          <w:sz w:val="20"/>
        </w:rPr>
        <w:t>Under this plan, the student works on their behalf to foster external scholarships to help pay for tuition and related materials. Courses will typ</w:t>
      </w:r>
      <w:r w:rsidR="00D70F41">
        <w:rPr>
          <w:rFonts w:ascii="Times New Roman" w:hAnsi="Times New Roman"/>
          <w:color w:val="333333"/>
          <w:sz w:val="20"/>
        </w:rPr>
        <w:t>ically not be approved by the Registrar</w:t>
      </w:r>
      <w:r w:rsidRPr="00106D5E">
        <w:rPr>
          <w:rFonts w:ascii="Times New Roman" w:hAnsi="Times New Roman"/>
          <w:color w:val="333333"/>
          <w:sz w:val="20"/>
        </w:rPr>
        <w:t xml:space="preserve"> until</w:t>
      </w:r>
      <w:r w:rsidR="00D70F41">
        <w:rPr>
          <w:rFonts w:ascii="Times New Roman" w:hAnsi="Times New Roman"/>
          <w:color w:val="333333"/>
          <w:sz w:val="20"/>
        </w:rPr>
        <w:t xml:space="preserve"> the </w:t>
      </w:r>
      <w:r w:rsidRPr="00106D5E">
        <w:rPr>
          <w:rFonts w:ascii="Times New Roman" w:hAnsi="Times New Roman"/>
          <w:color w:val="333333"/>
          <w:sz w:val="20"/>
        </w:rPr>
        <w:t xml:space="preserve">External Scholarship </w:t>
      </w:r>
      <w:r w:rsidR="00D70F41">
        <w:rPr>
          <w:rFonts w:ascii="Times New Roman" w:hAnsi="Times New Roman"/>
          <w:color w:val="333333"/>
          <w:sz w:val="20"/>
        </w:rPr>
        <w:t xml:space="preserve">Plan </w:t>
      </w:r>
      <w:r w:rsidRPr="00106D5E">
        <w:rPr>
          <w:rFonts w:ascii="Times New Roman" w:hAnsi="Times New Roman"/>
          <w:color w:val="333333"/>
          <w:sz w:val="20"/>
        </w:rPr>
        <w:t>funding is accepted by Apollos.</w:t>
      </w:r>
    </w:p>
    <w:p w14:paraId="0B608AEB" w14:textId="77777777" w:rsidR="00D70F41" w:rsidRDefault="00D70F41" w:rsidP="00106D5E">
      <w:pPr>
        <w:shd w:val="clear" w:color="auto" w:fill="FFFFFF"/>
        <w:rPr>
          <w:rFonts w:ascii="Times New Roman" w:hAnsi="Times New Roman"/>
          <w:b/>
          <w:bCs/>
          <w:color w:val="333333"/>
          <w:sz w:val="20"/>
        </w:rPr>
      </w:pPr>
    </w:p>
    <w:p w14:paraId="11BE1C83" w14:textId="55AD097B" w:rsidR="00106D5E" w:rsidRDefault="00106D5E" w:rsidP="00106D5E">
      <w:pPr>
        <w:shd w:val="clear" w:color="auto" w:fill="FFFFFF"/>
        <w:rPr>
          <w:rFonts w:ascii="Times New Roman" w:hAnsi="Times New Roman"/>
          <w:color w:val="333333"/>
          <w:sz w:val="20"/>
        </w:rPr>
      </w:pPr>
      <w:r w:rsidRPr="00106D5E">
        <w:rPr>
          <w:rFonts w:ascii="Times New Roman" w:hAnsi="Times New Roman"/>
          <w:b/>
          <w:bCs/>
          <w:color w:val="333333"/>
          <w:sz w:val="20"/>
        </w:rPr>
        <w:t>Organizational Tuition Reimbursement Plan: </w:t>
      </w:r>
      <w:r w:rsidRPr="00106D5E">
        <w:rPr>
          <w:rFonts w:ascii="Times New Roman" w:hAnsi="Times New Roman"/>
          <w:color w:val="333333"/>
          <w:sz w:val="20"/>
        </w:rPr>
        <w:t>Under this plan, the student works with their organizations Human Resources department to pay for outstanding tuition and fees. This requires the student put a credit card on file. Apollos will offer the student a 60-day deferment from the 1st day of billing after which the credit card will be charged if payment has not been received. Apollos will provide the student supporting documentation such as a receipt and/or invoice for courses as well as grade card needed to supply Human Resources with proof of attendance.</w:t>
      </w:r>
    </w:p>
    <w:p w14:paraId="6A519098" w14:textId="77777777" w:rsidR="00C921F1" w:rsidRDefault="00C921F1" w:rsidP="00106D5E">
      <w:pPr>
        <w:shd w:val="clear" w:color="auto" w:fill="FFFFFF"/>
        <w:rPr>
          <w:rFonts w:ascii="Times New Roman" w:hAnsi="Times New Roman"/>
          <w:b/>
          <w:bCs/>
          <w:color w:val="333333"/>
          <w:sz w:val="20"/>
        </w:rPr>
      </w:pPr>
    </w:p>
    <w:p w14:paraId="4558777A" w14:textId="77777777" w:rsidR="00106D5E" w:rsidRPr="00106D5E" w:rsidRDefault="00106D5E" w:rsidP="00106D5E">
      <w:pPr>
        <w:shd w:val="clear" w:color="auto" w:fill="FFFFFF"/>
        <w:rPr>
          <w:rFonts w:ascii="Times New Roman" w:hAnsi="Times New Roman"/>
          <w:b/>
          <w:bCs/>
          <w:color w:val="333333"/>
          <w:sz w:val="20"/>
        </w:rPr>
      </w:pPr>
      <w:r w:rsidRPr="00106D5E">
        <w:rPr>
          <w:rFonts w:ascii="Times New Roman" w:hAnsi="Times New Roman"/>
          <w:b/>
          <w:bCs/>
          <w:color w:val="333333"/>
          <w:sz w:val="20"/>
        </w:rPr>
        <w:t>Tribal Aid Plan: </w:t>
      </w:r>
      <w:r>
        <w:rPr>
          <w:rFonts w:ascii="Times New Roman" w:hAnsi="Times New Roman"/>
          <w:b/>
          <w:bCs/>
          <w:color w:val="333333"/>
          <w:sz w:val="20"/>
        </w:rPr>
        <w:t xml:space="preserve"> </w:t>
      </w:r>
      <w:r w:rsidRPr="00106D5E">
        <w:rPr>
          <w:rFonts w:ascii="Times New Roman" w:hAnsi="Times New Roman"/>
          <w:color w:val="333333"/>
          <w:sz w:val="20"/>
        </w:rPr>
        <w:t>Under this plan, the student must have established lines with the tribe in question. A voucher or payment will be required with terms 90-days net from the first date of billing.</w:t>
      </w:r>
    </w:p>
    <w:p w14:paraId="6DEC4B66" w14:textId="77777777" w:rsidR="00106D5E" w:rsidRPr="00106D5E" w:rsidRDefault="00106D5E" w:rsidP="00106D5E">
      <w:pPr>
        <w:shd w:val="clear" w:color="auto" w:fill="FFFFFF"/>
        <w:rPr>
          <w:rFonts w:ascii="Times New Roman" w:hAnsi="Times New Roman"/>
          <w:color w:val="333333"/>
          <w:sz w:val="20"/>
        </w:rPr>
      </w:pPr>
      <w:r w:rsidRPr="00106D5E">
        <w:rPr>
          <w:rFonts w:ascii="Times New Roman" w:hAnsi="Times New Roman"/>
          <w:color w:val="333333"/>
          <w:sz w:val="20"/>
        </w:rPr>
        <w:t> </w:t>
      </w:r>
    </w:p>
    <w:p w14:paraId="1D157E38" w14:textId="7651FF86" w:rsidR="00106D5E" w:rsidRPr="00106D5E" w:rsidRDefault="00106D5E" w:rsidP="00106D5E">
      <w:pPr>
        <w:shd w:val="clear" w:color="auto" w:fill="FFFFFF"/>
        <w:rPr>
          <w:rFonts w:ascii="Times New Roman" w:hAnsi="Times New Roman"/>
          <w:color w:val="333333"/>
          <w:sz w:val="20"/>
        </w:rPr>
      </w:pPr>
      <w:r w:rsidRPr="00106D5E">
        <w:rPr>
          <w:rFonts w:ascii="Times New Roman" w:hAnsi="Times New Roman"/>
          <w:color w:val="333333"/>
          <w:sz w:val="20"/>
        </w:rPr>
        <w:t xml:space="preserve">Information about additional financing programs may be obtained by working with a Financial representative at finance@apollos.edu or info@apollos.edu for more information. You may also call </w:t>
      </w:r>
      <w:r w:rsidR="0032490F">
        <w:rPr>
          <w:rFonts w:ascii="Times New Roman" w:hAnsi="Times New Roman"/>
          <w:color w:val="333333"/>
          <w:sz w:val="20"/>
        </w:rPr>
        <w:t>406-</w:t>
      </w:r>
      <w:r w:rsidR="00C921F1">
        <w:rPr>
          <w:rFonts w:ascii="Times New Roman" w:hAnsi="Times New Roman"/>
          <w:color w:val="333333"/>
          <w:sz w:val="20"/>
        </w:rPr>
        <w:t>799-1515</w:t>
      </w:r>
      <w:r w:rsidRPr="00106D5E">
        <w:rPr>
          <w:rFonts w:ascii="Times New Roman" w:hAnsi="Times New Roman"/>
          <w:color w:val="333333"/>
          <w:sz w:val="20"/>
        </w:rPr>
        <w:t>.</w:t>
      </w:r>
    </w:p>
    <w:p w14:paraId="5C97EF0D" w14:textId="77777777" w:rsidR="00277DB0" w:rsidRDefault="00277DB0" w:rsidP="0033048E">
      <w:pPr>
        <w:rPr>
          <w:rFonts w:ascii="Times New Roman" w:hAnsi="Times New Roman"/>
          <w:snapToGrid w:val="0"/>
          <w:sz w:val="20"/>
        </w:rPr>
      </w:pPr>
    </w:p>
    <w:p w14:paraId="4BBAB537" w14:textId="77777777" w:rsidR="0034244C" w:rsidRDefault="0034244C" w:rsidP="00656C1E">
      <w:pPr>
        <w:pStyle w:val="Heading2"/>
      </w:pPr>
      <w:bookmarkStart w:id="372" w:name="_Toc505612536"/>
      <w:r>
        <w:t>Federal and State Financial Aid Programs</w:t>
      </w:r>
      <w:bookmarkEnd w:id="372"/>
    </w:p>
    <w:p w14:paraId="54C6E39C" w14:textId="77777777" w:rsidR="00277DB0" w:rsidRPr="008E1785" w:rsidRDefault="005810AC" w:rsidP="00277DB0">
      <w:pPr>
        <w:pStyle w:val="text2"/>
        <w:spacing w:before="0" w:after="0" w:line="240" w:lineRule="auto"/>
        <w:rPr>
          <w:rFonts w:ascii="Times New Roman" w:hAnsi="Times New Roman"/>
          <w:snapToGrid w:val="0"/>
          <w:color w:val="auto"/>
        </w:rPr>
      </w:pPr>
      <w:r>
        <w:rPr>
          <w:rFonts w:ascii="Times New Roman" w:hAnsi="Times New Roman"/>
          <w:snapToGrid w:val="0"/>
          <w:color w:val="auto"/>
        </w:rPr>
        <w:t>Apollos</w:t>
      </w:r>
      <w:r w:rsidR="00277DB0" w:rsidRPr="008E1785">
        <w:rPr>
          <w:rFonts w:ascii="Times New Roman" w:hAnsi="Times New Roman"/>
          <w:snapToGrid w:val="0"/>
          <w:color w:val="auto"/>
        </w:rPr>
        <w:t xml:space="preserve"> does not participate in federal or state fin</w:t>
      </w:r>
      <w:r w:rsidR="00277DB0">
        <w:rPr>
          <w:rFonts w:ascii="Times New Roman" w:hAnsi="Times New Roman"/>
          <w:snapToGrid w:val="0"/>
          <w:color w:val="auto"/>
        </w:rPr>
        <w:t>ancial aid program and does not require disclosures concerning any form of financial aid.</w:t>
      </w:r>
    </w:p>
    <w:p w14:paraId="6D16AF56" w14:textId="77777777" w:rsidR="00277DB0" w:rsidRDefault="00277DB0" w:rsidP="0033048E">
      <w:pPr>
        <w:rPr>
          <w:rFonts w:ascii="Times New Roman" w:hAnsi="Times New Roman"/>
          <w:snapToGrid w:val="0"/>
          <w:sz w:val="20"/>
        </w:rPr>
      </w:pPr>
    </w:p>
    <w:p w14:paraId="1A516404" w14:textId="77777777" w:rsidR="0033048E" w:rsidRDefault="0033048E" w:rsidP="0033048E">
      <w:pPr>
        <w:rPr>
          <w:rFonts w:ascii="Times New Roman" w:hAnsi="Times New Roman"/>
          <w:snapToGrid w:val="0"/>
          <w:sz w:val="20"/>
        </w:rPr>
      </w:pPr>
    </w:p>
    <w:p w14:paraId="3F76A4FA" w14:textId="21F34A77" w:rsidR="000A3A38" w:rsidRPr="00A01702" w:rsidRDefault="001D2C90" w:rsidP="00656C1E">
      <w:pPr>
        <w:pStyle w:val="Heading2"/>
      </w:pPr>
      <w:bookmarkStart w:id="373" w:name="_Toc505612537"/>
      <w:bookmarkStart w:id="374" w:name="_Toc337369652"/>
      <w:bookmarkStart w:id="375" w:name="_Toc337369841"/>
      <w:r>
        <w:t>United States</w:t>
      </w:r>
      <w:r w:rsidR="000A3A38">
        <w:t xml:space="preserve"> Services Program for </w:t>
      </w:r>
      <w:r w:rsidR="000A3A38" w:rsidRPr="00A01702">
        <w:t xml:space="preserve">Veterans, Military, Public </w:t>
      </w:r>
      <w:r w:rsidR="00B93590" w:rsidRPr="00A01702">
        <w:t>Servants,</w:t>
      </w:r>
      <w:r w:rsidR="000A3A38" w:rsidRPr="00A01702">
        <w:t xml:space="preserve"> and Their Families</w:t>
      </w:r>
      <w:bookmarkEnd w:id="373"/>
    </w:p>
    <w:p w14:paraId="45A3D526" w14:textId="77777777" w:rsidR="000A3A38" w:rsidRDefault="000A3A38" w:rsidP="000A3A38">
      <w:pPr>
        <w:shd w:val="clear" w:color="auto" w:fill="FFFFFF"/>
        <w:rPr>
          <w:rFonts w:ascii="Times New Roman" w:hAnsi="Times New Roman"/>
          <w:color w:val="333333"/>
          <w:sz w:val="20"/>
        </w:rPr>
      </w:pPr>
    </w:p>
    <w:p w14:paraId="3934F3D6" w14:textId="77777777" w:rsidR="000A3A38" w:rsidRPr="000A3A38" w:rsidRDefault="005810AC" w:rsidP="000A3A38">
      <w:pPr>
        <w:shd w:val="clear" w:color="auto" w:fill="FFFFFF"/>
        <w:rPr>
          <w:rFonts w:ascii="Times New Roman" w:hAnsi="Times New Roman"/>
          <w:color w:val="333333"/>
          <w:sz w:val="20"/>
        </w:rPr>
      </w:pPr>
      <w:r>
        <w:rPr>
          <w:rFonts w:ascii="Times New Roman" w:hAnsi="Times New Roman"/>
          <w:color w:val="333333"/>
          <w:sz w:val="20"/>
        </w:rPr>
        <w:t>Apollos</w:t>
      </w:r>
      <w:r w:rsidR="000A3A38" w:rsidRPr="000A3A38">
        <w:rPr>
          <w:rFonts w:ascii="Times New Roman" w:hAnsi="Times New Roman"/>
          <w:color w:val="333333"/>
          <w:sz w:val="20"/>
        </w:rPr>
        <w:t xml:space="preserve"> is honored to serve America’s Veterans, Military, Public Servants, and their families.  A large number of our faculty, adjunct faculty, and staff are Veterans, Military, or Public Servants who understand the special needs of those who work to keep America safe.  Therefore, we have developed a special “USA Service Program” where we provide a 15 percent tuition reduction to all Veterans, Military, and Public Servants that either no longer qualify for educational benefits or seek a degree that is not covered.  This same “USA Service Program” also provides the immediate families of Veterans, Military, and Public Servants the same 15 percent tuition reduction.   </w:t>
      </w:r>
    </w:p>
    <w:p w14:paraId="3F7B3B33" w14:textId="77777777" w:rsidR="000A3A38" w:rsidRPr="000A3A38" w:rsidRDefault="000A3A38" w:rsidP="000A3A38">
      <w:pPr>
        <w:shd w:val="clear" w:color="auto" w:fill="FFFFFF"/>
        <w:rPr>
          <w:rFonts w:ascii="Times New Roman" w:hAnsi="Times New Roman"/>
          <w:color w:val="333333"/>
          <w:sz w:val="20"/>
        </w:rPr>
      </w:pPr>
    </w:p>
    <w:p w14:paraId="759AE0ED" w14:textId="77777777" w:rsidR="000A3A38" w:rsidRPr="000A3A38" w:rsidRDefault="000A3A38" w:rsidP="000A3A38">
      <w:pPr>
        <w:shd w:val="clear" w:color="auto" w:fill="FFFFFF"/>
        <w:rPr>
          <w:rFonts w:ascii="Times New Roman" w:hAnsi="Times New Roman"/>
          <w:color w:val="333333"/>
          <w:sz w:val="20"/>
        </w:rPr>
      </w:pPr>
      <w:r w:rsidRPr="000A3A38">
        <w:rPr>
          <w:rFonts w:ascii="Times New Roman" w:hAnsi="Times New Roman"/>
          <w:color w:val="333333"/>
          <w:sz w:val="20"/>
        </w:rPr>
        <w:t>Additional advantages of the “USA Service Program” are:</w:t>
      </w:r>
    </w:p>
    <w:p w14:paraId="51B3D64A" w14:textId="77777777" w:rsidR="000A3A38" w:rsidRPr="000A3A38" w:rsidRDefault="000A3A38" w:rsidP="00EC46D6">
      <w:pPr>
        <w:pStyle w:val="ListParagraph"/>
        <w:numPr>
          <w:ilvl w:val="0"/>
          <w:numId w:val="47"/>
        </w:numPr>
        <w:shd w:val="clear" w:color="auto" w:fill="FFFFFF"/>
        <w:rPr>
          <w:rFonts w:eastAsia="Times New Roman"/>
          <w:color w:val="333333"/>
          <w:sz w:val="20"/>
          <w:szCs w:val="20"/>
        </w:rPr>
      </w:pPr>
      <w:r w:rsidRPr="000A3A38">
        <w:rPr>
          <w:rFonts w:eastAsia="Times New Roman"/>
          <w:color w:val="333333"/>
          <w:sz w:val="20"/>
          <w:szCs w:val="20"/>
        </w:rPr>
        <w:t>Application Fee is waived</w:t>
      </w:r>
    </w:p>
    <w:p w14:paraId="7B30A7D3" w14:textId="77777777" w:rsidR="000A3A38" w:rsidRPr="000A3A38" w:rsidRDefault="000A3A38" w:rsidP="00EC46D6">
      <w:pPr>
        <w:pStyle w:val="ListParagraph"/>
        <w:numPr>
          <w:ilvl w:val="0"/>
          <w:numId w:val="47"/>
        </w:numPr>
        <w:shd w:val="clear" w:color="auto" w:fill="FFFFFF"/>
        <w:rPr>
          <w:rFonts w:eastAsia="Times New Roman"/>
          <w:color w:val="333333"/>
          <w:sz w:val="20"/>
          <w:szCs w:val="20"/>
        </w:rPr>
      </w:pPr>
      <w:r w:rsidRPr="000A3A38">
        <w:rPr>
          <w:rFonts w:eastAsia="Times New Roman"/>
          <w:color w:val="333333"/>
          <w:sz w:val="20"/>
          <w:szCs w:val="20"/>
        </w:rPr>
        <w:t>Maximum transfer of credits</w:t>
      </w:r>
    </w:p>
    <w:p w14:paraId="14A34CC8" w14:textId="77777777" w:rsidR="000A3A38" w:rsidRPr="000A3A38" w:rsidRDefault="000A3A38" w:rsidP="00EC46D6">
      <w:pPr>
        <w:pStyle w:val="ListParagraph"/>
        <w:numPr>
          <w:ilvl w:val="0"/>
          <w:numId w:val="47"/>
        </w:numPr>
        <w:shd w:val="clear" w:color="auto" w:fill="FFFFFF"/>
        <w:rPr>
          <w:rFonts w:eastAsia="Times New Roman"/>
          <w:color w:val="333333"/>
          <w:sz w:val="20"/>
          <w:szCs w:val="20"/>
        </w:rPr>
      </w:pPr>
      <w:r w:rsidRPr="000A3A38">
        <w:rPr>
          <w:rFonts w:eastAsia="Times New Roman"/>
          <w:color w:val="333333"/>
          <w:sz w:val="20"/>
          <w:szCs w:val="20"/>
        </w:rPr>
        <w:t>Credit transfer fees are waived</w:t>
      </w:r>
    </w:p>
    <w:p w14:paraId="57C54356" w14:textId="77777777" w:rsidR="000A3A38" w:rsidRPr="000A3A38" w:rsidRDefault="000A3A38" w:rsidP="00EC46D6">
      <w:pPr>
        <w:pStyle w:val="ListParagraph"/>
        <w:numPr>
          <w:ilvl w:val="0"/>
          <w:numId w:val="47"/>
        </w:numPr>
        <w:shd w:val="clear" w:color="auto" w:fill="FFFFFF"/>
        <w:rPr>
          <w:rFonts w:eastAsia="Times New Roman"/>
          <w:color w:val="333333"/>
          <w:sz w:val="20"/>
          <w:szCs w:val="20"/>
        </w:rPr>
      </w:pPr>
      <w:r w:rsidRPr="000A3A38">
        <w:rPr>
          <w:rFonts w:eastAsia="Times New Roman"/>
          <w:color w:val="333333"/>
          <w:sz w:val="20"/>
          <w:szCs w:val="20"/>
        </w:rPr>
        <w:t>15% reduction of “Challenge Exams”</w:t>
      </w:r>
    </w:p>
    <w:p w14:paraId="45B51A4D" w14:textId="77777777" w:rsidR="000A3A38" w:rsidRPr="000A3A38" w:rsidRDefault="000A3A38" w:rsidP="000A3A38">
      <w:pPr>
        <w:shd w:val="clear" w:color="auto" w:fill="FFFFFF"/>
        <w:rPr>
          <w:rFonts w:ascii="Times New Roman" w:hAnsi="Times New Roman"/>
          <w:color w:val="333333"/>
          <w:sz w:val="20"/>
        </w:rPr>
      </w:pPr>
    </w:p>
    <w:p w14:paraId="4FBED091" w14:textId="4B177C7C" w:rsidR="000A3A38" w:rsidRPr="000A3A38" w:rsidRDefault="000A3A38" w:rsidP="000A3A38">
      <w:pPr>
        <w:shd w:val="clear" w:color="auto" w:fill="FFFFFF"/>
        <w:rPr>
          <w:rFonts w:ascii="Times New Roman" w:hAnsi="Times New Roman"/>
          <w:color w:val="333333"/>
          <w:sz w:val="20"/>
        </w:rPr>
      </w:pPr>
      <w:r w:rsidRPr="000A3A38">
        <w:rPr>
          <w:rFonts w:ascii="Times New Roman" w:hAnsi="Times New Roman"/>
          <w:color w:val="333333"/>
          <w:sz w:val="20"/>
        </w:rPr>
        <w:t xml:space="preserve">For more information on the “USA Service Program” please contact </w:t>
      </w:r>
      <w:hyperlink r:id="rId42" w:history="1">
        <w:r w:rsidRPr="000A3A38">
          <w:rPr>
            <w:rStyle w:val="Hyperlink"/>
            <w:rFonts w:ascii="Times New Roman" w:hAnsi="Times New Roman"/>
            <w:sz w:val="20"/>
          </w:rPr>
          <w:t>info@apollos.edu</w:t>
        </w:r>
      </w:hyperlink>
      <w:r w:rsidRPr="000A3A38">
        <w:rPr>
          <w:rFonts w:ascii="Times New Roman" w:hAnsi="Times New Roman"/>
          <w:color w:val="333333"/>
          <w:sz w:val="20"/>
        </w:rPr>
        <w:t xml:space="preserve"> or c</w:t>
      </w:r>
      <w:r w:rsidR="005810AC">
        <w:rPr>
          <w:rFonts w:ascii="Times New Roman" w:hAnsi="Times New Roman"/>
          <w:color w:val="333333"/>
          <w:sz w:val="20"/>
        </w:rPr>
        <w:t xml:space="preserve">all </w:t>
      </w:r>
      <w:r w:rsidR="00E611A8">
        <w:rPr>
          <w:rFonts w:ascii="Times New Roman" w:hAnsi="Times New Roman"/>
          <w:color w:val="333333"/>
          <w:sz w:val="20"/>
        </w:rPr>
        <w:t xml:space="preserve">407-799-1515 </w:t>
      </w:r>
      <w:r w:rsidR="005810AC">
        <w:rPr>
          <w:rFonts w:ascii="Times New Roman" w:hAnsi="Times New Roman"/>
          <w:color w:val="333333"/>
          <w:sz w:val="20"/>
        </w:rPr>
        <w:t>and let Apollos</w:t>
      </w:r>
      <w:r w:rsidRPr="000A3A38">
        <w:rPr>
          <w:rFonts w:ascii="Times New Roman" w:hAnsi="Times New Roman"/>
          <w:color w:val="333333"/>
          <w:sz w:val="20"/>
        </w:rPr>
        <w:t xml:space="preserve"> help you reach your academic goals.  </w:t>
      </w:r>
    </w:p>
    <w:p w14:paraId="66542749" w14:textId="77777777" w:rsidR="000A3A38" w:rsidRPr="000A3A38" w:rsidRDefault="000A3A38" w:rsidP="000A3A38">
      <w:pPr>
        <w:rPr>
          <w:lang w:eastAsia="x-none"/>
        </w:rPr>
      </w:pPr>
    </w:p>
    <w:p w14:paraId="457408D7" w14:textId="77777777" w:rsidR="0033048E" w:rsidRPr="0033048E" w:rsidRDefault="0033048E" w:rsidP="00656C1E">
      <w:pPr>
        <w:pStyle w:val="Heading2"/>
        <w:rPr>
          <w:sz w:val="22"/>
          <w:szCs w:val="22"/>
        </w:rPr>
      </w:pPr>
      <w:bookmarkStart w:id="376" w:name="_Toc505612538"/>
      <w:r w:rsidRPr="0033048E">
        <w:t>Loans</w:t>
      </w:r>
      <w:bookmarkEnd w:id="374"/>
      <w:bookmarkEnd w:id="375"/>
      <w:bookmarkEnd w:id="376"/>
    </w:p>
    <w:p w14:paraId="0F83FA79" w14:textId="77777777" w:rsidR="0033048E" w:rsidRPr="008E1785" w:rsidRDefault="0033048E" w:rsidP="0033048E">
      <w:pPr>
        <w:pStyle w:val="PlainText"/>
        <w:rPr>
          <w:rFonts w:ascii="Times New Roman" w:hAnsi="Times New Roman"/>
          <w:b/>
          <w:sz w:val="22"/>
          <w:szCs w:val="22"/>
        </w:rPr>
      </w:pPr>
    </w:p>
    <w:p w14:paraId="552CA9AE" w14:textId="77777777" w:rsidR="0033048E" w:rsidRPr="0006037C" w:rsidRDefault="0033048E" w:rsidP="0033048E">
      <w:pPr>
        <w:pStyle w:val="PlainText"/>
        <w:rPr>
          <w:rFonts w:ascii="Times New Roman" w:hAnsi="Times New Roman"/>
          <w:lang w:val="en-US"/>
        </w:rPr>
      </w:pPr>
      <w:r w:rsidRPr="008E1785">
        <w:rPr>
          <w:rFonts w:ascii="Times New Roman" w:hAnsi="Times New Roman"/>
        </w:rPr>
        <w:t>If the student obtains a loan to pay for an educational program, the student will have the responsibility to repay the full amount of the loan plus interest, less the amount of any refund.</w:t>
      </w:r>
      <w:r w:rsidR="0006037C">
        <w:rPr>
          <w:rFonts w:ascii="Times New Roman" w:hAnsi="Times New Roman"/>
          <w:lang w:val="en-US"/>
        </w:rPr>
        <w:t xml:space="preserve"> If the student received federal student financial aid fund, the student is entitled to a refund of money not paid from federal financial aid funds.</w:t>
      </w:r>
    </w:p>
    <w:p w14:paraId="2D765B1E" w14:textId="77777777" w:rsidR="0033048E" w:rsidRPr="008E1785" w:rsidRDefault="0033048E" w:rsidP="0033048E">
      <w:pPr>
        <w:pStyle w:val="PlainText"/>
        <w:rPr>
          <w:rFonts w:ascii="Times New Roman" w:hAnsi="Times New Roman"/>
        </w:rPr>
      </w:pPr>
    </w:p>
    <w:p w14:paraId="30925EBF" w14:textId="77777777" w:rsidR="0033048E" w:rsidRPr="008E1785" w:rsidRDefault="0033048E" w:rsidP="0033048E">
      <w:pPr>
        <w:pStyle w:val="PlainText"/>
        <w:rPr>
          <w:rFonts w:ascii="Times New Roman" w:hAnsi="Times New Roman"/>
        </w:rPr>
      </w:pPr>
      <w:r w:rsidRPr="008E1785">
        <w:rPr>
          <w:rFonts w:ascii="Times New Roman" w:hAnsi="Times New Roman"/>
        </w:rPr>
        <w:t xml:space="preserve">If the student is eligible for a loan guaranteed by the federal or state government and the student defaults on the loan, both of the following may occur: </w:t>
      </w:r>
    </w:p>
    <w:p w14:paraId="7A499ED9" w14:textId="77777777" w:rsidR="0033048E" w:rsidRDefault="0033048E" w:rsidP="00EC46D6">
      <w:pPr>
        <w:pStyle w:val="PlainText"/>
        <w:numPr>
          <w:ilvl w:val="0"/>
          <w:numId w:val="21"/>
        </w:numPr>
        <w:rPr>
          <w:rFonts w:ascii="Times New Roman" w:hAnsi="Times New Roman"/>
        </w:rPr>
      </w:pPr>
      <w:r w:rsidRPr="008E1785">
        <w:rPr>
          <w:rFonts w:ascii="Times New Roman" w:hAnsi="Times New Roman"/>
        </w:rPr>
        <w:t>The federal or state government or a loan guarantee agency may take action against the student, including apply any income tax refund to which the person is entitled to reduce the balance owed on the loan.</w:t>
      </w:r>
    </w:p>
    <w:p w14:paraId="755FE663" w14:textId="77777777" w:rsidR="0033048E" w:rsidRPr="0033048E" w:rsidRDefault="0033048E" w:rsidP="00EC46D6">
      <w:pPr>
        <w:numPr>
          <w:ilvl w:val="0"/>
          <w:numId w:val="21"/>
        </w:numPr>
        <w:rPr>
          <w:rFonts w:ascii="Times New Roman" w:hAnsi="Times New Roman"/>
          <w:snapToGrid w:val="0"/>
          <w:sz w:val="20"/>
        </w:rPr>
      </w:pPr>
      <w:r w:rsidRPr="0033048E">
        <w:rPr>
          <w:rFonts w:ascii="Times New Roman" w:hAnsi="Times New Roman"/>
          <w:sz w:val="20"/>
        </w:rPr>
        <w:t>The student may not be eligible for any other federal student financial aid at another institution or other government assistance until the loan is repaid.</w:t>
      </w:r>
    </w:p>
    <w:p w14:paraId="7B165208" w14:textId="77777777" w:rsidR="0033048E" w:rsidRPr="0033048E" w:rsidRDefault="0033048E" w:rsidP="0033048E">
      <w:pPr>
        <w:rPr>
          <w:rFonts w:ascii="Times New Roman" w:hAnsi="Times New Roman"/>
          <w:snapToGrid w:val="0"/>
          <w:sz w:val="20"/>
        </w:rPr>
      </w:pPr>
    </w:p>
    <w:p w14:paraId="2255F6AB" w14:textId="77777777" w:rsidR="00DE4636" w:rsidRPr="008E1785" w:rsidRDefault="00DE4636" w:rsidP="00656C1E">
      <w:pPr>
        <w:pStyle w:val="Heading2"/>
      </w:pPr>
      <w:bookmarkStart w:id="377" w:name="_Toc406642800"/>
      <w:bookmarkStart w:id="378" w:name="_Toc407703803"/>
      <w:bookmarkStart w:id="379" w:name="_Toc488853480"/>
      <w:bookmarkStart w:id="380" w:name="_Toc489614588"/>
      <w:bookmarkStart w:id="381" w:name="_Toc337369653"/>
      <w:bookmarkStart w:id="382" w:name="_Toc337369842"/>
      <w:bookmarkStart w:id="383" w:name="_Toc505612539"/>
      <w:r w:rsidRPr="008E1785">
        <w:t>Satisfactory Academic Progress Policy</w:t>
      </w:r>
      <w:bookmarkEnd w:id="377"/>
      <w:bookmarkEnd w:id="378"/>
      <w:bookmarkEnd w:id="379"/>
      <w:bookmarkEnd w:id="380"/>
      <w:bookmarkEnd w:id="381"/>
      <w:bookmarkEnd w:id="382"/>
      <w:bookmarkEnd w:id="383"/>
    </w:p>
    <w:p w14:paraId="56E4B80A" w14:textId="77777777" w:rsidR="00DE4636" w:rsidRPr="008E1785" w:rsidRDefault="00DE4636">
      <w:pPr>
        <w:rPr>
          <w:rFonts w:ascii="Times New Roman" w:hAnsi="Times New Roman"/>
          <w:b/>
          <w:snapToGrid w:val="0"/>
          <w:sz w:val="20"/>
        </w:rPr>
      </w:pPr>
    </w:p>
    <w:p w14:paraId="1F754122" w14:textId="77777777" w:rsidR="00DE4636" w:rsidRPr="008E1785" w:rsidRDefault="00DE4636">
      <w:pPr>
        <w:rPr>
          <w:rFonts w:ascii="Times New Roman" w:hAnsi="Times New Roman"/>
          <w:b/>
          <w:snapToGrid w:val="0"/>
          <w:sz w:val="20"/>
        </w:rPr>
      </w:pPr>
      <w:r w:rsidRPr="008E1785">
        <w:rPr>
          <w:rFonts w:ascii="Times New Roman" w:hAnsi="Times New Roman"/>
          <w:snapToGrid w:val="0"/>
          <w:sz w:val="20"/>
        </w:rPr>
        <w:lastRenderedPageBreak/>
        <w:t>Apollos University requires students to make satisfactory academic progress towards a degree to remain in good standing.</w:t>
      </w:r>
      <w:r w:rsidR="00795553" w:rsidRPr="008E1785">
        <w:rPr>
          <w:rFonts w:ascii="Times New Roman" w:hAnsi="Times New Roman"/>
          <w:snapToGrid w:val="0"/>
          <w:sz w:val="20"/>
        </w:rPr>
        <w:t xml:space="preserve">  Satisfactory academic progress means the student is registering for and successfully completing at least one course each term.</w:t>
      </w:r>
    </w:p>
    <w:p w14:paraId="70508599" w14:textId="77777777" w:rsidR="00F24B50" w:rsidRPr="008E1785" w:rsidRDefault="00F24B50">
      <w:pPr>
        <w:rPr>
          <w:rFonts w:ascii="Times New Roman" w:hAnsi="Times New Roman"/>
          <w:b/>
          <w:snapToGrid w:val="0"/>
          <w:sz w:val="20"/>
        </w:rPr>
      </w:pPr>
    </w:p>
    <w:p w14:paraId="5C222D06" w14:textId="77777777" w:rsidR="00DE4636" w:rsidRPr="008E1785" w:rsidRDefault="00DE4636" w:rsidP="00656C1E">
      <w:pPr>
        <w:pStyle w:val="Heading2"/>
      </w:pPr>
      <w:bookmarkStart w:id="384" w:name="_Toc406642801"/>
      <w:bookmarkStart w:id="385" w:name="_Toc407703804"/>
      <w:bookmarkStart w:id="386" w:name="_Toc488853481"/>
      <w:bookmarkStart w:id="387" w:name="_Toc489614589"/>
      <w:bookmarkStart w:id="388" w:name="_Toc337369654"/>
      <w:bookmarkStart w:id="389" w:name="_Toc337369843"/>
      <w:bookmarkStart w:id="390" w:name="_Toc505612540"/>
      <w:r w:rsidRPr="008E1785">
        <w:t>Tuition Obligations</w:t>
      </w:r>
      <w:bookmarkEnd w:id="384"/>
      <w:bookmarkEnd w:id="385"/>
      <w:bookmarkEnd w:id="386"/>
      <w:bookmarkEnd w:id="387"/>
      <w:bookmarkEnd w:id="388"/>
      <w:bookmarkEnd w:id="389"/>
      <w:bookmarkEnd w:id="390"/>
    </w:p>
    <w:p w14:paraId="2626357E" w14:textId="77777777" w:rsidR="00DE4636" w:rsidRPr="008E1785" w:rsidRDefault="00DE4636">
      <w:pPr>
        <w:rPr>
          <w:rFonts w:ascii="Times New Roman" w:hAnsi="Times New Roman"/>
          <w:sz w:val="20"/>
        </w:rPr>
      </w:pPr>
    </w:p>
    <w:p w14:paraId="22DEF559" w14:textId="0A3404FD" w:rsidR="00814F9B" w:rsidRPr="00814F9B" w:rsidRDefault="00814F9B" w:rsidP="00814F9B">
      <w:pPr>
        <w:rPr>
          <w:rFonts w:ascii="Times New Roman" w:hAnsi="Times New Roman"/>
          <w:snapToGrid w:val="0"/>
          <w:sz w:val="20"/>
        </w:rPr>
      </w:pPr>
      <w:r w:rsidRPr="00814F9B">
        <w:rPr>
          <w:rFonts w:ascii="Times New Roman" w:hAnsi="Times New Roman"/>
          <w:snapToGrid w:val="0"/>
          <w:sz w:val="20"/>
        </w:rPr>
        <w:t>Students</w:t>
      </w:r>
      <w:r w:rsidR="00CF2DBE">
        <w:rPr>
          <w:rFonts w:ascii="Times New Roman" w:hAnsi="Times New Roman"/>
          <w:snapToGrid w:val="0"/>
          <w:sz w:val="20"/>
        </w:rPr>
        <w:t xml:space="preserve"> register for new classes </w:t>
      </w:r>
      <w:r w:rsidR="00A44B8A">
        <w:rPr>
          <w:rFonts w:ascii="Times New Roman" w:hAnsi="Times New Roman"/>
          <w:snapToGrid w:val="0"/>
          <w:sz w:val="20"/>
        </w:rPr>
        <w:t>and electronically sign</w:t>
      </w:r>
      <w:r w:rsidRPr="00814F9B">
        <w:rPr>
          <w:rFonts w:ascii="Times New Roman" w:hAnsi="Times New Roman"/>
          <w:snapToGrid w:val="0"/>
          <w:sz w:val="20"/>
        </w:rPr>
        <w:t xml:space="preserve"> the Term Enrollment Agreement before each new term</w:t>
      </w:r>
      <w:r w:rsidR="00A44B8A">
        <w:rPr>
          <w:rFonts w:ascii="Times New Roman" w:hAnsi="Times New Roman"/>
          <w:snapToGrid w:val="0"/>
          <w:sz w:val="20"/>
        </w:rPr>
        <w:t>.</w:t>
      </w:r>
      <w:r w:rsidRPr="00814F9B">
        <w:rPr>
          <w:rFonts w:ascii="Times New Roman" w:hAnsi="Times New Roman"/>
          <w:snapToGrid w:val="0"/>
          <w:sz w:val="20"/>
        </w:rPr>
        <w:t xml:space="preserve">  </w:t>
      </w:r>
      <w:r w:rsidR="00A44B8A">
        <w:rPr>
          <w:rFonts w:ascii="Times New Roman" w:hAnsi="Times New Roman"/>
          <w:snapToGrid w:val="0"/>
          <w:sz w:val="20"/>
        </w:rPr>
        <w:t xml:space="preserve">Tuition and fee payments are made </w:t>
      </w:r>
      <w:r w:rsidR="006514BD">
        <w:rPr>
          <w:rFonts w:ascii="Times New Roman" w:hAnsi="Times New Roman"/>
          <w:snapToGrid w:val="0"/>
          <w:sz w:val="20"/>
        </w:rPr>
        <w:t xml:space="preserve">according to the Payment Option selected by the student during the admission process. </w:t>
      </w:r>
      <w:r w:rsidRPr="00814F9B">
        <w:rPr>
          <w:rFonts w:ascii="Times New Roman" w:hAnsi="Times New Roman"/>
          <w:snapToGrid w:val="0"/>
          <w:sz w:val="20"/>
        </w:rPr>
        <w:t xml:space="preserve"> A student </w:t>
      </w:r>
      <w:r w:rsidR="00A73096">
        <w:rPr>
          <w:rFonts w:ascii="Times New Roman" w:hAnsi="Times New Roman"/>
          <w:snapToGrid w:val="0"/>
          <w:sz w:val="20"/>
        </w:rPr>
        <w:t>will</w:t>
      </w:r>
      <w:r w:rsidRPr="00814F9B">
        <w:rPr>
          <w:rFonts w:ascii="Times New Roman" w:hAnsi="Times New Roman"/>
          <w:snapToGrid w:val="0"/>
          <w:sz w:val="20"/>
        </w:rPr>
        <w:t xml:space="preserve"> not </w:t>
      </w:r>
      <w:r w:rsidR="0014411B">
        <w:rPr>
          <w:rFonts w:ascii="Times New Roman" w:hAnsi="Times New Roman"/>
          <w:snapToGrid w:val="0"/>
          <w:sz w:val="20"/>
        </w:rPr>
        <w:t>receive</w:t>
      </w:r>
      <w:r w:rsidRPr="00814F9B">
        <w:rPr>
          <w:rFonts w:ascii="Times New Roman" w:hAnsi="Times New Roman"/>
          <w:snapToGrid w:val="0"/>
          <w:sz w:val="20"/>
        </w:rPr>
        <w:t xml:space="preserve">, diploma, official transcript, letter of recommendation, or register for future classes </w:t>
      </w:r>
      <w:r w:rsidR="00A73096">
        <w:rPr>
          <w:rFonts w:ascii="Times New Roman" w:hAnsi="Times New Roman"/>
          <w:snapToGrid w:val="0"/>
          <w:sz w:val="20"/>
        </w:rPr>
        <w:t>if the</w:t>
      </w:r>
      <w:r w:rsidR="00DC24A3">
        <w:rPr>
          <w:rFonts w:ascii="Times New Roman" w:hAnsi="Times New Roman"/>
          <w:snapToGrid w:val="0"/>
          <w:sz w:val="20"/>
        </w:rPr>
        <w:t xml:space="preserve"> student’s financ</w:t>
      </w:r>
      <w:r w:rsidR="006F6AE5">
        <w:rPr>
          <w:rFonts w:ascii="Times New Roman" w:hAnsi="Times New Roman"/>
          <w:snapToGrid w:val="0"/>
          <w:sz w:val="20"/>
        </w:rPr>
        <w:t>es are</w:t>
      </w:r>
      <w:r w:rsidRPr="00814F9B">
        <w:rPr>
          <w:rFonts w:ascii="Times New Roman" w:hAnsi="Times New Roman"/>
          <w:snapToGrid w:val="0"/>
          <w:sz w:val="20"/>
        </w:rPr>
        <w:t xml:space="preserve"> delinquent. </w:t>
      </w:r>
    </w:p>
    <w:p w14:paraId="5E771140" w14:textId="77777777" w:rsidR="00DE4636" w:rsidRPr="008E1785" w:rsidRDefault="00DE4636">
      <w:pPr>
        <w:rPr>
          <w:rFonts w:ascii="Times New Roman" w:hAnsi="Times New Roman"/>
          <w:b/>
          <w:snapToGrid w:val="0"/>
          <w:sz w:val="20"/>
        </w:rPr>
      </w:pPr>
    </w:p>
    <w:p w14:paraId="18DDADC0" w14:textId="77777777" w:rsidR="00DE4636" w:rsidRPr="008E1785" w:rsidRDefault="00E657EF" w:rsidP="00656C1E">
      <w:pPr>
        <w:pStyle w:val="Heading2"/>
      </w:pPr>
      <w:bookmarkStart w:id="391" w:name="_Toc406642803"/>
      <w:bookmarkStart w:id="392" w:name="_Toc407703806"/>
      <w:bookmarkStart w:id="393" w:name="_Toc488853482"/>
      <w:bookmarkStart w:id="394" w:name="_Toc489614590"/>
      <w:bookmarkStart w:id="395" w:name="_Toc337369655"/>
      <w:bookmarkStart w:id="396" w:name="_Toc337369844"/>
      <w:bookmarkStart w:id="397" w:name="_Toc505612541"/>
      <w:r w:rsidRPr="008E1785">
        <w:t xml:space="preserve">Services Not Provided by Apollos </w:t>
      </w:r>
      <w:r w:rsidR="00DE4636" w:rsidRPr="008E1785">
        <w:t>University</w:t>
      </w:r>
      <w:bookmarkEnd w:id="391"/>
      <w:bookmarkEnd w:id="392"/>
      <w:bookmarkEnd w:id="393"/>
      <w:bookmarkEnd w:id="394"/>
      <w:bookmarkEnd w:id="395"/>
      <w:bookmarkEnd w:id="396"/>
      <w:bookmarkEnd w:id="397"/>
    </w:p>
    <w:p w14:paraId="0B5F6F00" w14:textId="77777777" w:rsidR="00DE4636" w:rsidRPr="008E1785" w:rsidRDefault="00DE4636">
      <w:pPr>
        <w:rPr>
          <w:rFonts w:ascii="Times New Roman" w:hAnsi="Times New Roman"/>
          <w:snapToGrid w:val="0"/>
          <w:sz w:val="20"/>
        </w:rPr>
      </w:pPr>
    </w:p>
    <w:p w14:paraId="67321B14" w14:textId="77777777" w:rsidR="00DE4636" w:rsidRPr="008E1785" w:rsidRDefault="00970B65">
      <w:pPr>
        <w:pStyle w:val="text2"/>
        <w:spacing w:before="0" w:after="0" w:line="240" w:lineRule="auto"/>
        <w:rPr>
          <w:rFonts w:ascii="Times New Roman" w:hAnsi="Times New Roman"/>
          <w:snapToGrid w:val="0"/>
          <w:color w:val="auto"/>
        </w:rPr>
      </w:pPr>
      <w:r w:rsidRPr="008E1785">
        <w:rPr>
          <w:rFonts w:ascii="Times New Roman" w:hAnsi="Times New Roman"/>
          <w:snapToGrid w:val="0"/>
          <w:color w:val="auto"/>
        </w:rPr>
        <w:t>Apollos University</w:t>
      </w:r>
      <w:r w:rsidR="00DA4415" w:rsidRPr="008E1785">
        <w:rPr>
          <w:rFonts w:ascii="Times New Roman" w:hAnsi="Times New Roman"/>
          <w:b/>
          <w:snapToGrid w:val="0"/>
          <w:color w:val="auto"/>
        </w:rPr>
        <w:t xml:space="preserve"> does not provide</w:t>
      </w:r>
      <w:r w:rsidR="00DE4636" w:rsidRPr="008E1785">
        <w:rPr>
          <w:rFonts w:ascii="Times New Roman" w:hAnsi="Times New Roman"/>
          <w:b/>
          <w:snapToGrid w:val="0"/>
          <w:color w:val="auto"/>
        </w:rPr>
        <w:t xml:space="preserve"> or charge fees</w:t>
      </w:r>
      <w:r w:rsidR="00DE4636" w:rsidRPr="008E1785">
        <w:rPr>
          <w:rFonts w:ascii="Times New Roman" w:hAnsi="Times New Roman"/>
          <w:snapToGrid w:val="0"/>
          <w:color w:val="auto"/>
        </w:rPr>
        <w:t xml:space="preserve"> for student housing, transportation, supplies and materials, equipment costs, shop or studio fees, or any other costs not described in </w:t>
      </w:r>
      <w:r w:rsidRPr="008E1785">
        <w:rPr>
          <w:rFonts w:ascii="Times New Roman" w:hAnsi="Times New Roman"/>
          <w:snapToGrid w:val="0"/>
          <w:color w:val="auto"/>
        </w:rPr>
        <w:t>Apollos University</w:t>
      </w:r>
      <w:r w:rsidR="00DE4636" w:rsidRPr="008E1785">
        <w:rPr>
          <w:rFonts w:ascii="Times New Roman" w:hAnsi="Times New Roman"/>
          <w:snapToGrid w:val="0"/>
          <w:color w:val="auto"/>
        </w:rPr>
        <w:t>’s Schedule of Fees and Charges.</w:t>
      </w:r>
    </w:p>
    <w:p w14:paraId="0845C46E" w14:textId="77777777" w:rsidR="00842C9F" w:rsidRPr="008E1785" w:rsidRDefault="00842C9F">
      <w:pPr>
        <w:pStyle w:val="text2"/>
        <w:spacing w:before="0" w:after="0" w:line="240" w:lineRule="auto"/>
        <w:rPr>
          <w:rFonts w:ascii="Times New Roman" w:hAnsi="Times New Roman"/>
          <w:snapToGrid w:val="0"/>
          <w:color w:val="auto"/>
        </w:rPr>
      </w:pPr>
    </w:p>
    <w:p w14:paraId="778D7498" w14:textId="77777777" w:rsidR="00842C9F" w:rsidRPr="008E1785" w:rsidRDefault="005810AC">
      <w:pPr>
        <w:pStyle w:val="text2"/>
        <w:spacing w:before="0" w:after="0" w:line="240" w:lineRule="auto"/>
        <w:rPr>
          <w:rFonts w:ascii="Times New Roman" w:hAnsi="Times New Roman"/>
          <w:snapToGrid w:val="0"/>
          <w:color w:val="auto"/>
        </w:rPr>
      </w:pPr>
      <w:r>
        <w:rPr>
          <w:rFonts w:ascii="Times New Roman" w:hAnsi="Times New Roman"/>
          <w:snapToGrid w:val="0"/>
          <w:color w:val="auto"/>
        </w:rPr>
        <w:t>Apollos</w:t>
      </w:r>
      <w:r w:rsidR="00842C9F" w:rsidRPr="008E1785">
        <w:rPr>
          <w:rFonts w:ascii="Times New Roman" w:hAnsi="Times New Roman"/>
          <w:snapToGrid w:val="0"/>
          <w:color w:val="auto"/>
        </w:rPr>
        <w:t xml:space="preserve"> does not participate in federal or state fin</w:t>
      </w:r>
      <w:r w:rsidR="0006037C">
        <w:rPr>
          <w:rFonts w:ascii="Times New Roman" w:hAnsi="Times New Roman"/>
          <w:snapToGrid w:val="0"/>
          <w:color w:val="auto"/>
        </w:rPr>
        <w:t>ancial aid program and does not require disclosures concerning any form of financial aid.</w:t>
      </w:r>
    </w:p>
    <w:p w14:paraId="08BED3BF" w14:textId="77777777" w:rsidR="00842C9F" w:rsidRPr="008E1785" w:rsidRDefault="00842C9F">
      <w:pPr>
        <w:pStyle w:val="text2"/>
        <w:spacing w:before="0" w:after="0" w:line="240" w:lineRule="auto"/>
        <w:rPr>
          <w:rFonts w:ascii="Times New Roman" w:hAnsi="Times New Roman"/>
          <w:snapToGrid w:val="0"/>
          <w:color w:val="auto"/>
        </w:rPr>
      </w:pPr>
    </w:p>
    <w:p w14:paraId="1BCE08DA" w14:textId="77777777" w:rsidR="00842C9F" w:rsidRPr="008E1785" w:rsidRDefault="005810AC">
      <w:pPr>
        <w:pStyle w:val="text2"/>
        <w:spacing w:before="0" w:after="0" w:line="240" w:lineRule="auto"/>
        <w:rPr>
          <w:rFonts w:ascii="Times New Roman" w:hAnsi="Times New Roman"/>
          <w:snapToGrid w:val="0"/>
          <w:color w:val="auto"/>
        </w:rPr>
      </w:pPr>
      <w:r>
        <w:rPr>
          <w:rFonts w:ascii="Times New Roman" w:hAnsi="Times New Roman"/>
          <w:snapToGrid w:val="0"/>
          <w:color w:val="auto"/>
        </w:rPr>
        <w:t>Apollos</w:t>
      </w:r>
      <w:r w:rsidR="00842C9F" w:rsidRPr="008E1785">
        <w:rPr>
          <w:rFonts w:ascii="Times New Roman" w:hAnsi="Times New Roman"/>
          <w:snapToGrid w:val="0"/>
          <w:color w:val="auto"/>
        </w:rPr>
        <w:t xml:space="preserve"> does not provide placement services.</w:t>
      </w:r>
    </w:p>
    <w:p w14:paraId="4A364B17" w14:textId="77777777" w:rsidR="00DE4636" w:rsidRPr="008E1785" w:rsidRDefault="00DE4636">
      <w:pPr>
        <w:pStyle w:val="text2"/>
        <w:spacing w:before="0" w:after="0" w:line="240" w:lineRule="auto"/>
        <w:rPr>
          <w:rFonts w:ascii="Times New Roman" w:hAnsi="Times New Roman"/>
          <w:snapToGrid w:val="0"/>
          <w:color w:val="auto"/>
        </w:rPr>
      </w:pPr>
    </w:p>
    <w:p w14:paraId="1FEB9E87" w14:textId="77777777" w:rsidR="00DE4636" w:rsidRPr="008E1785" w:rsidRDefault="00DE4636">
      <w:pPr>
        <w:pStyle w:val="text2"/>
        <w:spacing w:before="0" w:after="0" w:line="240" w:lineRule="auto"/>
        <w:rPr>
          <w:rFonts w:ascii="Times New Roman" w:hAnsi="Times New Roman"/>
          <w:snapToGrid w:val="0"/>
          <w:color w:val="auto"/>
        </w:rPr>
      </w:pPr>
      <w:r w:rsidRPr="008E1785">
        <w:rPr>
          <w:rFonts w:ascii="Times New Roman" w:hAnsi="Times New Roman"/>
          <w:snapToGrid w:val="0"/>
          <w:color w:val="auto"/>
        </w:rPr>
        <w:t>In a</w:t>
      </w:r>
      <w:r w:rsidR="00795553" w:rsidRPr="008E1785">
        <w:rPr>
          <w:rFonts w:ascii="Times New Roman" w:hAnsi="Times New Roman"/>
          <w:snapToGrid w:val="0"/>
          <w:color w:val="auto"/>
        </w:rPr>
        <w:t xml:space="preserve">ddition, </w:t>
      </w:r>
      <w:r w:rsidR="00970B65" w:rsidRPr="008E1785">
        <w:rPr>
          <w:rFonts w:ascii="Times New Roman" w:hAnsi="Times New Roman"/>
          <w:snapToGrid w:val="0"/>
          <w:color w:val="auto"/>
        </w:rPr>
        <w:t>Apollos University</w:t>
      </w:r>
      <w:r w:rsidR="00795553" w:rsidRPr="008E1785">
        <w:rPr>
          <w:rFonts w:ascii="Times New Roman" w:hAnsi="Times New Roman"/>
          <w:snapToGrid w:val="0"/>
          <w:color w:val="auto"/>
        </w:rPr>
        <w:t xml:space="preserve"> neither</w:t>
      </w:r>
      <w:r w:rsidRPr="008E1785">
        <w:rPr>
          <w:rFonts w:ascii="Times New Roman" w:hAnsi="Times New Roman"/>
          <w:snapToGrid w:val="0"/>
          <w:color w:val="auto"/>
        </w:rPr>
        <w:t xml:space="preserve"> provide</w:t>
      </w:r>
      <w:r w:rsidR="00795553" w:rsidRPr="008E1785">
        <w:rPr>
          <w:rFonts w:ascii="Times New Roman" w:hAnsi="Times New Roman"/>
          <w:snapToGrid w:val="0"/>
          <w:color w:val="auto"/>
        </w:rPr>
        <w:t>s</w:t>
      </w:r>
      <w:r w:rsidRPr="008E1785">
        <w:rPr>
          <w:rFonts w:ascii="Times New Roman" w:hAnsi="Times New Roman"/>
          <w:snapToGrid w:val="0"/>
          <w:color w:val="auto"/>
        </w:rPr>
        <w:t>, pay</w:t>
      </w:r>
      <w:r w:rsidR="00795553" w:rsidRPr="008E1785">
        <w:rPr>
          <w:rFonts w:ascii="Times New Roman" w:hAnsi="Times New Roman"/>
          <w:snapToGrid w:val="0"/>
          <w:color w:val="auto"/>
        </w:rPr>
        <w:t>s</w:t>
      </w:r>
      <w:r w:rsidRPr="008E1785">
        <w:rPr>
          <w:rFonts w:ascii="Times New Roman" w:hAnsi="Times New Roman"/>
          <w:snapToGrid w:val="0"/>
          <w:color w:val="auto"/>
        </w:rPr>
        <w:t xml:space="preserve"> for, </w:t>
      </w:r>
      <w:r w:rsidR="00286F22" w:rsidRPr="008E1785">
        <w:rPr>
          <w:rFonts w:ascii="Times New Roman" w:hAnsi="Times New Roman"/>
          <w:snapToGrid w:val="0"/>
          <w:color w:val="auto"/>
        </w:rPr>
        <w:t>n</w:t>
      </w:r>
      <w:r w:rsidRPr="008E1785">
        <w:rPr>
          <w:rFonts w:ascii="Times New Roman" w:hAnsi="Times New Roman"/>
          <w:snapToGrid w:val="0"/>
          <w:color w:val="auto"/>
        </w:rPr>
        <w:t>or reimburse</w:t>
      </w:r>
      <w:r w:rsidR="00795553" w:rsidRPr="008E1785">
        <w:rPr>
          <w:rFonts w:ascii="Times New Roman" w:hAnsi="Times New Roman"/>
          <w:snapToGrid w:val="0"/>
          <w:color w:val="auto"/>
        </w:rPr>
        <w:t>s</w:t>
      </w:r>
      <w:r w:rsidRPr="008E1785">
        <w:rPr>
          <w:rFonts w:ascii="Times New Roman" w:hAnsi="Times New Roman"/>
          <w:snapToGrid w:val="0"/>
          <w:color w:val="auto"/>
        </w:rPr>
        <w:t xml:space="preserve"> students for the acquisition of, or use of, any electronic tools, and/or services such as, but not limited to,</w:t>
      </w:r>
      <w:r w:rsidRPr="008E1785">
        <w:rPr>
          <w:rFonts w:ascii="Times New Roman" w:eastAsia="Times New Roman" w:hAnsi="Times New Roman"/>
          <w:snapToGrid w:val="0"/>
          <w:color w:val="auto"/>
        </w:rPr>
        <w:t xml:space="preserve"> </w:t>
      </w:r>
      <w:r w:rsidRPr="008E1785">
        <w:rPr>
          <w:rFonts w:ascii="Times New Roman" w:hAnsi="Times New Roman"/>
          <w:snapToGrid w:val="0"/>
          <w:color w:val="auto"/>
        </w:rPr>
        <w:t>computers, access to online database services, or database consultant fees and/or services.</w:t>
      </w:r>
    </w:p>
    <w:p w14:paraId="2D2D6D79" w14:textId="77777777" w:rsidR="00842C9F" w:rsidRPr="008E1785" w:rsidRDefault="00842C9F">
      <w:pPr>
        <w:rPr>
          <w:rFonts w:ascii="Times New Roman" w:hAnsi="Times New Roman"/>
          <w:snapToGrid w:val="0"/>
          <w:sz w:val="20"/>
        </w:rPr>
      </w:pPr>
    </w:p>
    <w:p w14:paraId="42CD78EC" w14:textId="77777777" w:rsidR="00842C9F" w:rsidRPr="008E1785" w:rsidRDefault="00842C9F">
      <w:pPr>
        <w:rPr>
          <w:rFonts w:ascii="Times New Roman" w:hAnsi="Times New Roman"/>
          <w:snapToGrid w:val="0"/>
          <w:sz w:val="20"/>
        </w:rPr>
      </w:pPr>
    </w:p>
    <w:p w14:paraId="5FA4D7E4" w14:textId="77777777" w:rsidR="00E66D5A" w:rsidRPr="008E1785" w:rsidRDefault="00E66D5A" w:rsidP="00E66D5A">
      <w:pPr>
        <w:pStyle w:val="PlainText"/>
        <w:rPr>
          <w:rFonts w:ascii="Times New Roman" w:hAnsi="Times New Roman"/>
          <w:sz w:val="22"/>
          <w:szCs w:val="22"/>
        </w:rPr>
      </w:pPr>
    </w:p>
    <w:p w14:paraId="51FB1DB8" w14:textId="77777777" w:rsidR="00E66D5A" w:rsidRPr="008E1785" w:rsidRDefault="00E66D5A">
      <w:pPr>
        <w:rPr>
          <w:rFonts w:ascii="Times New Roman" w:hAnsi="Times New Roman"/>
          <w:snapToGrid w:val="0"/>
          <w:sz w:val="20"/>
        </w:rPr>
        <w:sectPr w:rsidR="00E66D5A" w:rsidRPr="008E1785" w:rsidSect="0015554B">
          <w:pgSz w:w="12240" w:h="15840"/>
          <w:pgMar w:top="1440" w:right="1440" w:bottom="1440" w:left="1440" w:header="720" w:footer="720" w:gutter="0"/>
          <w:pgBorders w:offsetFrom="page">
            <w:top w:val="thinThickSmallGap" w:sz="24" w:space="24" w:color="C00000" w:shadow="1"/>
            <w:left w:val="thinThickSmallGap" w:sz="24" w:space="24" w:color="C00000" w:shadow="1"/>
            <w:bottom w:val="thinThickSmallGap" w:sz="24" w:space="24" w:color="C00000" w:shadow="1"/>
            <w:right w:val="thinThickSmallGap" w:sz="24" w:space="24" w:color="C00000" w:shadow="1"/>
          </w:pgBorders>
          <w:cols w:space="720"/>
          <w:titlePg/>
        </w:sectPr>
      </w:pPr>
    </w:p>
    <w:p w14:paraId="29AFF828" w14:textId="77777777" w:rsidR="00DE4636" w:rsidRPr="008E1785" w:rsidRDefault="003D462C">
      <w:pPr>
        <w:rPr>
          <w:rFonts w:ascii="Times New Roman" w:hAnsi="Times New Roman"/>
          <w:snapToGrid w:val="0"/>
          <w:sz w:val="20"/>
        </w:rPr>
      </w:pPr>
      <w:r>
        <w:rPr>
          <w:rFonts w:ascii="Times New Roman" w:hAnsi="Times New Roman"/>
          <w:noProof/>
          <w:sz w:val="20"/>
        </w:rPr>
        <w:lastRenderedPageBreak/>
        <mc:AlternateContent>
          <mc:Choice Requires="wps">
            <w:drawing>
              <wp:anchor distT="0" distB="0" distL="114300" distR="114300" simplePos="0" relativeHeight="251653120" behindDoc="0" locked="0" layoutInCell="1" allowOverlap="1">
                <wp:simplePos x="0" y="0"/>
                <wp:positionH relativeFrom="column">
                  <wp:posOffset>-262255</wp:posOffset>
                </wp:positionH>
                <wp:positionV relativeFrom="paragraph">
                  <wp:posOffset>24765</wp:posOffset>
                </wp:positionV>
                <wp:extent cx="6354445" cy="1252855"/>
                <wp:effectExtent l="0" t="0" r="0" b="0"/>
                <wp:wrapNone/>
                <wp:docPr id="10" name="Rectangle 10" descr="I. MISSION, GOALS, AND OBJECTIV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1252855"/>
                        </a:xfrm>
                        <a:prstGeom prst="rect">
                          <a:avLst/>
                        </a:prstGeom>
                        <a:solidFill>
                          <a:srgbClr val="8DB3E2"/>
                        </a:solidFill>
                        <a:ln w="9525">
                          <a:solidFill>
                            <a:srgbClr val="000000"/>
                          </a:solidFill>
                          <a:miter lim="800000"/>
                          <a:headEnd/>
                          <a:tailEnd/>
                        </a:ln>
                      </wps:spPr>
                      <wps:txbx>
                        <w:txbxContent>
                          <w:p w14:paraId="3EA116B6" w14:textId="77777777" w:rsidR="00953271" w:rsidRPr="00E83531" w:rsidRDefault="00953271" w:rsidP="00683EED">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14:paraId="44F10EBF" w14:textId="77777777" w:rsidR="00953271" w:rsidRDefault="00953271" w:rsidP="00683EED">
                            <w:pPr>
                              <w:rPr>
                                <w:sz w:val="40"/>
                                <w:szCs w:val="40"/>
                              </w:rPr>
                            </w:pPr>
                          </w:p>
                          <w:p w14:paraId="6ECF8BED" w14:textId="77777777" w:rsidR="00953271" w:rsidRPr="00124338" w:rsidRDefault="00953271" w:rsidP="00683EED">
                            <w:pPr>
                              <w:rPr>
                                <w:sz w:val="40"/>
                                <w:szCs w:val="40"/>
                              </w:rPr>
                            </w:pPr>
                            <w:r>
                              <w:rPr>
                                <w:sz w:val="40"/>
                                <w:szCs w:val="40"/>
                              </w:rPr>
                              <w:t>VII. STUDENT RIGHTS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alt="I. MISSION, GOALS, AND OBJECTIVES" style="position:absolute;margin-left:-20.65pt;margin-top:1.95pt;width:500.35pt;height:98.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" fillcolor="#8db3e2">
                <v:textbox>
                  <w:txbxContent>
                    <w:p w14:paraId="3EA116B6" w14:textId="77777777" w:rsidR="00953271" w:rsidRPr="00E83531" w:rsidRDefault="00953271" w:rsidP="00683EED">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14:paraId="44F10EBF" w14:textId="77777777" w:rsidR="00953271" w:rsidRDefault="00953271" w:rsidP="00683EED">
                      <w:pPr>
                        <w:rPr>
                          <w:sz w:val="40"/>
                          <w:szCs w:val="40"/>
                        </w:rPr>
                      </w:pPr>
                    </w:p>
                    <w:p w14:paraId="6ECF8BED" w14:textId="77777777" w:rsidR="00953271" w:rsidRPr="00124338" w:rsidRDefault="00953271" w:rsidP="00683EED">
                      <w:pPr>
                        <w:rPr>
                          <w:sz w:val="40"/>
                          <w:szCs w:val="40"/>
                        </w:rPr>
                      </w:pPr>
                      <w:r>
                        <w:rPr>
                          <w:sz w:val="40"/>
                          <w:szCs w:val="40"/>
                        </w:rPr>
                        <w:t>VII. STUDENT RIGHTS</w:t>
                      </w:r>
                    </w:p>
                  </w:txbxContent>
                </v:textbox>
              </v:rect>
            </w:pict>
          </mc:Fallback>
        </mc:AlternateContent>
      </w:r>
    </w:p>
    <w:p w14:paraId="2B37FB6F" w14:textId="77777777" w:rsidR="00683EED" w:rsidRPr="008E1785" w:rsidRDefault="00683EED">
      <w:pPr>
        <w:rPr>
          <w:rFonts w:ascii="Times New Roman" w:hAnsi="Times New Roman"/>
          <w:snapToGrid w:val="0"/>
          <w:sz w:val="20"/>
        </w:rPr>
      </w:pPr>
    </w:p>
    <w:p w14:paraId="1DB5A060" w14:textId="77777777" w:rsidR="00683EED" w:rsidRPr="008E1785" w:rsidRDefault="00683EED">
      <w:pPr>
        <w:rPr>
          <w:rFonts w:ascii="Times New Roman" w:hAnsi="Times New Roman"/>
          <w:snapToGrid w:val="0"/>
          <w:sz w:val="20"/>
        </w:rPr>
      </w:pPr>
    </w:p>
    <w:p w14:paraId="5BD64E8D" w14:textId="77777777" w:rsidR="00683EED" w:rsidRPr="008E1785" w:rsidRDefault="00683EED">
      <w:pPr>
        <w:rPr>
          <w:rFonts w:ascii="Times New Roman" w:hAnsi="Times New Roman"/>
          <w:snapToGrid w:val="0"/>
          <w:sz w:val="20"/>
        </w:rPr>
      </w:pPr>
    </w:p>
    <w:p w14:paraId="47906298" w14:textId="77777777" w:rsidR="00683EED" w:rsidRPr="008E1785" w:rsidRDefault="00683EED">
      <w:pPr>
        <w:rPr>
          <w:rFonts w:ascii="Times New Roman" w:hAnsi="Times New Roman"/>
          <w:snapToGrid w:val="0"/>
          <w:sz w:val="20"/>
        </w:rPr>
      </w:pPr>
    </w:p>
    <w:p w14:paraId="0923463A" w14:textId="77777777" w:rsidR="00683EED" w:rsidRPr="008E1785" w:rsidRDefault="00683EED">
      <w:pPr>
        <w:rPr>
          <w:rFonts w:ascii="Times New Roman" w:hAnsi="Times New Roman"/>
          <w:snapToGrid w:val="0"/>
          <w:sz w:val="20"/>
        </w:rPr>
      </w:pPr>
    </w:p>
    <w:p w14:paraId="2949CCDA" w14:textId="77777777" w:rsidR="00683EED" w:rsidRPr="008E1785" w:rsidRDefault="00683EED">
      <w:pPr>
        <w:rPr>
          <w:rFonts w:ascii="Times New Roman" w:hAnsi="Times New Roman"/>
          <w:snapToGrid w:val="0"/>
          <w:sz w:val="20"/>
        </w:rPr>
      </w:pPr>
    </w:p>
    <w:p w14:paraId="0F44A05D" w14:textId="77777777" w:rsidR="00683EED" w:rsidRPr="008E1785" w:rsidRDefault="00683EED">
      <w:pPr>
        <w:rPr>
          <w:rFonts w:ascii="Times New Roman" w:hAnsi="Times New Roman"/>
          <w:snapToGrid w:val="0"/>
          <w:sz w:val="20"/>
        </w:rPr>
      </w:pPr>
    </w:p>
    <w:p w14:paraId="56C8C91B" w14:textId="77777777" w:rsidR="00683EED" w:rsidRPr="008E1785" w:rsidRDefault="00683EED">
      <w:pPr>
        <w:rPr>
          <w:rFonts w:ascii="Times New Roman" w:hAnsi="Times New Roman"/>
          <w:snapToGrid w:val="0"/>
          <w:sz w:val="20"/>
        </w:rPr>
      </w:pPr>
    </w:p>
    <w:p w14:paraId="6FD7E8EC" w14:textId="77777777" w:rsidR="00683EED" w:rsidRPr="008E1785" w:rsidRDefault="00683EED">
      <w:pPr>
        <w:rPr>
          <w:rFonts w:ascii="Times New Roman" w:hAnsi="Times New Roman"/>
          <w:snapToGrid w:val="0"/>
          <w:sz w:val="20"/>
        </w:rPr>
      </w:pPr>
    </w:p>
    <w:p w14:paraId="490F96F3" w14:textId="77777777" w:rsidR="00DE4636" w:rsidRPr="008E1785" w:rsidRDefault="00683EED" w:rsidP="00DE4636">
      <w:pPr>
        <w:pStyle w:val="Heading1"/>
        <w:rPr>
          <w:rFonts w:ascii="Times New Roman" w:hAnsi="Times New Roman"/>
          <w:bCs/>
          <w:color w:val="auto"/>
          <w:sz w:val="20"/>
        </w:rPr>
      </w:pPr>
      <w:bookmarkStart w:id="398" w:name="_Toc488853483"/>
      <w:bookmarkStart w:id="399" w:name="_Toc489614591"/>
      <w:bookmarkStart w:id="400" w:name="_Toc337369656"/>
      <w:bookmarkStart w:id="401" w:name="_Toc337369845"/>
      <w:bookmarkStart w:id="402" w:name="_Toc505612542"/>
      <w:r w:rsidRPr="008E1785">
        <w:rPr>
          <w:rFonts w:ascii="Times New Roman" w:hAnsi="Times New Roman"/>
          <w:bCs/>
          <w:color w:val="auto"/>
          <w:sz w:val="20"/>
        </w:rPr>
        <w:t>VII</w:t>
      </w:r>
      <w:r w:rsidR="00E05427" w:rsidRPr="008E1785">
        <w:rPr>
          <w:rFonts w:ascii="Times New Roman" w:hAnsi="Times New Roman"/>
          <w:bCs/>
          <w:color w:val="auto"/>
          <w:sz w:val="20"/>
        </w:rPr>
        <w:t>. STUDENT</w:t>
      </w:r>
      <w:r w:rsidR="00DE4636" w:rsidRPr="008E1785">
        <w:rPr>
          <w:rFonts w:ascii="Times New Roman" w:hAnsi="Times New Roman"/>
          <w:bCs/>
          <w:color w:val="auto"/>
          <w:sz w:val="20"/>
        </w:rPr>
        <w:t xml:space="preserve"> RIGHTS</w:t>
      </w:r>
      <w:bookmarkEnd w:id="398"/>
      <w:bookmarkEnd w:id="399"/>
      <w:bookmarkEnd w:id="400"/>
      <w:bookmarkEnd w:id="401"/>
      <w:bookmarkEnd w:id="402"/>
    </w:p>
    <w:p w14:paraId="761ED3CC" w14:textId="77777777" w:rsidR="00DE4636" w:rsidRPr="008E1785" w:rsidRDefault="00DE4636">
      <w:pPr>
        <w:rPr>
          <w:rFonts w:ascii="Times New Roman" w:hAnsi="Times New Roman"/>
          <w:snapToGrid w:val="0"/>
          <w:sz w:val="20"/>
        </w:rPr>
      </w:pPr>
    </w:p>
    <w:p w14:paraId="17B02C0D" w14:textId="77777777" w:rsidR="00DE4636" w:rsidRPr="008E1785" w:rsidRDefault="00DE4636" w:rsidP="00656C1E">
      <w:pPr>
        <w:pStyle w:val="Heading2"/>
      </w:pPr>
      <w:bookmarkStart w:id="403" w:name="_Toc406642802"/>
      <w:bookmarkStart w:id="404" w:name="_Toc407703805"/>
      <w:bookmarkStart w:id="405" w:name="_Toc488853484"/>
      <w:bookmarkStart w:id="406" w:name="_Toc489614592"/>
      <w:bookmarkStart w:id="407" w:name="_Toc337369657"/>
      <w:bookmarkStart w:id="408" w:name="_Toc337369846"/>
      <w:bookmarkStart w:id="409" w:name="_Toc505612543"/>
      <w:r w:rsidRPr="008E1785">
        <w:t>Refund Policy</w:t>
      </w:r>
      <w:bookmarkEnd w:id="403"/>
      <w:bookmarkEnd w:id="404"/>
      <w:bookmarkEnd w:id="405"/>
      <w:bookmarkEnd w:id="406"/>
      <w:r w:rsidR="00780E7D">
        <w:t xml:space="preserve"> Guidelines</w:t>
      </w:r>
      <w:bookmarkEnd w:id="407"/>
      <w:bookmarkEnd w:id="408"/>
      <w:bookmarkEnd w:id="409"/>
    </w:p>
    <w:p w14:paraId="5C96BAC6" w14:textId="77777777" w:rsidR="00DE4636" w:rsidRPr="00780E7D" w:rsidRDefault="00DE4636">
      <w:pPr>
        <w:rPr>
          <w:rFonts w:ascii="Times New Roman" w:hAnsi="Times New Roman"/>
          <w:snapToGrid w:val="0"/>
          <w:sz w:val="20"/>
        </w:rPr>
      </w:pPr>
    </w:p>
    <w:p w14:paraId="1D8825C8" w14:textId="77777777" w:rsidR="00DE4636" w:rsidRPr="008E1785" w:rsidRDefault="00970B65">
      <w:pPr>
        <w:rPr>
          <w:rFonts w:ascii="Times New Roman" w:hAnsi="Times New Roman"/>
          <w:snapToGrid w:val="0"/>
          <w:sz w:val="20"/>
        </w:rPr>
      </w:pPr>
      <w:r w:rsidRPr="008E1785">
        <w:rPr>
          <w:rFonts w:ascii="Times New Roman" w:hAnsi="Times New Roman"/>
          <w:snapToGrid w:val="0"/>
          <w:sz w:val="20"/>
        </w:rPr>
        <w:t>Apollos University</w:t>
      </w:r>
      <w:r w:rsidR="00DE4636" w:rsidRPr="008E1785">
        <w:rPr>
          <w:rFonts w:ascii="Times New Roman" w:hAnsi="Times New Roman"/>
          <w:snapToGrid w:val="0"/>
          <w:sz w:val="20"/>
        </w:rPr>
        <w:t xml:space="preserve">'s refund policy has been developed in </w:t>
      </w:r>
      <w:r w:rsidR="00D41860">
        <w:rPr>
          <w:rFonts w:ascii="Times New Roman" w:hAnsi="Times New Roman"/>
          <w:snapToGrid w:val="0"/>
          <w:sz w:val="20"/>
        </w:rPr>
        <w:t>accordance with</w:t>
      </w:r>
      <w:r w:rsidR="00F2576A" w:rsidRPr="008E1785">
        <w:rPr>
          <w:rFonts w:ascii="Times New Roman" w:hAnsi="Times New Roman"/>
          <w:snapToGrid w:val="0"/>
          <w:sz w:val="20"/>
        </w:rPr>
        <w:t xml:space="preserve"> the</w:t>
      </w:r>
      <w:r w:rsidR="00DE4636" w:rsidRPr="008E1785">
        <w:rPr>
          <w:rFonts w:ascii="Times New Roman" w:hAnsi="Times New Roman"/>
          <w:snapToGrid w:val="0"/>
          <w:sz w:val="20"/>
        </w:rPr>
        <w:t xml:space="preserve"> </w:t>
      </w:r>
      <w:r w:rsidR="005810AC">
        <w:rPr>
          <w:rFonts w:ascii="Times New Roman" w:hAnsi="Times New Roman"/>
          <w:snapToGrid w:val="0"/>
          <w:sz w:val="20"/>
        </w:rPr>
        <w:t>Distant Education Accreditation Commission (DEAC) standard.</w:t>
      </w:r>
      <w:r w:rsidR="00DE4636" w:rsidRPr="008E1785">
        <w:rPr>
          <w:rFonts w:ascii="Times New Roman" w:hAnsi="Times New Roman"/>
          <w:snapToGrid w:val="0"/>
          <w:sz w:val="20"/>
        </w:rPr>
        <w:t xml:space="preserve"> </w:t>
      </w:r>
      <w:r w:rsidR="005810AC">
        <w:rPr>
          <w:rFonts w:ascii="Times New Roman" w:hAnsi="Times New Roman"/>
          <w:snapToGrid w:val="0"/>
          <w:sz w:val="20"/>
        </w:rPr>
        <w:t xml:space="preserve">The </w:t>
      </w:r>
      <w:r w:rsidR="00DE4636" w:rsidRPr="008E1785">
        <w:rPr>
          <w:rFonts w:ascii="Times New Roman" w:hAnsi="Times New Roman"/>
          <w:snapToGrid w:val="0"/>
          <w:sz w:val="20"/>
        </w:rPr>
        <w:t>institution has and maintains the following policy for the refund of the unused portion of tuition fees and other charges in the event the student does not register for the period of attendance or withdraws there from at any time prior to completion of the courses or otherwise fails to complete the period of enrollment. The institutional refund policy fo</w:t>
      </w:r>
      <w:r w:rsidR="00AA797C" w:rsidRPr="008E1785">
        <w:rPr>
          <w:rFonts w:ascii="Times New Roman" w:hAnsi="Times New Roman"/>
          <w:snapToGrid w:val="0"/>
          <w:sz w:val="20"/>
        </w:rPr>
        <w:t>r students who have completed 75</w:t>
      </w:r>
      <w:r w:rsidR="00DE4636" w:rsidRPr="008E1785">
        <w:rPr>
          <w:rFonts w:ascii="Times New Roman" w:hAnsi="Times New Roman"/>
          <w:snapToGrid w:val="0"/>
          <w:sz w:val="20"/>
        </w:rPr>
        <w:t xml:space="preserve">% or less of the course of instruction shall be a pro rata refund.  </w:t>
      </w:r>
      <w:r w:rsidR="000337D4">
        <w:rPr>
          <w:rFonts w:ascii="Times New Roman" w:hAnsi="Times New Roman"/>
          <w:snapToGrid w:val="0"/>
          <w:sz w:val="20"/>
        </w:rPr>
        <w:t>N</w:t>
      </w:r>
      <w:r w:rsidR="00904645">
        <w:rPr>
          <w:rFonts w:ascii="Times New Roman" w:hAnsi="Times New Roman"/>
          <w:snapToGrid w:val="0"/>
          <w:sz w:val="20"/>
        </w:rPr>
        <w:t>otice of cancellations shall be in writing</w:t>
      </w:r>
      <w:r w:rsidR="000337D4">
        <w:rPr>
          <w:rFonts w:ascii="Times New Roman" w:hAnsi="Times New Roman"/>
          <w:snapToGrid w:val="0"/>
          <w:sz w:val="20"/>
        </w:rPr>
        <w:t>; however, the initial notification to the university can be in any means available to the student. A</w:t>
      </w:r>
      <w:r w:rsidR="0043637B">
        <w:rPr>
          <w:rFonts w:ascii="Times New Roman" w:hAnsi="Times New Roman"/>
          <w:snapToGrid w:val="0"/>
          <w:sz w:val="20"/>
        </w:rPr>
        <w:t xml:space="preserve"> withdrawal may be initiated</w:t>
      </w:r>
      <w:r w:rsidR="00904645">
        <w:rPr>
          <w:rFonts w:ascii="Times New Roman" w:hAnsi="Times New Roman"/>
          <w:snapToGrid w:val="0"/>
          <w:sz w:val="20"/>
        </w:rPr>
        <w:t xml:space="preserve"> by the </w:t>
      </w:r>
      <w:r w:rsidR="000337D4">
        <w:rPr>
          <w:rFonts w:ascii="Times New Roman" w:hAnsi="Times New Roman"/>
          <w:snapToGrid w:val="0"/>
          <w:sz w:val="20"/>
        </w:rPr>
        <w:t xml:space="preserve">student’s written notice or by the student’s conduct, including but not necessarily limited to, a student’s lack of attendance.  </w:t>
      </w:r>
    </w:p>
    <w:p w14:paraId="0B1E3A0F" w14:textId="77777777" w:rsidR="00DE4636" w:rsidRPr="008E1785" w:rsidRDefault="00DE4636">
      <w:pPr>
        <w:rPr>
          <w:rFonts w:ascii="Times New Roman" w:hAnsi="Times New Roman"/>
          <w:snapToGrid w:val="0"/>
          <w:sz w:val="20"/>
        </w:rPr>
      </w:pPr>
    </w:p>
    <w:p w14:paraId="21A6011B" w14:textId="77777777" w:rsidR="00DE4636" w:rsidRPr="008E1785" w:rsidRDefault="0043637B" w:rsidP="0043637B">
      <w:pPr>
        <w:pStyle w:val="text2"/>
        <w:tabs>
          <w:tab w:val="left" w:pos="5471"/>
        </w:tabs>
        <w:spacing w:before="0" w:after="0" w:line="240" w:lineRule="auto"/>
        <w:rPr>
          <w:rFonts w:ascii="Times New Roman" w:hAnsi="Times New Roman"/>
          <w:snapToGrid w:val="0"/>
          <w:color w:val="auto"/>
        </w:rPr>
      </w:pPr>
      <w:r>
        <w:rPr>
          <w:rFonts w:ascii="Times New Roman" w:hAnsi="Times New Roman"/>
          <w:snapToGrid w:val="0"/>
          <w:color w:val="auto"/>
        </w:rPr>
        <w:tab/>
      </w:r>
    </w:p>
    <w:p w14:paraId="7885305D" w14:textId="77777777" w:rsidR="00DE4636" w:rsidRPr="008E1785" w:rsidRDefault="00DE4636" w:rsidP="00656C1E">
      <w:pPr>
        <w:pStyle w:val="Heading2"/>
      </w:pPr>
      <w:bookmarkStart w:id="410" w:name="_Toc406642804"/>
      <w:bookmarkStart w:id="411" w:name="_Toc407703807"/>
      <w:bookmarkStart w:id="412" w:name="_Toc488853485"/>
      <w:bookmarkStart w:id="413" w:name="_Toc489614593"/>
      <w:bookmarkStart w:id="414" w:name="_Toc337369658"/>
      <w:bookmarkStart w:id="415" w:name="_Toc337369847"/>
      <w:bookmarkStart w:id="416" w:name="_Toc505612544"/>
      <w:bookmarkStart w:id="417" w:name="OLE_LINK20"/>
      <w:bookmarkStart w:id="418" w:name="OLE_LINK21"/>
      <w:bookmarkStart w:id="419" w:name="OLE_LINK6"/>
      <w:bookmarkStart w:id="420" w:name="OLE_LINK7"/>
      <w:r w:rsidRPr="008E1785">
        <w:t>Student’s Right to Cancel the Enrollment</w:t>
      </w:r>
      <w:bookmarkEnd w:id="410"/>
      <w:bookmarkEnd w:id="411"/>
      <w:bookmarkEnd w:id="412"/>
      <w:bookmarkEnd w:id="413"/>
      <w:bookmarkEnd w:id="414"/>
      <w:bookmarkEnd w:id="415"/>
      <w:bookmarkEnd w:id="416"/>
    </w:p>
    <w:p w14:paraId="289D4B89" w14:textId="77777777" w:rsidR="00DE4636" w:rsidRPr="008E1785" w:rsidRDefault="00DE4636">
      <w:pPr>
        <w:rPr>
          <w:rFonts w:ascii="Times New Roman" w:hAnsi="Times New Roman"/>
          <w:b/>
          <w:snapToGrid w:val="0"/>
          <w:sz w:val="20"/>
        </w:rPr>
      </w:pPr>
    </w:p>
    <w:bookmarkEnd w:id="417"/>
    <w:bookmarkEnd w:id="418"/>
    <w:p w14:paraId="3567820A" w14:textId="10EBF77F" w:rsidR="00780E7D" w:rsidRDefault="00780E7D" w:rsidP="00780E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hAnsi="Times New Roman"/>
          <w:snapToGrid w:val="0"/>
          <w:sz w:val="20"/>
        </w:rPr>
      </w:pPr>
      <w:r w:rsidRPr="001132D8">
        <w:rPr>
          <w:rFonts w:ascii="Times New Roman" w:hAnsi="Times New Roman"/>
          <w:b/>
          <w:snapToGrid w:val="0"/>
          <w:sz w:val="20"/>
        </w:rPr>
        <w:t>Refund Policy</w:t>
      </w:r>
      <w:r>
        <w:rPr>
          <w:rFonts w:ascii="Times New Roman" w:hAnsi="Times New Roman"/>
          <w:snapToGrid w:val="0"/>
          <w:sz w:val="20"/>
        </w:rPr>
        <w:t xml:space="preserve">: </w:t>
      </w:r>
      <w:r w:rsidRPr="008E1785">
        <w:rPr>
          <w:rFonts w:ascii="Times New Roman" w:hAnsi="Times New Roman"/>
          <w:snapToGrid w:val="0"/>
          <w:sz w:val="20"/>
        </w:rPr>
        <w:t>To cancel an Enrollment Agreement</w:t>
      </w:r>
      <w:r>
        <w:rPr>
          <w:rFonts w:ascii="Times New Roman" w:hAnsi="Times New Roman"/>
          <w:snapToGrid w:val="0"/>
          <w:sz w:val="20"/>
        </w:rPr>
        <w:t xml:space="preserve"> or withdraw from the university</w:t>
      </w:r>
      <w:r w:rsidRPr="008E1785">
        <w:rPr>
          <w:rFonts w:ascii="Times New Roman" w:hAnsi="Times New Roman"/>
          <w:snapToGrid w:val="0"/>
          <w:sz w:val="20"/>
        </w:rPr>
        <w:t>, the student must notify Apollos University using any communication means available to the student</w:t>
      </w:r>
      <w:r>
        <w:rPr>
          <w:snapToGrid w:val="0"/>
          <w:sz w:val="20"/>
        </w:rPr>
        <w:t xml:space="preserve"> </w:t>
      </w:r>
      <w:r w:rsidRPr="00780E7D">
        <w:rPr>
          <w:rFonts w:ascii="Times New Roman" w:hAnsi="Times New Roman"/>
          <w:snapToGrid w:val="0"/>
          <w:sz w:val="20"/>
        </w:rPr>
        <w:t xml:space="preserve">(Mail: Apollos University, Attn: Registrar, </w:t>
      </w:r>
      <w:r w:rsidR="007F401B">
        <w:rPr>
          <w:rFonts w:ascii="Times New Roman" w:hAnsi="Times New Roman"/>
          <w:snapToGrid w:val="0"/>
          <w:sz w:val="20"/>
        </w:rPr>
        <w:t>600 Central</w:t>
      </w:r>
      <w:r w:rsidR="00B068D4">
        <w:rPr>
          <w:rFonts w:ascii="Times New Roman" w:hAnsi="Times New Roman"/>
          <w:snapToGrid w:val="0"/>
          <w:sz w:val="20"/>
        </w:rPr>
        <w:t xml:space="preserve"> Avenue</w:t>
      </w:r>
      <w:r w:rsidR="007F401B">
        <w:rPr>
          <w:rFonts w:ascii="Times New Roman" w:hAnsi="Times New Roman"/>
          <w:snapToGrid w:val="0"/>
          <w:sz w:val="20"/>
        </w:rPr>
        <w:t>, Suite 215, Great Falls, MT 59401</w:t>
      </w:r>
      <w:r w:rsidRPr="00780E7D">
        <w:rPr>
          <w:rFonts w:ascii="Times New Roman" w:hAnsi="Times New Roman"/>
          <w:snapToGrid w:val="0"/>
          <w:sz w:val="20"/>
        </w:rPr>
        <w:t xml:space="preserve">; Email: </w:t>
      </w:r>
      <w:hyperlink r:id="rId43" w:history="1">
        <w:r w:rsidRPr="00780E7D">
          <w:rPr>
            <w:rStyle w:val="Hyperlink"/>
            <w:rFonts w:ascii="Times New Roman" w:hAnsi="Times New Roman"/>
            <w:snapToGrid w:val="0"/>
            <w:sz w:val="20"/>
          </w:rPr>
          <w:t>registrar@</w:t>
        </w:r>
        <w:r w:rsidR="0057275F">
          <w:rPr>
            <w:rStyle w:val="Hyperlink"/>
            <w:rFonts w:ascii="Times New Roman" w:hAnsi="Times New Roman"/>
            <w:snapToGrid w:val="0"/>
            <w:sz w:val="20"/>
          </w:rPr>
          <w:t>apollos</w:t>
        </w:r>
        <w:r w:rsidR="007F7E5C">
          <w:rPr>
            <w:rStyle w:val="Hyperlink"/>
            <w:rFonts w:ascii="Times New Roman" w:hAnsi="Times New Roman"/>
            <w:snapToGrid w:val="0"/>
            <w:sz w:val="20"/>
          </w:rPr>
          <w:t>.edu</w:t>
        </w:r>
      </w:hyperlink>
      <w:r w:rsidRPr="00780E7D">
        <w:rPr>
          <w:rFonts w:ascii="Times New Roman" w:hAnsi="Times New Roman"/>
          <w:snapToGrid w:val="0"/>
          <w:sz w:val="20"/>
        </w:rPr>
        <w:t xml:space="preserve">; Phone: </w:t>
      </w:r>
      <w:r w:rsidR="00E611A8">
        <w:rPr>
          <w:rFonts w:ascii="Times New Roman" w:hAnsi="Times New Roman"/>
          <w:snapToGrid w:val="0"/>
          <w:sz w:val="20"/>
        </w:rPr>
        <w:t xml:space="preserve">407-799-1515 </w:t>
      </w:r>
      <w:r w:rsidRPr="00780E7D">
        <w:rPr>
          <w:rFonts w:ascii="Times New Roman" w:hAnsi="Times New Roman"/>
          <w:snapToGrid w:val="0"/>
          <w:sz w:val="20"/>
        </w:rPr>
        <w:t>or Fax: 866-287-1938).  I</w:t>
      </w:r>
      <w:r w:rsidRPr="008E1785">
        <w:rPr>
          <w:rFonts w:ascii="Times New Roman" w:hAnsi="Times New Roman"/>
          <w:snapToGrid w:val="0"/>
          <w:sz w:val="20"/>
        </w:rPr>
        <w:t>f a student cancels the Enrollment Agreement</w:t>
      </w:r>
      <w:r>
        <w:rPr>
          <w:rFonts w:ascii="Times New Roman" w:hAnsi="Times New Roman"/>
          <w:snapToGrid w:val="0"/>
          <w:sz w:val="20"/>
        </w:rPr>
        <w:t xml:space="preserve"> or withdraws from the university</w:t>
      </w:r>
      <w:r w:rsidR="007F401B">
        <w:rPr>
          <w:rFonts w:ascii="Times New Roman" w:hAnsi="Times New Roman"/>
          <w:snapToGrid w:val="0"/>
          <w:sz w:val="20"/>
        </w:rPr>
        <w:t xml:space="preserve"> within the first seven</w:t>
      </w:r>
      <w:r w:rsidRPr="008E1785">
        <w:rPr>
          <w:rFonts w:ascii="Times New Roman" w:hAnsi="Times New Roman"/>
          <w:snapToGrid w:val="0"/>
          <w:sz w:val="20"/>
        </w:rPr>
        <w:t xml:space="preserve"> </w:t>
      </w:r>
      <w:r w:rsidR="007F401B">
        <w:rPr>
          <w:rFonts w:ascii="Times New Roman" w:hAnsi="Times New Roman"/>
          <w:snapToGrid w:val="0"/>
          <w:sz w:val="20"/>
        </w:rPr>
        <w:t xml:space="preserve">calendar </w:t>
      </w:r>
      <w:r w:rsidRPr="008E1785">
        <w:rPr>
          <w:rFonts w:ascii="Times New Roman" w:hAnsi="Times New Roman"/>
          <w:snapToGrid w:val="0"/>
          <w:sz w:val="20"/>
        </w:rPr>
        <w:t>days after the start of their class, then the student will receive a 100% refund of all monies paid.  However, if the student cancels the Enrollment Agreement</w:t>
      </w:r>
      <w:r>
        <w:rPr>
          <w:rFonts w:ascii="Times New Roman" w:hAnsi="Times New Roman"/>
          <w:snapToGrid w:val="0"/>
          <w:sz w:val="20"/>
        </w:rPr>
        <w:t xml:space="preserve"> or withdraws from the university</w:t>
      </w:r>
      <w:r w:rsidR="007F401B">
        <w:rPr>
          <w:rFonts w:ascii="Times New Roman" w:hAnsi="Times New Roman"/>
          <w:snapToGrid w:val="0"/>
          <w:sz w:val="20"/>
        </w:rPr>
        <w:t xml:space="preserve"> after the seventh calendar</w:t>
      </w:r>
      <w:r w:rsidRPr="008E1785">
        <w:rPr>
          <w:rFonts w:ascii="Times New Roman" w:hAnsi="Times New Roman"/>
          <w:snapToGrid w:val="0"/>
          <w:sz w:val="20"/>
        </w:rPr>
        <w:t xml:space="preserve"> day of the scheduled start of the class then the student will receive refunds according t</w:t>
      </w:r>
      <w:r>
        <w:rPr>
          <w:rFonts w:ascii="Times New Roman" w:hAnsi="Times New Roman"/>
          <w:snapToGrid w:val="0"/>
          <w:sz w:val="20"/>
        </w:rPr>
        <w:t>o the Pro-Rata Refund Chart</w:t>
      </w:r>
      <w:r w:rsidRPr="008E1785">
        <w:rPr>
          <w:rFonts w:ascii="Times New Roman" w:hAnsi="Times New Roman"/>
          <w:snapToGrid w:val="0"/>
          <w:sz w:val="20"/>
        </w:rPr>
        <w:t xml:space="preserve"> described below.  The effective date of the cancellation will be the date the student first notified Apollos University via email, telephone, fax, etc. or the date of the postmark indicated on the request letter sent through the US Mail.</w:t>
      </w:r>
      <w:r>
        <w:rPr>
          <w:rFonts w:ascii="Times New Roman" w:hAnsi="Times New Roman"/>
          <w:snapToGrid w:val="0"/>
          <w:sz w:val="20"/>
        </w:rPr>
        <w:t xml:space="preserve">  The refund due</w:t>
      </w:r>
      <w:r w:rsidRPr="008E1785">
        <w:rPr>
          <w:rFonts w:ascii="Times New Roman" w:hAnsi="Times New Roman"/>
          <w:snapToGrid w:val="0"/>
          <w:sz w:val="20"/>
        </w:rPr>
        <w:t xml:space="preserve"> will be provided within 30 days of the date of notification.</w:t>
      </w:r>
    </w:p>
    <w:p w14:paraId="5EF4871B" w14:textId="77777777" w:rsidR="00780E7D" w:rsidRDefault="00780E7D" w:rsidP="00780E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hAnsi="Times New Roman"/>
          <w:snapToGrid w:val="0"/>
          <w:sz w:val="20"/>
        </w:rPr>
      </w:pPr>
    </w:p>
    <w:p w14:paraId="65F00FF7" w14:textId="77777777" w:rsidR="00961ADF" w:rsidRPr="00BC5226" w:rsidRDefault="00961ADF" w:rsidP="00961ADF">
      <w:pPr>
        <w:pStyle w:val="Heading2"/>
        <w:rPr>
          <w:snapToGrid/>
        </w:rPr>
      </w:pPr>
      <w:bookmarkStart w:id="421" w:name="_Toc505612545"/>
      <w:bookmarkEnd w:id="419"/>
      <w:bookmarkEnd w:id="420"/>
      <w:r w:rsidRPr="008E1785">
        <w:t>Pro-Rata Refund Chart</w:t>
      </w:r>
      <w:r>
        <w:t xml:space="preserve"> for a 4 Session Standard Class</w:t>
      </w:r>
      <w:bookmarkEnd w:id="421"/>
    </w:p>
    <w:p w14:paraId="45A16BEB" w14:textId="77777777" w:rsidR="00961ADF" w:rsidRPr="006D14BE" w:rsidRDefault="00961ADF" w:rsidP="00961ADF">
      <w:pPr>
        <w:pStyle w:val="text2"/>
        <w:spacing w:before="0" w:after="0" w:line="240" w:lineRule="auto"/>
        <w:rPr>
          <w:rFonts w:ascii="Times New Roman" w:hAnsi="Times New Roman"/>
          <w:snapToGrid w:val="0"/>
        </w:rPr>
      </w:pPr>
      <w:r w:rsidRPr="006D14BE">
        <w:rPr>
          <w:rFonts w:ascii="Times New Roman" w:eastAsia="Times New Roman" w:hAnsi="Times New Roman"/>
          <w:snapToGrid w:val="0"/>
        </w:rPr>
        <w:t>A full refund of all moneys paid is due during the initial 7 days of study in the ter</w:t>
      </w:r>
      <w:r w:rsidRPr="006D14BE">
        <w:rPr>
          <w:rFonts w:ascii="Times New Roman" w:hAnsi="Times New Roman"/>
          <w:snapToGrid w:val="0"/>
        </w:rPr>
        <w:t xml:space="preserve">m in which the student </w:t>
      </w:r>
      <w:r w:rsidRPr="006D14BE">
        <w:rPr>
          <w:rFonts w:ascii="Times New Roman" w:eastAsia="Times New Roman" w:hAnsi="Times New Roman"/>
          <w:snapToGrid w:val="0"/>
        </w:rPr>
        <w:t>withdraws. The Registration Fee will be charged after 7 calendar days from the start of the</w:t>
      </w:r>
      <w:r w:rsidRPr="006D14BE">
        <w:rPr>
          <w:rFonts w:ascii="Times New Roman" w:hAnsi="Times New Roman"/>
          <w:snapToGrid w:val="0"/>
        </w:rPr>
        <w:t xml:space="preserve"> term in which the student </w:t>
      </w:r>
      <w:r w:rsidRPr="006D14BE">
        <w:rPr>
          <w:rFonts w:ascii="Times New Roman" w:eastAsia="Times New Roman" w:hAnsi="Times New Roman"/>
          <w:snapToGrid w:val="0"/>
        </w:rPr>
        <w:t>withdraws.  After Week 1, the prorated refund is based upon the amount paid minus the 20% (one-time maximum of $200) Registration Fee multiplied by the appropriate percentage as listed below.  If a student withdraws</w:t>
      </w:r>
      <w:r w:rsidRPr="006D14BE">
        <w:rPr>
          <w:rFonts w:ascii="Times New Roman" w:hAnsi="Times New Roman"/>
          <w:snapToGrid w:val="0"/>
        </w:rPr>
        <w:t>:</w:t>
      </w:r>
    </w:p>
    <w:p w14:paraId="5CB5F381" w14:textId="77777777" w:rsidR="00961ADF" w:rsidRDefault="00961ADF" w:rsidP="00961ADF">
      <w:pPr>
        <w:rPr>
          <w:rFonts w:ascii="Times New Roman" w:hAnsi="Times New Roman"/>
          <w:sz w:val="20"/>
        </w:rPr>
      </w:pPr>
    </w:p>
    <w:tbl>
      <w:tblPr>
        <w:tblW w:w="3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260"/>
      </w:tblGrid>
      <w:tr w:rsidR="00961ADF" w:rsidRPr="005A2835" w14:paraId="5F04E593" w14:textId="77777777" w:rsidTr="008F7B4B">
        <w:trPr>
          <w:trHeight w:val="204"/>
          <w:jc w:val="center"/>
        </w:trPr>
        <w:tc>
          <w:tcPr>
            <w:tcW w:w="1930" w:type="dxa"/>
            <w:shd w:val="clear" w:color="auto" w:fill="auto"/>
            <w:vAlign w:val="bottom"/>
            <w:hideMark/>
          </w:tcPr>
          <w:p w14:paraId="4B4B9399" w14:textId="77777777" w:rsidR="00961ADF" w:rsidRPr="005A2835" w:rsidRDefault="00961ADF" w:rsidP="008F7B4B">
            <w:pPr>
              <w:rPr>
                <w:rFonts w:ascii="Times New Roman" w:hAnsi="Times New Roman"/>
                <w:sz w:val="20"/>
              </w:rPr>
            </w:pPr>
          </w:p>
        </w:tc>
        <w:tc>
          <w:tcPr>
            <w:tcW w:w="1260" w:type="dxa"/>
            <w:shd w:val="clear" w:color="auto" w:fill="auto"/>
            <w:vAlign w:val="bottom"/>
            <w:hideMark/>
          </w:tcPr>
          <w:p w14:paraId="2D6A3877" w14:textId="77777777" w:rsidR="00961ADF" w:rsidRPr="005A2835" w:rsidRDefault="00961ADF" w:rsidP="008F7B4B">
            <w:pPr>
              <w:rPr>
                <w:rFonts w:ascii="Times New Roman" w:hAnsi="Times New Roman"/>
                <w:color w:val="000000"/>
                <w:sz w:val="20"/>
              </w:rPr>
            </w:pPr>
            <w:r w:rsidRPr="005A2835">
              <w:rPr>
                <w:rFonts w:ascii="Times New Roman" w:hAnsi="Times New Roman"/>
                <w:color w:val="000000"/>
                <w:sz w:val="20"/>
              </w:rPr>
              <w:t>% Refund</w:t>
            </w:r>
            <w:r>
              <w:rPr>
                <w:rFonts w:ascii="Times New Roman" w:hAnsi="Times New Roman"/>
                <w:color w:val="000000"/>
                <w:sz w:val="20"/>
              </w:rPr>
              <w:t xml:space="preserve"> *</w:t>
            </w:r>
          </w:p>
        </w:tc>
      </w:tr>
      <w:tr w:rsidR="00961ADF" w:rsidRPr="005A2835" w14:paraId="08626452" w14:textId="77777777" w:rsidTr="008F7B4B">
        <w:trPr>
          <w:trHeight w:val="204"/>
          <w:jc w:val="center"/>
        </w:trPr>
        <w:tc>
          <w:tcPr>
            <w:tcW w:w="1930" w:type="dxa"/>
            <w:shd w:val="clear" w:color="auto" w:fill="auto"/>
            <w:noWrap/>
            <w:vAlign w:val="bottom"/>
            <w:hideMark/>
          </w:tcPr>
          <w:p w14:paraId="59E82905" w14:textId="77777777" w:rsidR="00961ADF" w:rsidRPr="005A2835" w:rsidRDefault="00961ADF" w:rsidP="008F7B4B">
            <w:pPr>
              <w:rPr>
                <w:rFonts w:ascii="Times New Roman" w:hAnsi="Times New Roman"/>
                <w:color w:val="000000"/>
                <w:sz w:val="20"/>
              </w:rPr>
            </w:pPr>
            <w:r w:rsidRPr="005A2835">
              <w:rPr>
                <w:rFonts w:ascii="Times New Roman" w:hAnsi="Times New Roman"/>
                <w:color w:val="000000"/>
                <w:sz w:val="20"/>
              </w:rPr>
              <w:t>First Week</w:t>
            </w:r>
          </w:p>
        </w:tc>
        <w:tc>
          <w:tcPr>
            <w:tcW w:w="1260" w:type="dxa"/>
            <w:shd w:val="clear" w:color="auto" w:fill="auto"/>
            <w:noWrap/>
            <w:vAlign w:val="bottom"/>
            <w:hideMark/>
          </w:tcPr>
          <w:p w14:paraId="3A7A7EE2" w14:textId="77777777" w:rsidR="00961ADF" w:rsidRPr="005A2835" w:rsidRDefault="00961ADF" w:rsidP="008F7B4B">
            <w:pPr>
              <w:jc w:val="center"/>
              <w:rPr>
                <w:rFonts w:ascii="Times New Roman" w:hAnsi="Times New Roman"/>
                <w:color w:val="000000"/>
                <w:sz w:val="20"/>
              </w:rPr>
            </w:pPr>
            <w:r w:rsidRPr="005A2835">
              <w:rPr>
                <w:rFonts w:ascii="Times New Roman" w:hAnsi="Times New Roman"/>
                <w:color w:val="000000"/>
                <w:sz w:val="20"/>
              </w:rPr>
              <w:t>100%</w:t>
            </w:r>
          </w:p>
        </w:tc>
      </w:tr>
      <w:tr w:rsidR="00961ADF" w:rsidRPr="005A2835" w14:paraId="242DD3F7" w14:textId="77777777" w:rsidTr="008F7B4B">
        <w:trPr>
          <w:trHeight w:val="204"/>
          <w:jc w:val="center"/>
        </w:trPr>
        <w:tc>
          <w:tcPr>
            <w:tcW w:w="1930" w:type="dxa"/>
            <w:shd w:val="clear" w:color="auto" w:fill="auto"/>
            <w:noWrap/>
            <w:vAlign w:val="bottom"/>
            <w:hideMark/>
          </w:tcPr>
          <w:p w14:paraId="41AF4474" w14:textId="77777777" w:rsidR="00961ADF" w:rsidRPr="005A2835" w:rsidRDefault="00961ADF" w:rsidP="008F7B4B">
            <w:pPr>
              <w:rPr>
                <w:rFonts w:ascii="Times New Roman" w:hAnsi="Times New Roman"/>
                <w:color w:val="000000"/>
                <w:sz w:val="20"/>
              </w:rPr>
            </w:pPr>
            <w:r w:rsidRPr="005A2835">
              <w:rPr>
                <w:rFonts w:ascii="Times New Roman" w:hAnsi="Times New Roman"/>
                <w:color w:val="000000"/>
                <w:sz w:val="20"/>
              </w:rPr>
              <w:t>After First Week</w:t>
            </w:r>
          </w:p>
        </w:tc>
        <w:tc>
          <w:tcPr>
            <w:tcW w:w="1260" w:type="dxa"/>
            <w:shd w:val="clear" w:color="auto" w:fill="auto"/>
            <w:noWrap/>
            <w:vAlign w:val="bottom"/>
            <w:hideMark/>
          </w:tcPr>
          <w:p w14:paraId="7BE1E57D" w14:textId="77777777" w:rsidR="00961ADF" w:rsidRPr="005A2835" w:rsidRDefault="00961ADF" w:rsidP="008F7B4B">
            <w:pPr>
              <w:jc w:val="center"/>
              <w:rPr>
                <w:rFonts w:ascii="Times New Roman" w:hAnsi="Times New Roman"/>
                <w:color w:val="000000"/>
                <w:sz w:val="20"/>
              </w:rPr>
            </w:pPr>
            <w:r w:rsidRPr="005A2835">
              <w:rPr>
                <w:rFonts w:ascii="Times New Roman" w:hAnsi="Times New Roman"/>
                <w:color w:val="000000"/>
                <w:sz w:val="20"/>
              </w:rPr>
              <w:t>70%</w:t>
            </w:r>
          </w:p>
        </w:tc>
      </w:tr>
      <w:tr w:rsidR="00961ADF" w:rsidRPr="005A2835" w14:paraId="6CCE43BC" w14:textId="77777777" w:rsidTr="008F7B4B">
        <w:trPr>
          <w:trHeight w:val="204"/>
          <w:jc w:val="center"/>
        </w:trPr>
        <w:tc>
          <w:tcPr>
            <w:tcW w:w="1930" w:type="dxa"/>
            <w:shd w:val="clear" w:color="auto" w:fill="auto"/>
            <w:noWrap/>
            <w:vAlign w:val="bottom"/>
            <w:hideMark/>
          </w:tcPr>
          <w:p w14:paraId="0D295F69" w14:textId="77777777" w:rsidR="00961ADF" w:rsidRPr="005A2835" w:rsidRDefault="00961ADF" w:rsidP="008F7B4B">
            <w:pPr>
              <w:rPr>
                <w:rFonts w:ascii="Times New Roman" w:hAnsi="Times New Roman"/>
                <w:color w:val="000000"/>
                <w:sz w:val="20"/>
              </w:rPr>
            </w:pPr>
            <w:r w:rsidRPr="005A2835">
              <w:rPr>
                <w:rFonts w:ascii="Times New Roman" w:hAnsi="Times New Roman"/>
                <w:color w:val="000000"/>
                <w:sz w:val="20"/>
              </w:rPr>
              <w:t>After Second Week</w:t>
            </w:r>
          </w:p>
        </w:tc>
        <w:tc>
          <w:tcPr>
            <w:tcW w:w="1260" w:type="dxa"/>
            <w:shd w:val="clear" w:color="auto" w:fill="auto"/>
            <w:noWrap/>
            <w:vAlign w:val="bottom"/>
            <w:hideMark/>
          </w:tcPr>
          <w:p w14:paraId="073DE6DC" w14:textId="77777777" w:rsidR="00961ADF" w:rsidRPr="005A2835" w:rsidRDefault="00961ADF" w:rsidP="008F7B4B">
            <w:pPr>
              <w:jc w:val="center"/>
              <w:rPr>
                <w:rFonts w:ascii="Times New Roman" w:hAnsi="Times New Roman"/>
                <w:color w:val="000000"/>
                <w:sz w:val="20"/>
              </w:rPr>
            </w:pPr>
            <w:r w:rsidRPr="005A2835">
              <w:rPr>
                <w:rFonts w:ascii="Times New Roman" w:hAnsi="Times New Roman"/>
                <w:color w:val="000000"/>
                <w:sz w:val="20"/>
              </w:rPr>
              <w:t>40%</w:t>
            </w:r>
          </w:p>
        </w:tc>
      </w:tr>
      <w:tr w:rsidR="00961ADF" w:rsidRPr="005A2835" w14:paraId="71414692" w14:textId="77777777" w:rsidTr="008F7B4B">
        <w:trPr>
          <w:trHeight w:val="204"/>
          <w:jc w:val="center"/>
        </w:trPr>
        <w:tc>
          <w:tcPr>
            <w:tcW w:w="1930" w:type="dxa"/>
            <w:shd w:val="clear" w:color="auto" w:fill="auto"/>
            <w:noWrap/>
            <w:vAlign w:val="bottom"/>
            <w:hideMark/>
          </w:tcPr>
          <w:p w14:paraId="40097DE1" w14:textId="77777777" w:rsidR="00961ADF" w:rsidRPr="005A2835" w:rsidRDefault="00961ADF" w:rsidP="008F7B4B">
            <w:pPr>
              <w:rPr>
                <w:rFonts w:ascii="Times New Roman" w:hAnsi="Times New Roman"/>
                <w:color w:val="000000"/>
                <w:sz w:val="20"/>
              </w:rPr>
            </w:pPr>
            <w:r w:rsidRPr="005A2835">
              <w:rPr>
                <w:rFonts w:ascii="Times New Roman" w:hAnsi="Times New Roman"/>
                <w:color w:val="000000"/>
                <w:sz w:val="20"/>
              </w:rPr>
              <w:t>After Third Week</w:t>
            </w:r>
          </w:p>
        </w:tc>
        <w:tc>
          <w:tcPr>
            <w:tcW w:w="1260" w:type="dxa"/>
            <w:shd w:val="clear" w:color="auto" w:fill="auto"/>
            <w:noWrap/>
            <w:vAlign w:val="bottom"/>
            <w:hideMark/>
          </w:tcPr>
          <w:p w14:paraId="472F00DF" w14:textId="77777777" w:rsidR="00961ADF" w:rsidRPr="005A2835" w:rsidRDefault="00961ADF" w:rsidP="008F7B4B">
            <w:pPr>
              <w:jc w:val="center"/>
              <w:rPr>
                <w:rFonts w:ascii="Times New Roman" w:hAnsi="Times New Roman"/>
                <w:color w:val="000000"/>
                <w:sz w:val="20"/>
              </w:rPr>
            </w:pPr>
            <w:r w:rsidRPr="005A2835">
              <w:rPr>
                <w:rFonts w:ascii="Times New Roman" w:hAnsi="Times New Roman"/>
                <w:color w:val="000000"/>
                <w:sz w:val="20"/>
              </w:rPr>
              <w:t>20%</w:t>
            </w:r>
          </w:p>
        </w:tc>
      </w:tr>
      <w:tr w:rsidR="00961ADF" w:rsidRPr="005A2835" w14:paraId="4DC9F877" w14:textId="77777777" w:rsidTr="008F7B4B">
        <w:trPr>
          <w:trHeight w:val="204"/>
          <w:jc w:val="center"/>
        </w:trPr>
        <w:tc>
          <w:tcPr>
            <w:tcW w:w="1930" w:type="dxa"/>
            <w:shd w:val="clear" w:color="auto" w:fill="auto"/>
            <w:noWrap/>
            <w:vAlign w:val="bottom"/>
            <w:hideMark/>
          </w:tcPr>
          <w:p w14:paraId="703D4DE4" w14:textId="77777777" w:rsidR="00961ADF" w:rsidRPr="005A2835" w:rsidRDefault="00961ADF" w:rsidP="008F7B4B">
            <w:pPr>
              <w:rPr>
                <w:rFonts w:ascii="Times New Roman" w:hAnsi="Times New Roman"/>
                <w:color w:val="000000"/>
                <w:sz w:val="20"/>
              </w:rPr>
            </w:pPr>
            <w:r w:rsidRPr="005A2835">
              <w:rPr>
                <w:rFonts w:ascii="Times New Roman" w:hAnsi="Times New Roman"/>
                <w:color w:val="000000"/>
                <w:sz w:val="20"/>
              </w:rPr>
              <w:t>After Fourth Week</w:t>
            </w:r>
          </w:p>
        </w:tc>
        <w:tc>
          <w:tcPr>
            <w:tcW w:w="1260" w:type="dxa"/>
            <w:shd w:val="clear" w:color="auto" w:fill="auto"/>
            <w:noWrap/>
            <w:vAlign w:val="bottom"/>
            <w:hideMark/>
          </w:tcPr>
          <w:p w14:paraId="7AE21198" w14:textId="77777777" w:rsidR="00961ADF" w:rsidRPr="005A2835" w:rsidRDefault="00961ADF" w:rsidP="008F7B4B">
            <w:pPr>
              <w:jc w:val="center"/>
              <w:rPr>
                <w:rFonts w:ascii="Times New Roman" w:hAnsi="Times New Roman"/>
                <w:color w:val="000000"/>
                <w:sz w:val="20"/>
              </w:rPr>
            </w:pPr>
            <w:r w:rsidRPr="005A2835">
              <w:rPr>
                <w:rFonts w:ascii="Times New Roman" w:hAnsi="Times New Roman"/>
                <w:color w:val="000000"/>
                <w:sz w:val="20"/>
              </w:rPr>
              <w:t>0%</w:t>
            </w:r>
          </w:p>
        </w:tc>
      </w:tr>
    </w:tbl>
    <w:p w14:paraId="584DDDFF" w14:textId="77777777" w:rsidR="00961ADF" w:rsidRPr="006D14BE" w:rsidRDefault="00961ADF" w:rsidP="00961ADF">
      <w:pPr>
        <w:autoSpaceDE w:val="0"/>
        <w:autoSpaceDN w:val="0"/>
        <w:adjustRightInd w:val="0"/>
        <w:jc w:val="center"/>
        <w:rPr>
          <w:rFonts w:ascii="Times New Roman" w:hAnsi="Times New Roman"/>
          <w:color w:val="000000"/>
          <w:sz w:val="20"/>
        </w:rPr>
      </w:pPr>
      <w:r w:rsidRPr="009D204E">
        <w:rPr>
          <w:rFonts w:ascii="Times New Roman" w:hAnsi="Times New Roman"/>
          <w:b/>
          <w:bCs/>
          <w:color w:val="000000"/>
          <w:sz w:val="20"/>
        </w:rPr>
        <w:t xml:space="preserve">*Refundable tuition is the total course tuition minus the registration fee. </w:t>
      </w:r>
    </w:p>
    <w:p w14:paraId="3E4A67A3" w14:textId="77777777" w:rsidR="00961ADF" w:rsidRPr="008E1785" w:rsidRDefault="00961ADF" w:rsidP="00961ADF">
      <w:pPr>
        <w:pStyle w:val="text2"/>
        <w:spacing w:before="0" w:after="0" w:line="240" w:lineRule="auto"/>
        <w:ind w:left="720"/>
        <w:rPr>
          <w:rFonts w:ascii="Times New Roman" w:eastAsia="Times New Roman" w:hAnsi="Times New Roman"/>
          <w:b/>
          <w:snapToGrid w:val="0"/>
          <w:color w:val="auto"/>
        </w:rPr>
      </w:pPr>
      <w:r w:rsidRPr="008E1785">
        <w:rPr>
          <w:rFonts w:ascii="Times New Roman" w:eastAsia="Times New Roman" w:hAnsi="Times New Roman"/>
          <w:b/>
          <w:snapToGrid w:val="0"/>
          <w:color w:val="auto"/>
        </w:rPr>
        <w:t xml:space="preserve">The following </w:t>
      </w:r>
      <w:r>
        <w:rPr>
          <w:rFonts w:ascii="Times New Roman" w:eastAsia="Times New Roman" w:hAnsi="Times New Roman"/>
          <w:b/>
          <w:snapToGrid w:val="0"/>
          <w:color w:val="auto"/>
        </w:rPr>
        <w:t>is an example of how the p</w:t>
      </w:r>
      <w:r w:rsidRPr="008E1785">
        <w:rPr>
          <w:rFonts w:ascii="Times New Roman" w:eastAsia="Times New Roman" w:hAnsi="Times New Roman"/>
          <w:b/>
          <w:snapToGrid w:val="0"/>
          <w:color w:val="auto"/>
        </w:rPr>
        <w:t>ro-</w:t>
      </w:r>
      <w:r>
        <w:rPr>
          <w:rFonts w:ascii="Times New Roman" w:eastAsia="Times New Roman" w:hAnsi="Times New Roman"/>
          <w:b/>
          <w:snapToGrid w:val="0"/>
          <w:color w:val="auto"/>
        </w:rPr>
        <w:t>r</w:t>
      </w:r>
      <w:r w:rsidRPr="008E1785">
        <w:rPr>
          <w:rFonts w:ascii="Times New Roman" w:eastAsia="Times New Roman" w:hAnsi="Times New Roman"/>
          <w:b/>
          <w:snapToGrid w:val="0"/>
          <w:color w:val="auto"/>
        </w:rPr>
        <w:t>ata</w:t>
      </w:r>
      <w:r>
        <w:rPr>
          <w:rFonts w:ascii="Times New Roman" w:eastAsia="Times New Roman" w:hAnsi="Times New Roman"/>
          <w:b/>
          <w:snapToGrid w:val="0"/>
          <w:color w:val="auto"/>
        </w:rPr>
        <w:t xml:space="preserve"> refund </w:t>
      </w:r>
      <w:r w:rsidRPr="008E1785">
        <w:rPr>
          <w:rFonts w:ascii="Times New Roman" w:eastAsia="Times New Roman" w:hAnsi="Times New Roman"/>
          <w:b/>
          <w:snapToGrid w:val="0"/>
          <w:color w:val="auto"/>
        </w:rPr>
        <w:t>works</w:t>
      </w:r>
      <w:r>
        <w:rPr>
          <w:rFonts w:ascii="Times New Roman" w:eastAsia="Times New Roman" w:hAnsi="Times New Roman"/>
          <w:b/>
          <w:snapToGrid w:val="0"/>
          <w:color w:val="auto"/>
        </w:rPr>
        <w:t xml:space="preserve"> for a 4-week class</w:t>
      </w:r>
      <w:r w:rsidRPr="008E1785">
        <w:rPr>
          <w:rFonts w:ascii="Times New Roman" w:eastAsia="Times New Roman" w:hAnsi="Times New Roman"/>
          <w:b/>
          <w:snapToGrid w:val="0"/>
          <w:color w:val="auto"/>
        </w:rPr>
        <w:t xml:space="preserve">. </w:t>
      </w:r>
    </w:p>
    <w:p w14:paraId="4776B68D" w14:textId="77777777" w:rsidR="00961ADF" w:rsidRDefault="00961ADF" w:rsidP="00EC46D6">
      <w:pPr>
        <w:pStyle w:val="text2"/>
        <w:numPr>
          <w:ilvl w:val="0"/>
          <w:numId w:val="62"/>
        </w:numPr>
        <w:tabs>
          <w:tab w:val="clear" w:pos="2400"/>
          <w:tab w:val="num" w:pos="1440"/>
        </w:tabs>
        <w:spacing w:before="0" w:after="0" w:line="240" w:lineRule="auto"/>
        <w:ind w:left="1440" w:hanging="450"/>
        <w:rPr>
          <w:rFonts w:ascii="Times New Roman" w:eastAsia="Times New Roman" w:hAnsi="Times New Roman"/>
          <w:snapToGrid w:val="0"/>
          <w:color w:val="auto"/>
        </w:rPr>
      </w:pPr>
      <w:r>
        <w:rPr>
          <w:rFonts w:ascii="Times New Roman" w:eastAsia="Times New Roman" w:hAnsi="Times New Roman"/>
          <w:snapToGrid w:val="0"/>
          <w:color w:val="auto"/>
        </w:rPr>
        <w:t>If the student pays $400</w:t>
      </w:r>
      <w:r w:rsidRPr="008E1785">
        <w:rPr>
          <w:rFonts w:ascii="Times New Roman" w:eastAsia="Times New Roman" w:hAnsi="Times New Roman"/>
          <w:snapToGrid w:val="0"/>
          <w:color w:val="auto"/>
        </w:rPr>
        <w:t xml:space="preserve"> tuition and registration fee for the term and withdraws </w:t>
      </w:r>
      <w:r>
        <w:rPr>
          <w:rFonts w:ascii="Times New Roman" w:eastAsia="Times New Roman" w:hAnsi="Times New Roman"/>
          <w:b/>
          <w:snapToGrid w:val="0"/>
          <w:color w:val="auto"/>
        </w:rPr>
        <w:t xml:space="preserve">within the first 7 </w:t>
      </w:r>
      <w:r w:rsidRPr="008E1785">
        <w:rPr>
          <w:rFonts w:ascii="Times New Roman" w:eastAsia="Times New Roman" w:hAnsi="Times New Roman"/>
          <w:b/>
          <w:snapToGrid w:val="0"/>
          <w:color w:val="auto"/>
        </w:rPr>
        <w:t>days after registration</w:t>
      </w:r>
      <w:r>
        <w:rPr>
          <w:rFonts w:ascii="Times New Roman" w:eastAsia="Times New Roman" w:hAnsi="Times New Roman"/>
          <w:snapToGrid w:val="0"/>
          <w:color w:val="auto"/>
        </w:rPr>
        <w:t>, then the full $400</w:t>
      </w:r>
      <w:r w:rsidRPr="008E1785">
        <w:rPr>
          <w:rFonts w:ascii="Times New Roman" w:eastAsia="Times New Roman" w:hAnsi="Times New Roman"/>
          <w:snapToGrid w:val="0"/>
          <w:color w:val="auto"/>
        </w:rPr>
        <w:t xml:space="preserve"> tuition </w:t>
      </w:r>
      <w:r>
        <w:rPr>
          <w:rFonts w:ascii="Times New Roman" w:eastAsia="Times New Roman" w:hAnsi="Times New Roman"/>
          <w:snapToGrid w:val="0"/>
          <w:color w:val="auto"/>
        </w:rPr>
        <w:t>will be</w:t>
      </w:r>
      <w:r w:rsidRPr="008E1785">
        <w:rPr>
          <w:rFonts w:ascii="Times New Roman" w:eastAsia="Times New Roman" w:hAnsi="Times New Roman"/>
          <w:snapToGrid w:val="0"/>
          <w:color w:val="auto"/>
        </w:rPr>
        <w:t xml:space="preserve"> refunded.</w:t>
      </w:r>
      <w:r>
        <w:rPr>
          <w:rFonts w:ascii="Times New Roman" w:eastAsia="Times New Roman" w:hAnsi="Times New Roman"/>
          <w:snapToGrid w:val="0"/>
          <w:color w:val="auto"/>
        </w:rPr>
        <w:t xml:space="preserve">  </w:t>
      </w:r>
    </w:p>
    <w:p w14:paraId="30460D00" w14:textId="77777777" w:rsidR="00961ADF" w:rsidRPr="00997B8B" w:rsidRDefault="00961ADF" w:rsidP="00EC46D6">
      <w:pPr>
        <w:pStyle w:val="text2"/>
        <w:numPr>
          <w:ilvl w:val="0"/>
          <w:numId w:val="62"/>
        </w:numPr>
        <w:tabs>
          <w:tab w:val="clear" w:pos="2400"/>
          <w:tab w:val="num" w:pos="1440"/>
        </w:tabs>
        <w:spacing w:before="0" w:after="0" w:line="240" w:lineRule="auto"/>
        <w:ind w:left="1440" w:hanging="450"/>
        <w:rPr>
          <w:rFonts w:ascii="Times New Roman" w:eastAsia="Times New Roman" w:hAnsi="Times New Roman"/>
          <w:snapToGrid w:val="0"/>
          <w:color w:val="auto"/>
        </w:rPr>
      </w:pPr>
      <w:r w:rsidRPr="00997B8B">
        <w:rPr>
          <w:rFonts w:ascii="Times New Roman" w:eastAsia="Times New Roman" w:hAnsi="Times New Roman"/>
          <w:snapToGrid w:val="0"/>
          <w:color w:val="auto"/>
        </w:rPr>
        <w:lastRenderedPageBreak/>
        <w:t>If the student withdraws after</w:t>
      </w:r>
      <w:r w:rsidRPr="00997B8B">
        <w:rPr>
          <w:rFonts w:ascii="Times New Roman" w:eastAsia="Times New Roman" w:hAnsi="Times New Roman"/>
          <w:b/>
          <w:snapToGrid w:val="0"/>
          <w:color w:val="auto"/>
        </w:rPr>
        <w:t xml:space="preserve"> week one</w:t>
      </w:r>
      <w:r w:rsidRPr="00997B8B">
        <w:rPr>
          <w:rFonts w:ascii="Times New Roman" w:eastAsia="Times New Roman" w:hAnsi="Times New Roman"/>
          <w:snapToGrid w:val="0"/>
          <w:color w:val="auto"/>
        </w:rPr>
        <w:t>, then the 20% (maximum $200 registration fee will be charged).</w:t>
      </w:r>
    </w:p>
    <w:p w14:paraId="0A6D814F" w14:textId="77777777" w:rsidR="00961ADF" w:rsidRPr="00997B8B" w:rsidRDefault="00961ADF" w:rsidP="00EC46D6">
      <w:pPr>
        <w:pStyle w:val="text2"/>
        <w:numPr>
          <w:ilvl w:val="0"/>
          <w:numId w:val="62"/>
        </w:numPr>
        <w:tabs>
          <w:tab w:val="clear" w:pos="2400"/>
        </w:tabs>
        <w:spacing w:before="0" w:after="0" w:line="240" w:lineRule="auto"/>
        <w:ind w:left="1440" w:hanging="420"/>
        <w:rPr>
          <w:rFonts w:ascii="Times New Roman" w:eastAsia="Times New Roman" w:hAnsi="Times New Roman"/>
          <w:snapToGrid w:val="0"/>
          <w:color w:val="auto"/>
        </w:rPr>
      </w:pPr>
      <w:r w:rsidRPr="00997B8B">
        <w:rPr>
          <w:rFonts w:ascii="Times New Roman" w:eastAsia="Times New Roman" w:hAnsi="Times New Roman"/>
          <w:snapToGrid w:val="0"/>
          <w:color w:val="auto"/>
        </w:rPr>
        <w:t>If the student pays $400 tuition for the term and withdraws, depending upon the day the student notifies APOLLOS of their decision to withdraw, the student will receive the following.</w:t>
      </w:r>
      <w:r w:rsidRPr="00997B8B">
        <w:rPr>
          <w:rFonts w:ascii="Times New Roman" w:hAnsi="Times New Roman"/>
          <w:b/>
          <w:snapToGrid w:val="0"/>
        </w:rPr>
        <w:tab/>
      </w:r>
    </w:p>
    <w:p w14:paraId="2606720B" w14:textId="77777777" w:rsidR="00961ADF" w:rsidRDefault="00961ADF" w:rsidP="00961ADF">
      <w:pPr>
        <w:jc w:val="center"/>
        <w:rPr>
          <w:rFonts w:ascii="Times New Roman" w:hAnsi="Times New Roman"/>
          <w:sz w:val="20"/>
          <w:u w:val="single"/>
        </w:rPr>
      </w:pPr>
    </w:p>
    <w:p w14:paraId="6051C844" w14:textId="77777777" w:rsidR="00961ADF" w:rsidRPr="00BC5226" w:rsidRDefault="00961ADF" w:rsidP="00961ADF">
      <w:pPr>
        <w:pStyle w:val="ListParagraph"/>
        <w:rPr>
          <w:snapToGrid w:val="0"/>
          <w:sz w:val="20"/>
        </w:rPr>
      </w:pPr>
      <w:r>
        <w:rPr>
          <w:sz w:val="20"/>
          <w:u w:val="single"/>
        </w:rPr>
        <w:t>*</w:t>
      </w:r>
      <w:r w:rsidR="007F401B">
        <w:rPr>
          <w:sz w:val="20"/>
          <w:u w:val="single"/>
        </w:rPr>
        <w:t xml:space="preserve">After </w:t>
      </w:r>
      <w:r>
        <w:rPr>
          <w:sz w:val="20"/>
          <w:u w:val="single"/>
        </w:rPr>
        <w:t xml:space="preserve">7 </w:t>
      </w:r>
      <w:r w:rsidR="007F401B">
        <w:rPr>
          <w:sz w:val="20"/>
          <w:u w:val="single"/>
        </w:rPr>
        <w:t xml:space="preserve">calendar </w:t>
      </w:r>
      <w:r>
        <w:rPr>
          <w:sz w:val="20"/>
          <w:u w:val="single"/>
        </w:rPr>
        <w:t xml:space="preserve">days of class: </w:t>
      </w:r>
      <w:r w:rsidRPr="00BC5226">
        <w:rPr>
          <w:sz w:val="20"/>
          <w:u w:val="single"/>
        </w:rPr>
        <w:t xml:space="preserve"> $400 minus 20% </w:t>
      </w:r>
      <w:r w:rsidRPr="00BC5226">
        <w:rPr>
          <w:i/>
          <w:iCs/>
          <w:sz w:val="20"/>
          <w:u w:val="single"/>
        </w:rPr>
        <w:t xml:space="preserve">($200 maximum Registration Fee) = </w:t>
      </w:r>
      <w:r w:rsidRPr="00BC5226">
        <w:rPr>
          <w:sz w:val="20"/>
          <w:u w:val="single"/>
        </w:rPr>
        <w:t>$320.00</w:t>
      </w:r>
    </w:p>
    <w:p w14:paraId="3C7CC25A" w14:textId="77777777" w:rsidR="00961ADF" w:rsidRPr="008E1785" w:rsidRDefault="00961ADF" w:rsidP="00961ADF">
      <w:pPr>
        <w:pStyle w:val="text2"/>
        <w:spacing w:before="0" w:after="0" w:line="240" w:lineRule="auto"/>
        <w:ind w:left="1440"/>
        <w:rPr>
          <w:rFonts w:ascii="Times New Roman" w:eastAsia="Times New Roman" w:hAnsi="Times New Roman"/>
          <w:snapToGrid w:val="0"/>
          <w:color w:val="auto"/>
        </w:rPr>
      </w:pPr>
    </w:p>
    <w:tbl>
      <w:tblPr>
        <w:tblW w:w="4235" w:type="dxa"/>
        <w:jc w:val="center"/>
        <w:tblLook w:val="04A0" w:firstRow="1" w:lastRow="0" w:firstColumn="1" w:lastColumn="0" w:noHBand="0" w:noVBand="1"/>
      </w:tblPr>
      <w:tblGrid>
        <w:gridCol w:w="2075"/>
        <w:gridCol w:w="2160"/>
      </w:tblGrid>
      <w:tr w:rsidR="00961ADF" w:rsidRPr="00997B8B" w14:paraId="54906B19" w14:textId="77777777" w:rsidTr="008F7B4B">
        <w:trPr>
          <w:trHeight w:val="204"/>
          <w:jc w:val="center"/>
        </w:trPr>
        <w:tc>
          <w:tcPr>
            <w:tcW w:w="20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38D4E2" w14:textId="77777777" w:rsidR="00961ADF" w:rsidRPr="00997B8B" w:rsidRDefault="00961ADF" w:rsidP="008F7B4B">
            <w:pPr>
              <w:rPr>
                <w:rFonts w:ascii="Times New Roman" w:hAnsi="Times New Roman"/>
                <w:color w:val="000000"/>
                <w:sz w:val="20"/>
              </w:rPr>
            </w:pPr>
            <w:r w:rsidRPr="00997B8B">
              <w:rPr>
                <w:rFonts w:ascii="Times New Roman" w:hAnsi="Times New Roman"/>
                <w:color w:val="000000"/>
                <w:sz w:val="20"/>
              </w:rPr>
              <w:t> </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14:paraId="344BA1F1" w14:textId="77777777" w:rsidR="00961ADF" w:rsidRPr="00997B8B" w:rsidRDefault="00961ADF" w:rsidP="008F7B4B">
            <w:pPr>
              <w:jc w:val="center"/>
              <w:rPr>
                <w:rFonts w:ascii="Times New Roman" w:hAnsi="Times New Roman"/>
                <w:color w:val="000000"/>
                <w:sz w:val="20"/>
              </w:rPr>
            </w:pPr>
            <w:r>
              <w:rPr>
                <w:rFonts w:ascii="Times New Roman" w:hAnsi="Times New Roman"/>
                <w:color w:val="000000"/>
                <w:sz w:val="20"/>
              </w:rPr>
              <w:t xml:space="preserve">* </w:t>
            </w:r>
            <w:r w:rsidRPr="00997B8B">
              <w:rPr>
                <w:rFonts w:ascii="Times New Roman" w:hAnsi="Times New Roman"/>
                <w:color w:val="000000"/>
                <w:sz w:val="20"/>
              </w:rPr>
              <w:t>Refund to Student</w:t>
            </w:r>
          </w:p>
        </w:tc>
      </w:tr>
      <w:tr w:rsidR="00961ADF" w:rsidRPr="00997B8B" w14:paraId="5D62C869" w14:textId="77777777" w:rsidTr="008F7B4B">
        <w:trPr>
          <w:trHeight w:val="204"/>
          <w:jc w:val="center"/>
        </w:trPr>
        <w:tc>
          <w:tcPr>
            <w:tcW w:w="2075" w:type="dxa"/>
            <w:tcBorders>
              <w:top w:val="nil"/>
              <w:left w:val="single" w:sz="4" w:space="0" w:color="auto"/>
              <w:bottom w:val="single" w:sz="4" w:space="0" w:color="auto"/>
              <w:right w:val="single" w:sz="4" w:space="0" w:color="auto"/>
            </w:tcBorders>
            <w:shd w:val="clear" w:color="auto" w:fill="auto"/>
            <w:noWrap/>
            <w:vAlign w:val="bottom"/>
            <w:hideMark/>
          </w:tcPr>
          <w:p w14:paraId="43698209" w14:textId="77777777" w:rsidR="00961ADF" w:rsidRPr="00997B8B" w:rsidRDefault="00961ADF" w:rsidP="008F7B4B">
            <w:pPr>
              <w:rPr>
                <w:rFonts w:ascii="Times New Roman" w:hAnsi="Times New Roman"/>
                <w:color w:val="000000"/>
                <w:sz w:val="20"/>
              </w:rPr>
            </w:pPr>
            <w:r>
              <w:rPr>
                <w:rFonts w:ascii="Times New Roman" w:hAnsi="Times New Roman"/>
                <w:color w:val="000000"/>
                <w:sz w:val="20"/>
              </w:rPr>
              <w:t>First 7 Days of Class</w:t>
            </w:r>
          </w:p>
        </w:tc>
        <w:tc>
          <w:tcPr>
            <w:tcW w:w="2160" w:type="dxa"/>
            <w:tcBorders>
              <w:top w:val="nil"/>
              <w:left w:val="nil"/>
              <w:bottom w:val="single" w:sz="4" w:space="0" w:color="auto"/>
              <w:right w:val="single" w:sz="4" w:space="0" w:color="auto"/>
            </w:tcBorders>
            <w:shd w:val="clear" w:color="auto" w:fill="auto"/>
            <w:noWrap/>
            <w:vAlign w:val="bottom"/>
            <w:hideMark/>
          </w:tcPr>
          <w:p w14:paraId="41AE78F3" w14:textId="77777777" w:rsidR="00961ADF" w:rsidRPr="00997B8B" w:rsidRDefault="00961ADF" w:rsidP="008F7B4B">
            <w:pPr>
              <w:jc w:val="center"/>
              <w:rPr>
                <w:rFonts w:ascii="Times New Roman" w:hAnsi="Times New Roman"/>
                <w:color w:val="000000"/>
                <w:sz w:val="20"/>
              </w:rPr>
            </w:pPr>
            <w:r w:rsidRPr="00997B8B">
              <w:rPr>
                <w:rFonts w:ascii="Times New Roman" w:hAnsi="Times New Roman"/>
                <w:color w:val="000000"/>
                <w:sz w:val="20"/>
              </w:rPr>
              <w:t>100% = $400</w:t>
            </w:r>
          </w:p>
        </w:tc>
      </w:tr>
      <w:tr w:rsidR="00961ADF" w:rsidRPr="00997B8B" w14:paraId="566692DC" w14:textId="77777777" w:rsidTr="008F7B4B">
        <w:trPr>
          <w:trHeight w:val="204"/>
          <w:jc w:val="center"/>
        </w:trPr>
        <w:tc>
          <w:tcPr>
            <w:tcW w:w="2075" w:type="dxa"/>
            <w:tcBorders>
              <w:top w:val="nil"/>
              <w:left w:val="single" w:sz="4" w:space="0" w:color="auto"/>
              <w:bottom w:val="single" w:sz="4" w:space="0" w:color="auto"/>
              <w:right w:val="single" w:sz="4" w:space="0" w:color="auto"/>
            </w:tcBorders>
            <w:shd w:val="clear" w:color="auto" w:fill="auto"/>
            <w:noWrap/>
            <w:vAlign w:val="bottom"/>
            <w:hideMark/>
          </w:tcPr>
          <w:p w14:paraId="31AF3E96" w14:textId="77777777" w:rsidR="00961ADF" w:rsidRPr="00997B8B" w:rsidRDefault="00961ADF" w:rsidP="008F7B4B">
            <w:pPr>
              <w:rPr>
                <w:rFonts w:ascii="Times New Roman" w:hAnsi="Times New Roman"/>
                <w:color w:val="000000"/>
                <w:sz w:val="20"/>
              </w:rPr>
            </w:pPr>
            <w:r w:rsidRPr="00997B8B">
              <w:rPr>
                <w:rFonts w:ascii="Times New Roman" w:hAnsi="Times New Roman"/>
                <w:color w:val="000000"/>
                <w:sz w:val="20"/>
              </w:rPr>
              <w:t>After First Week</w:t>
            </w:r>
          </w:p>
        </w:tc>
        <w:tc>
          <w:tcPr>
            <w:tcW w:w="2160" w:type="dxa"/>
            <w:tcBorders>
              <w:top w:val="nil"/>
              <w:left w:val="nil"/>
              <w:bottom w:val="single" w:sz="4" w:space="0" w:color="auto"/>
              <w:right w:val="single" w:sz="4" w:space="0" w:color="auto"/>
            </w:tcBorders>
            <w:shd w:val="clear" w:color="auto" w:fill="auto"/>
            <w:noWrap/>
            <w:vAlign w:val="bottom"/>
            <w:hideMark/>
          </w:tcPr>
          <w:p w14:paraId="2B00BD30" w14:textId="77777777" w:rsidR="00961ADF" w:rsidRPr="00997B8B" w:rsidRDefault="00961ADF" w:rsidP="008F7B4B">
            <w:pPr>
              <w:jc w:val="center"/>
              <w:rPr>
                <w:rFonts w:ascii="Times New Roman" w:hAnsi="Times New Roman"/>
                <w:color w:val="000000"/>
                <w:sz w:val="20"/>
              </w:rPr>
            </w:pPr>
            <w:r w:rsidRPr="00997B8B">
              <w:rPr>
                <w:rFonts w:ascii="Times New Roman" w:hAnsi="Times New Roman"/>
                <w:color w:val="000000"/>
                <w:sz w:val="20"/>
              </w:rPr>
              <w:t>70% = $224</w:t>
            </w:r>
          </w:p>
        </w:tc>
      </w:tr>
      <w:tr w:rsidR="00961ADF" w:rsidRPr="00997B8B" w14:paraId="6E977E8D" w14:textId="77777777" w:rsidTr="008F7B4B">
        <w:trPr>
          <w:trHeight w:val="204"/>
          <w:jc w:val="center"/>
        </w:trPr>
        <w:tc>
          <w:tcPr>
            <w:tcW w:w="2075" w:type="dxa"/>
            <w:tcBorders>
              <w:top w:val="nil"/>
              <w:left w:val="single" w:sz="4" w:space="0" w:color="auto"/>
              <w:bottom w:val="single" w:sz="4" w:space="0" w:color="auto"/>
              <w:right w:val="single" w:sz="4" w:space="0" w:color="auto"/>
            </w:tcBorders>
            <w:shd w:val="clear" w:color="auto" w:fill="auto"/>
            <w:noWrap/>
            <w:vAlign w:val="bottom"/>
            <w:hideMark/>
          </w:tcPr>
          <w:p w14:paraId="381CD325" w14:textId="77777777" w:rsidR="00961ADF" w:rsidRPr="00997B8B" w:rsidRDefault="00961ADF" w:rsidP="008F7B4B">
            <w:pPr>
              <w:rPr>
                <w:rFonts w:ascii="Times New Roman" w:hAnsi="Times New Roman"/>
                <w:color w:val="000000"/>
                <w:sz w:val="20"/>
              </w:rPr>
            </w:pPr>
            <w:r w:rsidRPr="00997B8B">
              <w:rPr>
                <w:rFonts w:ascii="Times New Roman" w:hAnsi="Times New Roman"/>
                <w:color w:val="000000"/>
                <w:sz w:val="20"/>
              </w:rPr>
              <w:t>After Second Week</w:t>
            </w:r>
          </w:p>
        </w:tc>
        <w:tc>
          <w:tcPr>
            <w:tcW w:w="2160" w:type="dxa"/>
            <w:tcBorders>
              <w:top w:val="nil"/>
              <w:left w:val="nil"/>
              <w:bottom w:val="single" w:sz="4" w:space="0" w:color="auto"/>
              <w:right w:val="single" w:sz="4" w:space="0" w:color="auto"/>
            </w:tcBorders>
            <w:shd w:val="clear" w:color="auto" w:fill="auto"/>
            <w:noWrap/>
            <w:vAlign w:val="bottom"/>
            <w:hideMark/>
          </w:tcPr>
          <w:p w14:paraId="44DD0862" w14:textId="77777777" w:rsidR="00961ADF" w:rsidRPr="00997B8B" w:rsidRDefault="00961ADF" w:rsidP="008F7B4B">
            <w:pPr>
              <w:jc w:val="center"/>
              <w:rPr>
                <w:rFonts w:ascii="Times New Roman" w:hAnsi="Times New Roman"/>
                <w:color w:val="000000"/>
                <w:sz w:val="20"/>
              </w:rPr>
            </w:pPr>
            <w:r w:rsidRPr="00997B8B">
              <w:rPr>
                <w:rFonts w:ascii="Times New Roman" w:hAnsi="Times New Roman"/>
                <w:color w:val="000000"/>
                <w:sz w:val="20"/>
              </w:rPr>
              <w:t>40% = $128</w:t>
            </w:r>
          </w:p>
        </w:tc>
      </w:tr>
      <w:tr w:rsidR="00961ADF" w:rsidRPr="00997B8B" w14:paraId="5D136E29" w14:textId="77777777" w:rsidTr="008F7B4B">
        <w:trPr>
          <w:trHeight w:val="204"/>
          <w:jc w:val="center"/>
        </w:trPr>
        <w:tc>
          <w:tcPr>
            <w:tcW w:w="2075" w:type="dxa"/>
            <w:tcBorders>
              <w:top w:val="nil"/>
              <w:left w:val="single" w:sz="4" w:space="0" w:color="auto"/>
              <w:bottom w:val="single" w:sz="4" w:space="0" w:color="auto"/>
              <w:right w:val="single" w:sz="4" w:space="0" w:color="auto"/>
            </w:tcBorders>
            <w:shd w:val="clear" w:color="auto" w:fill="auto"/>
            <w:noWrap/>
            <w:vAlign w:val="bottom"/>
            <w:hideMark/>
          </w:tcPr>
          <w:p w14:paraId="44DED717" w14:textId="77777777" w:rsidR="00961ADF" w:rsidRPr="00997B8B" w:rsidRDefault="00961ADF" w:rsidP="008F7B4B">
            <w:pPr>
              <w:rPr>
                <w:rFonts w:ascii="Times New Roman" w:hAnsi="Times New Roman"/>
                <w:color w:val="000000"/>
                <w:sz w:val="20"/>
              </w:rPr>
            </w:pPr>
            <w:r w:rsidRPr="00997B8B">
              <w:rPr>
                <w:rFonts w:ascii="Times New Roman" w:hAnsi="Times New Roman"/>
                <w:color w:val="000000"/>
                <w:sz w:val="20"/>
              </w:rPr>
              <w:t>After Third Week</w:t>
            </w:r>
          </w:p>
        </w:tc>
        <w:tc>
          <w:tcPr>
            <w:tcW w:w="2160" w:type="dxa"/>
            <w:tcBorders>
              <w:top w:val="nil"/>
              <w:left w:val="nil"/>
              <w:bottom w:val="single" w:sz="4" w:space="0" w:color="auto"/>
              <w:right w:val="single" w:sz="4" w:space="0" w:color="auto"/>
            </w:tcBorders>
            <w:shd w:val="clear" w:color="auto" w:fill="auto"/>
            <w:noWrap/>
            <w:vAlign w:val="bottom"/>
            <w:hideMark/>
          </w:tcPr>
          <w:p w14:paraId="33EE6E8A" w14:textId="77777777" w:rsidR="00961ADF" w:rsidRPr="00997B8B" w:rsidRDefault="00961ADF" w:rsidP="008F7B4B">
            <w:pPr>
              <w:jc w:val="center"/>
              <w:rPr>
                <w:rFonts w:ascii="Times New Roman" w:hAnsi="Times New Roman"/>
                <w:color w:val="000000"/>
                <w:sz w:val="20"/>
              </w:rPr>
            </w:pPr>
            <w:r w:rsidRPr="00997B8B">
              <w:rPr>
                <w:rFonts w:ascii="Times New Roman" w:hAnsi="Times New Roman"/>
                <w:color w:val="000000"/>
                <w:sz w:val="20"/>
              </w:rPr>
              <w:t>20% = $64</w:t>
            </w:r>
          </w:p>
        </w:tc>
      </w:tr>
      <w:tr w:rsidR="00961ADF" w:rsidRPr="00997B8B" w14:paraId="2A4E1EAE" w14:textId="77777777" w:rsidTr="008F7B4B">
        <w:trPr>
          <w:trHeight w:val="204"/>
          <w:jc w:val="center"/>
        </w:trPr>
        <w:tc>
          <w:tcPr>
            <w:tcW w:w="2075" w:type="dxa"/>
            <w:tcBorders>
              <w:top w:val="nil"/>
              <w:left w:val="single" w:sz="4" w:space="0" w:color="auto"/>
              <w:bottom w:val="single" w:sz="4" w:space="0" w:color="auto"/>
              <w:right w:val="single" w:sz="4" w:space="0" w:color="auto"/>
            </w:tcBorders>
            <w:shd w:val="clear" w:color="auto" w:fill="auto"/>
            <w:noWrap/>
            <w:vAlign w:val="bottom"/>
            <w:hideMark/>
          </w:tcPr>
          <w:p w14:paraId="4D76066B" w14:textId="77777777" w:rsidR="00961ADF" w:rsidRPr="00997B8B" w:rsidRDefault="00961ADF" w:rsidP="008F7B4B">
            <w:pPr>
              <w:rPr>
                <w:rFonts w:ascii="Times New Roman" w:hAnsi="Times New Roman"/>
                <w:color w:val="000000"/>
                <w:sz w:val="20"/>
              </w:rPr>
            </w:pPr>
            <w:r w:rsidRPr="00997B8B">
              <w:rPr>
                <w:rFonts w:ascii="Times New Roman" w:hAnsi="Times New Roman"/>
                <w:color w:val="000000"/>
                <w:sz w:val="20"/>
              </w:rPr>
              <w:t>After Fourth Week</w:t>
            </w:r>
          </w:p>
        </w:tc>
        <w:tc>
          <w:tcPr>
            <w:tcW w:w="2160" w:type="dxa"/>
            <w:tcBorders>
              <w:top w:val="nil"/>
              <w:left w:val="nil"/>
              <w:bottom w:val="single" w:sz="4" w:space="0" w:color="auto"/>
              <w:right w:val="single" w:sz="4" w:space="0" w:color="auto"/>
            </w:tcBorders>
            <w:shd w:val="clear" w:color="auto" w:fill="auto"/>
            <w:noWrap/>
            <w:vAlign w:val="bottom"/>
            <w:hideMark/>
          </w:tcPr>
          <w:p w14:paraId="43E10373" w14:textId="77777777" w:rsidR="00961ADF" w:rsidRPr="00997B8B" w:rsidRDefault="00961ADF" w:rsidP="008F7B4B">
            <w:pPr>
              <w:jc w:val="center"/>
              <w:rPr>
                <w:rFonts w:ascii="Times New Roman" w:hAnsi="Times New Roman"/>
                <w:color w:val="000000"/>
                <w:sz w:val="20"/>
              </w:rPr>
            </w:pPr>
            <w:r w:rsidRPr="00997B8B">
              <w:rPr>
                <w:rFonts w:ascii="Times New Roman" w:hAnsi="Times New Roman"/>
                <w:color w:val="000000"/>
                <w:sz w:val="20"/>
              </w:rPr>
              <w:t>0% = $0</w:t>
            </w:r>
          </w:p>
        </w:tc>
      </w:tr>
    </w:tbl>
    <w:p w14:paraId="11FBD321" w14:textId="77777777" w:rsidR="00961ADF" w:rsidRDefault="00961ADF" w:rsidP="00961ADF">
      <w:pPr>
        <w:rPr>
          <w:rFonts w:ascii="Times New Roman" w:hAnsi="Times New Roman"/>
          <w:snapToGrid w:val="0"/>
          <w:sz w:val="20"/>
        </w:rPr>
      </w:pPr>
    </w:p>
    <w:p w14:paraId="04DF4B45" w14:textId="77777777" w:rsidR="00961ADF" w:rsidRPr="00BC5226" w:rsidRDefault="00961ADF" w:rsidP="00961ADF">
      <w:pPr>
        <w:pStyle w:val="Heading2"/>
        <w:rPr>
          <w:snapToGrid/>
        </w:rPr>
      </w:pPr>
      <w:bookmarkStart w:id="422" w:name="_Toc337369660"/>
      <w:bookmarkStart w:id="423" w:name="_Toc337369849"/>
      <w:bookmarkStart w:id="424" w:name="_Toc505612546"/>
      <w:r w:rsidRPr="008E1785">
        <w:t>Pro-Rata Refund Chart</w:t>
      </w:r>
      <w:r>
        <w:t xml:space="preserve"> for an 8 Session Standard Class</w:t>
      </w:r>
      <w:bookmarkEnd w:id="422"/>
      <w:bookmarkEnd w:id="423"/>
      <w:bookmarkEnd w:id="424"/>
    </w:p>
    <w:p w14:paraId="055744FA" w14:textId="77777777" w:rsidR="00961ADF" w:rsidRPr="00E93852" w:rsidRDefault="00961ADF" w:rsidP="00961ADF">
      <w:pPr>
        <w:pStyle w:val="text2"/>
        <w:spacing w:before="0" w:after="0" w:line="240" w:lineRule="auto"/>
        <w:rPr>
          <w:rFonts w:ascii="Times New Roman" w:hAnsi="Times New Roman"/>
          <w:snapToGrid w:val="0"/>
        </w:rPr>
      </w:pPr>
      <w:r w:rsidRPr="00E93852">
        <w:rPr>
          <w:rFonts w:ascii="Times New Roman" w:eastAsia="Times New Roman" w:hAnsi="Times New Roman"/>
          <w:snapToGrid w:val="0"/>
        </w:rPr>
        <w:t>A full refund of all moneys paid is due during the initial 7 days of study in the ter</w:t>
      </w:r>
      <w:r w:rsidRPr="00E93852">
        <w:rPr>
          <w:rFonts w:ascii="Times New Roman" w:hAnsi="Times New Roman"/>
          <w:snapToGrid w:val="0"/>
        </w:rPr>
        <w:t xml:space="preserve">m in which the student </w:t>
      </w:r>
      <w:r w:rsidRPr="00E93852">
        <w:rPr>
          <w:rFonts w:ascii="Times New Roman" w:eastAsia="Times New Roman" w:hAnsi="Times New Roman"/>
          <w:snapToGrid w:val="0"/>
        </w:rPr>
        <w:t>withdraws. The Registration Fee will be charged after 7 calendar days from the start of the</w:t>
      </w:r>
      <w:r w:rsidRPr="00E93852">
        <w:rPr>
          <w:rFonts w:ascii="Times New Roman" w:hAnsi="Times New Roman"/>
          <w:snapToGrid w:val="0"/>
        </w:rPr>
        <w:t xml:space="preserve"> term in which the student </w:t>
      </w:r>
      <w:r w:rsidRPr="00E93852">
        <w:rPr>
          <w:rFonts w:ascii="Times New Roman" w:eastAsia="Times New Roman" w:hAnsi="Times New Roman"/>
          <w:snapToGrid w:val="0"/>
        </w:rPr>
        <w:t>withdraws.  After Week 1, the prorated refund is based upon the amount paid minus the 20% (one-time maximum of $200) Registration Fee multiplied by the appropriate percentage as listed below.  If a student withdraws</w:t>
      </w:r>
      <w:r w:rsidRPr="00E93852">
        <w:rPr>
          <w:rFonts w:ascii="Times New Roman" w:hAnsi="Times New Roman"/>
          <w:snapToGrid w:val="0"/>
        </w:rPr>
        <w:t>:</w:t>
      </w:r>
    </w:p>
    <w:p w14:paraId="7FFDD30E" w14:textId="77777777" w:rsidR="00961ADF" w:rsidRPr="00CB2A0E" w:rsidRDefault="00961ADF" w:rsidP="00961ADF">
      <w:pPr>
        <w:rPr>
          <w:rFonts w:ascii="Arial Narrow" w:hAnsi="Arial Narrow" w:cs="Arial"/>
          <w:b/>
          <w:snapToGrid w:val="0"/>
          <w:sz w:val="17"/>
          <w:szCs w:val="17"/>
        </w:rPr>
      </w:pPr>
    </w:p>
    <w:tbl>
      <w:tblPr>
        <w:tblW w:w="3330" w:type="dxa"/>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530"/>
      </w:tblGrid>
      <w:tr w:rsidR="00961ADF" w:rsidRPr="00CB2A0E" w14:paraId="05BAF4AC" w14:textId="77777777" w:rsidTr="008F7B4B">
        <w:trPr>
          <w:trHeight w:val="782"/>
        </w:trPr>
        <w:tc>
          <w:tcPr>
            <w:tcW w:w="1800" w:type="dxa"/>
            <w:shd w:val="clear" w:color="auto" w:fill="auto"/>
            <w:noWrap/>
            <w:vAlign w:val="bottom"/>
            <w:hideMark/>
          </w:tcPr>
          <w:p w14:paraId="4796AEAE" w14:textId="77777777" w:rsidR="00961ADF" w:rsidRPr="00001089" w:rsidRDefault="00961ADF" w:rsidP="008F7B4B">
            <w:pPr>
              <w:jc w:val="center"/>
              <w:rPr>
                <w:rFonts w:ascii="Times New Roman" w:hAnsi="Times New Roman"/>
                <w:snapToGrid w:val="0"/>
                <w:sz w:val="20"/>
              </w:rPr>
            </w:pPr>
          </w:p>
        </w:tc>
        <w:tc>
          <w:tcPr>
            <w:tcW w:w="1530" w:type="dxa"/>
            <w:shd w:val="clear" w:color="auto" w:fill="auto"/>
            <w:noWrap/>
            <w:vAlign w:val="bottom"/>
            <w:hideMark/>
          </w:tcPr>
          <w:p w14:paraId="7AB826F1" w14:textId="77777777" w:rsidR="00961ADF" w:rsidRPr="00001089" w:rsidRDefault="00961ADF" w:rsidP="008F7B4B">
            <w:pPr>
              <w:jc w:val="center"/>
              <w:rPr>
                <w:rFonts w:ascii="Times New Roman" w:hAnsi="Times New Roman"/>
                <w:b/>
                <w:snapToGrid w:val="0"/>
                <w:sz w:val="20"/>
              </w:rPr>
            </w:pPr>
            <w:r w:rsidRPr="00001089">
              <w:rPr>
                <w:rFonts w:ascii="Times New Roman" w:hAnsi="Times New Roman"/>
                <w:b/>
                <w:snapToGrid w:val="0"/>
                <w:sz w:val="20"/>
              </w:rPr>
              <w:t>*Refundable Tuition Due Student</w:t>
            </w:r>
          </w:p>
        </w:tc>
      </w:tr>
      <w:tr w:rsidR="00961ADF" w:rsidRPr="00CB2A0E" w14:paraId="3C1BBA6E" w14:textId="77777777" w:rsidTr="008F7B4B">
        <w:trPr>
          <w:trHeight w:val="300"/>
        </w:trPr>
        <w:tc>
          <w:tcPr>
            <w:tcW w:w="1800" w:type="dxa"/>
            <w:shd w:val="clear" w:color="auto" w:fill="auto"/>
            <w:noWrap/>
            <w:vAlign w:val="bottom"/>
            <w:hideMark/>
          </w:tcPr>
          <w:p w14:paraId="70492D8B" w14:textId="77777777" w:rsidR="00961ADF" w:rsidRPr="00001089" w:rsidRDefault="00961ADF" w:rsidP="008F7B4B">
            <w:pPr>
              <w:jc w:val="center"/>
              <w:rPr>
                <w:rFonts w:ascii="Times New Roman" w:hAnsi="Times New Roman"/>
                <w:snapToGrid w:val="0"/>
                <w:sz w:val="20"/>
              </w:rPr>
            </w:pPr>
            <w:r w:rsidRPr="00001089">
              <w:rPr>
                <w:rFonts w:ascii="Times New Roman" w:hAnsi="Times New Roman"/>
                <w:snapToGrid w:val="0"/>
                <w:sz w:val="20"/>
              </w:rPr>
              <w:t>First week</w:t>
            </w:r>
          </w:p>
        </w:tc>
        <w:tc>
          <w:tcPr>
            <w:tcW w:w="1530" w:type="dxa"/>
            <w:shd w:val="clear" w:color="auto" w:fill="auto"/>
            <w:noWrap/>
            <w:vAlign w:val="bottom"/>
            <w:hideMark/>
          </w:tcPr>
          <w:p w14:paraId="42651D24" w14:textId="77777777" w:rsidR="00961ADF" w:rsidRPr="00001089" w:rsidRDefault="00961ADF" w:rsidP="008F7B4B">
            <w:pPr>
              <w:jc w:val="center"/>
              <w:rPr>
                <w:rFonts w:ascii="Times New Roman" w:hAnsi="Times New Roman"/>
                <w:snapToGrid w:val="0"/>
                <w:sz w:val="20"/>
              </w:rPr>
            </w:pPr>
            <w:r w:rsidRPr="00001089">
              <w:rPr>
                <w:rFonts w:ascii="Times New Roman" w:hAnsi="Times New Roman"/>
                <w:snapToGrid w:val="0"/>
                <w:sz w:val="20"/>
              </w:rPr>
              <w:t>100%</w:t>
            </w:r>
          </w:p>
        </w:tc>
      </w:tr>
      <w:tr w:rsidR="00961ADF" w:rsidRPr="00CB2A0E" w14:paraId="2FF056B1" w14:textId="77777777" w:rsidTr="008F7B4B">
        <w:trPr>
          <w:trHeight w:val="300"/>
        </w:trPr>
        <w:tc>
          <w:tcPr>
            <w:tcW w:w="1800" w:type="dxa"/>
            <w:shd w:val="clear" w:color="auto" w:fill="auto"/>
            <w:noWrap/>
            <w:vAlign w:val="bottom"/>
            <w:hideMark/>
          </w:tcPr>
          <w:p w14:paraId="0ECBEB53" w14:textId="77777777" w:rsidR="00961ADF" w:rsidRPr="00001089" w:rsidRDefault="00961ADF" w:rsidP="008F7B4B">
            <w:pPr>
              <w:jc w:val="center"/>
              <w:rPr>
                <w:rFonts w:ascii="Times New Roman" w:hAnsi="Times New Roman"/>
                <w:snapToGrid w:val="0"/>
                <w:sz w:val="20"/>
              </w:rPr>
            </w:pPr>
            <w:r w:rsidRPr="00001089">
              <w:rPr>
                <w:rFonts w:ascii="Times New Roman" w:hAnsi="Times New Roman"/>
                <w:snapToGrid w:val="0"/>
                <w:sz w:val="20"/>
              </w:rPr>
              <w:t>After Week 1</w:t>
            </w:r>
          </w:p>
        </w:tc>
        <w:tc>
          <w:tcPr>
            <w:tcW w:w="1530" w:type="dxa"/>
            <w:shd w:val="clear" w:color="auto" w:fill="auto"/>
            <w:noWrap/>
            <w:vAlign w:val="bottom"/>
            <w:hideMark/>
          </w:tcPr>
          <w:p w14:paraId="400F8F11" w14:textId="77777777" w:rsidR="00961ADF" w:rsidRPr="00001089" w:rsidRDefault="00961ADF" w:rsidP="008F7B4B">
            <w:pPr>
              <w:jc w:val="center"/>
              <w:rPr>
                <w:rFonts w:ascii="Times New Roman" w:hAnsi="Times New Roman"/>
                <w:snapToGrid w:val="0"/>
                <w:sz w:val="20"/>
              </w:rPr>
            </w:pPr>
            <w:r w:rsidRPr="00001089">
              <w:rPr>
                <w:rFonts w:ascii="Times New Roman" w:hAnsi="Times New Roman"/>
                <w:snapToGrid w:val="0"/>
                <w:sz w:val="20"/>
              </w:rPr>
              <w:t>80%</w:t>
            </w:r>
          </w:p>
        </w:tc>
      </w:tr>
      <w:tr w:rsidR="00961ADF" w:rsidRPr="00CB2A0E" w14:paraId="33786265" w14:textId="77777777" w:rsidTr="008F7B4B">
        <w:trPr>
          <w:trHeight w:val="300"/>
        </w:trPr>
        <w:tc>
          <w:tcPr>
            <w:tcW w:w="1800" w:type="dxa"/>
            <w:shd w:val="clear" w:color="auto" w:fill="auto"/>
            <w:noWrap/>
            <w:vAlign w:val="bottom"/>
            <w:hideMark/>
          </w:tcPr>
          <w:p w14:paraId="323AA423" w14:textId="77777777" w:rsidR="00961ADF" w:rsidRPr="00001089" w:rsidRDefault="00961ADF" w:rsidP="008F7B4B">
            <w:pPr>
              <w:jc w:val="center"/>
              <w:rPr>
                <w:rFonts w:ascii="Times New Roman" w:hAnsi="Times New Roman"/>
                <w:snapToGrid w:val="0"/>
                <w:sz w:val="20"/>
              </w:rPr>
            </w:pPr>
            <w:r w:rsidRPr="00001089">
              <w:rPr>
                <w:rFonts w:ascii="Times New Roman" w:hAnsi="Times New Roman"/>
                <w:snapToGrid w:val="0"/>
                <w:sz w:val="20"/>
              </w:rPr>
              <w:t>After Week 2</w:t>
            </w:r>
          </w:p>
        </w:tc>
        <w:tc>
          <w:tcPr>
            <w:tcW w:w="1530" w:type="dxa"/>
            <w:shd w:val="clear" w:color="auto" w:fill="auto"/>
            <w:noWrap/>
            <w:vAlign w:val="bottom"/>
            <w:hideMark/>
          </w:tcPr>
          <w:p w14:paraId="0EB79268" w14:textId="77777777" w:rsidR="00961ADF" w:rsidRPr="00001089" w:rsidRDefault="00961ADF" w:rsidP="008F7B4B">
            <w:pPr>
              <w:jc w:val="center"/>
              <w:rPr>
                <w:rFonts w:ascii="Times New Roman" w:hAnsi="Times New Roman"/>
                <w:snapToGrid w:val="0"/>
                <w:sz w:val="20"/>
              </w:rPr>
            </w:pPr>
            <w:r w:rsidRPr="00001089">
              <w:rPr>
                <w:rFonts w:ascii="Times New Roman" w:hAnsi="Times New Roman"/>
                <w:snapToGrid w:val="0"/>
                <w:sz w:val="20"/>
              </w:rPr>
              <w:t>60%</w:t>
            </w:r>
          </w:p>
        </w:tc>
      </w:tr>
      <w:tr w:rsidR="00961ADF" w:rsidRPr="00CB2A0E" w14:paraId="2A2FB4DA" w14:textId="77777777" w:rsidTr="008F7B4B">
        <w:trPr>
          <w:trHeight w:val="300"/>
        </w:trPr>
        <w:tc>
          <w:tcPr>
            <w:tcW w:w="1800" w:type="dxa"/>
            <w:shd w:val="clear" w:color="auto" w:fill="auto"/>
            <w:noWrap/>
            <w:vAlign w:val="bottom"/>
            <w:hideMark/>
          </w:tcPr>
          <w:p w14:paraId="2C638287" w14:textId="77777777" w:rsidR="00961ADF" w:rsidRPr="00001089" w:rsidRDefault="00961ADF" w:rsidP="008F7B4B">
            <w:pPr>
              <w:jc w:val="center"/>
              <w:rPr>
                <w:rFonts w:ascii="Times New Roman" w:hAnsi="Times New Roman"/>
                <w:snapToGrid w:val="0"/>
                <w:sz w:val="20"/>
              </w:rPr>
            </w:pPr>
            <w:r w:rsidRPr="00001089">
              <w:rPr>
                <w:rFonts w:ascii="Times New Roman" w:hAnsi="Times New Roman"/>
                <w:snapToGrid w:val="0"/>
                <w:sz w:val="20"/>
              </w:rPr>
              <w:t>After Week 3</w:t>
            </w:r>
          </w:p>
        </w:tc>
        <w:tc>
          <w:tcPr>
            <w:tcW w:w="1530" w:type="dxa"/>
            <w:shd w:val="clear" w:color="auto" w:fill="auto"/>
            <w:noWrap/>
            <w:vAlign w:val="bottom"/>
            <w:hideMark/>
          </w:tcPr>
          <w:p w14:paraId="0093339D" w14:textId="77777777" w:rsidR="00961ADF" w:rsidRPr="00001089" w:rsidRDefault="00961ADF" w:rsidP="008F7B4B">
            <w:pPr>
              <w:jc w:val="center"/>
              <w:rPr>
                <w:rFonts w:ascii="Times New Roman" w:hAnsi="Times New Roman"/>
                <w:snapToGrid w:val="0"/>
                <w:sz w:val="20"/>
              </w:rPr>
            </w:pPr>
            <w:r w:rsidRPr="00001089">
              <w:rPr>
                <w:rFonts w:ascii="Times New Roman" w:hAnsi="Times New Roman"/>
                <w:snapToGrid w:val="0"/>
                <w:sz w:val="20"/>
              </w:rPr>
              <w:t>40%</w:t>
            </w:r>
          </w:p>
        </w:tc>
      </w:tr>
      <w:tr w:rsidR="00961ADF" w:rsidRPr="00CB2A0E" w14:paraId="6F9BA50A" w14:textId="77777777" w:rsidTr="008F7B4B">
        <w:trPr>
          <w:trHeight w:val="300"/>
        </w:trPr>
        <w:tc>
          <w:tcPr>
            <w:tcW w:w="1800" w:type="dxa"/>
            <w:shd w:val="clear" w:color="auto" w:fill="auto"/>
            <w:noWrap/>
            <w:vAlign w:val="bottom"/>
            <w:hideMark/>
          </w:tcPr>
          <w:p w14:paraId="0339C61F" w14:textId="77777777" w:rsidR="00961ADF" w:rsidRPr="00001089" w:rsidRDefault="00961ADF" w:rsidP="008F7B4B">
            <w:pPr>
              <w:jc w:val="center"/>
              <w:rPr>
                <w:rFonts w:ascii="Times New Roman" w:hAnsi="Times New Roman"/>
                <w:snapToGrid w:val="0"/>
                <w:sz w:val="20"/>
              </w:rPr>
            </w:pPr>
            <w:r w:rsidRPr="00001089">
              <w:rPr>
                <w:rFonts w:ascii="Times New Roman" w:hAnsi="Times New Roman"/>
                <w:snapToGrid w:val="0"/>
                <w:sz w:val="20"/>
              </w:rPr>
              <w:t>After Week 4</w:t>
            </w:r>
          </w:p>
        </w:tc>
        <w:tc>
          <w:tcPr>
            <w:tcW w:w="1530" w:type="dxa"/>
            <w:shd w:val="clear" w:color="auto" w:fill="auto"/>
            <w:noWrap/>
            <w:vAlign w:val="bottom"/>
            <w:hideMark/>
          </w:tcPr>
          <w:p w14:paraId="5A7257B5" w14:textId="77777777" w:rsidR="00961ADF" w:rsidRPr="00001089" w:rsidRDefault="00961ADF" w:rsidP="008F7B4B">
            <w:pPr>
              <w:jc w:val="center"/>
              <w:rPr>
                <w:rFonts w:ascii="Times New Roman" w:hAnsi="Times New Roman"/>
                <w:snapToGrid w:val="0"/>
                <w:sz w:val="20"/>
              </w:rPr>
            </w:pPr>
            <w:r w:rsidRPr="00001089">
              <w:rPr>
                <w:rFonts w:ascii="Times New Roman" w:hAnsi="Times New Roman"/>
                <w:snapToGrid w:val="0"/>
                <w:sz w:val="20"/>
              </w:rPr>
              <w:t>20%</w:t>
            </w:r>
          </w:p>
        </w:tc>
      </w:tr>
      <w:tr w:rsidR="00961ADF" w:rsidRPr="00CB2A0E" w14:paraId="44D82E4E" w14:textId="77777777" w:rsidTr="008F7B4B">
        <w:trPr>
          <w:trHeight w:val="300"/>
        </w:trPr>
        <w:tc>
          <w:tcPr>
            <w:tcW w:w="1800" w:type="dxa"/>
            <w:shd w:val="clear" w:color="auto" w:fill="auto"/>
            <w:noWrap/>
            <w:vAlign w:val="bottom"/>
            <w:hideMark/>
          </w:tcPr>
          <w:p w14:paraId="41176778" w14:textId="77777777" w:rsidR="00961ADF" w:rsidRPr="00001089" w:rsidRDefault="00961ADF" w:rsidP="008F7B4B">
            <w:pPr>
              <w:jc w:val="center"/>
              <w:rPr>
                <w:rFonts w:ascii="Times New Roman" w:hAnsi="Times New Roman"/>
                <w:snapToGrid w:val="0"/>
                <w:sz w:val="20"/>
              </w:rPr>
            </w:pPr>
            <w:r w:rsidRPr="00001089">
              <w:rPr>
                <w:rFonts w:ascii="Times New Roman" w:hAnsi="Times New Roman"/>
                <w:snapToGrid w:val="0"/>
                <w:sz w:val="20"/>
              </w:rPr>
              <w:t>After Week 5</w:t>
            </w:r>
          </w:p>
        </w:tc>
        <w:tc>
          <w:tcPr>
            <w:tcW w:w="1530" w:type="dxa"/>
            <w:shd w:val="clear" w:color="auto" w:fill="auto"/>
            <w:noWrap/>
            <w:vAlign w:val="bottom"/>
            <w:hideMark/>
          </w:tcPr>
          <w:p w14:paraId="39E943BB" w14:textId="77777777" w:rsidR="00961ADF" w:rsidRPr="00001089" w:rsidRDefault="00961ADF" w:rsidP="008F7B4B">
            <w:pPr>
              <w:jc w:val="center"/>
              <w:rPr>
                <w:rFonts w:ascii="Times New Roman" w:hAnsi="Times New Roman"/>
                <w:snapToGrid w:val="0"/>
                <w:sz w:val="20"/>
              </w:rPr>
            </w:pPr>
            <w:r w:rsidRPr="00001089">
              <w:rPr>
                <w:rFonts w:ascii="Times New Roman" w:hAnsi="Times New Roman"/>
                <w:snapToGrid w:val="0"/>
                <w:sz w:val="20"/>
              </w:rPr>
              <w:t>0%</w:t>
            </w:r>
          </w:p>
        </w:tc>
      </w:tr>
    </w:tbl>
    <w:p w14:paraId="34754A37" w14:textId="77777777" w:rsidR="00961ADF" w:rsidRPr="00961ADF" w:rsidRDefault="00961ADF" w:rsidP="00961ADF">
      <w:pPr>
        <w:autoSpaceDE w:val="0"/>
        <w:autoSpaceDN w:val="0"/>
        <w:adjustRightInd w:val="0"/>
        <w:jc w:val="center"/>
        <w:rPr>
          <w:rFonts w:ascii="Times New Roman" w:eastAsia="Calibri" w:hAnsi="Times New Roman"/>
          <w:color w:val="000000"/>
          <w:sz w:val="20"/>
        </w:rPr>
      </w:pPr>
      <w:r w:rsidRPr="009D204E">
        <w:rPr>
          <w:rFonts w:ascii="Times New Roman" w:hAnsi="Times New Roman"/>
          <w:b/>
          <w:bCs/>
          <w:color w:val="000000"/>
          <w:sz w:val="20"/>
        </w:rPr>
        <w:t xml:space="preserve">*Refundable tuition is the total course tuition minus the registration fee. </w:t>
      </w:r>
    </w:p>
    <w:p w14:paraId="12ACFEB1" w14:textId="77777777" w:rsidR="00961ADF" w:rsidRPr="008E1785" w:rsidRDefault="00961ADF" w:rsidP="00961ADF">
      <w:pPr>
        <w:pStyle w:val="text2"/>
        <w:spacing w:before="0" w:after="0" w:line="240" w:lineRule="auto"/>
        <w:rPr>
          <w:rFonts w:ascii="Times New Roman" w:eastAsia="Times New Roman" w:hAnsi="Times New Roman"/>
          <w:b/>
          <w:snapToGrid w:val="0"/>
          <w:color w:val="auto"/>
        </w:rPr>
      </w:pPr>
    </w:p>
    <w:p w14:paraId="11B3968F" w14:textId="77777777" w:rsidR="00961ADF" w:rsidRPr="008E1785" w:rsidRDefault="00961ADF" w:rsidP="00961ADF">
      <w:pPr>
        <w:pStyle w:val="text2"/>
        <w:spacing w:before="0" w:after="0" w:line="240" w:lineRule="auto"/>
        <w:ind w:left="720"/>
        <w:rPr>
          <w:rFonts w:ascii="Times New Roman" w:eastAsia="Times New Roman" w:hAnsi="Times New Roman"/>
          <w:b/>
          <w:snapToGrid w:val="0"/>
          <w:color w:val="auto"/>
        </w:rPr>
      </w:pPr>
      <w:r w:rsidRPr="008E1785">
        <w:rPr>
          <w:rFonts w:ascii="Times New Roman" w:eastAsia="Times New Roman" w:hAnsi="Times New Roman"/>
          <w:b/>
          <w:snapToGrid w:val="0"/>
          <w:color w:val="auto"/>
        </w:rPr>
        <w:t xml:space="preserve">The following </w:t>
      </w:r>
      <w:r>
        <w:rPr>
          <w:rFonts w:ascii="Times New Roman" w:eastAsia="Times New Roman" w:hAnsi="Times New Roman"/>
          <w:b/>
          <w:snapToGrid w:val="0"/>
          <w:color w:val="auto"/>
        </w:rPr>
        <w:t>is an example of how the p</w:t>
      </w:r>
      <w:r w:rsidRPr="008E1785">
        <w:rPr>
          <w:rFonts w:ascii="Times New Roman" w:eastAsia="Times New Roman" w:hAnsi="Times New Roman"/>
          <w:b/>
          <w:snapToGrid w:val="0"/>
          <w:color w:val="auto"/>
        </w:rPr>
        <w:t>ro-</w:t>
      </w:r>
      <w:r>
        <w:rPr>
          <w:rFonts w:ascii="Times New Roman" w:eastAsia="Times New Roman" w:hAnsi="Times New Roman"/>
          <w:b/>
          <w:snapToGrid w:val="0"/>
          <w:color w:val="auto"/>
        </w:rPr>
        <w:t>r</w:t>
      </w:r>
      <w:r w:rsidRPr="008E1785">
        <w:rPr>
          <w:rFonts w:ascii="Times New Roman" w:eastAsia="Times New Roman" w:hAnsi="Times New Roman"/>
          <w:b/>
          <w:snapToGrid w:val="0"/>
          <w:color w:val="auto"/>
        </w:rPr>
        <w:t>ata</w:t>
      </w:r>
      <w:r>
        <w:rPr>
          <w:rFonts w:ascii="Times New Roman" w:eastAsia="Times New Roman" w:hAnsi="Times New Roman"/>
          <w:b/>
          <w:snapToGrid w:val="0"/>
          <w:color w:val="auto"/>
        </w:rPr>
        <w:t xml:space="preserve"> refund </w:t>
      </w:r>
      <w:r w:rsidRPr="008E1785">
        <w:rPr>
          <w:rFonts w:ascii="Times New Roman" w:eastAsia="Times New Roman" w:hAnsi="Times New Roman"/>
          <w:b/>
          <w:snapToGrid w:val="0"/>
          <w:color w:val="auto"/>
        </w:rPr>
        <w:t>works</w:t>
      </w:r>
      <w:r>
        <w:rPr>
          <w:rFonts w:ascii="Times New Roman" w:eastAsia="Times New Roman" w:hAnsi="Times New Roman"/>
          <w:b/>
          <w:snapToGrid w:val="0"/>
          <w:color w:val="auto"/>
        </w:rPr>
        <w:t xml:space="preserve"> for an 8-week class</w:t>
      </w:r>
      <w:r w:rsidRPr="008E1785">
        <w:rPr>
          <w:rFonts w:ascii="Times New Roman" w:eastAsia="Times New Roman" w:hAnsi="Times New Roman"/>
          <w:b/>
          <w:snapToGrid w:val="0"/>
          <w:color w:val="auto"/>
        </w:rPr>
        <w:t xml:space="preserve">. </w:t>
      </w:r>
    </w:p>
    <w:p w14:paraId="31A39FA7" w14:textId="77777777" w:rsidR="00961ADF" w:rsidRDefault="00961ADF" w:rsidP="00EC46D6">
      <w:pPr>
        <w:pStyle w:val="text2"/>
        <w:numPr>
          <w:ilvl w:val="0"/>
          <w:numId w:val="41"/>
        </w:numPr>
        <w:tabs>
          <w:tab w:val="clear" w:pos="2400"/>
        </w:tabs>
        <w:spacing w:before="0" w:after="0" w:line="240" w:lineRule="auto"/>
        <w:ind w:left="1440" w:hanging="420"/>
        <w:rPr>
          <w:rFonts w:ascii="Times New Roman" w:eastAsia="Times New Roman" w:hAnsi="Times New Roman"/>
          <w:snapToGrid w:val="0"/>
          <w:color w:val="auto"/>
        </w:rPr>
      </w:pPr>
      <w:r w:rsidRPr="008E1785">
        <w:rPr>
          <w:rFonts w:ascii="Times New Roman" w:eastAsia="Times New Roman" w:hAnsi="Times New Roman"/>
          <w:snapToGrid w:val="0"/>
          <w:color w:val="auto"/>
        </w:rPr>
        <w:t xml:space="preserve">If the student pays $1,050 tuition and registration fee for the term and withdraws </w:t>
      </w:r>
      <w:r>
        <w:rPr>
          <w:rFonts w:ascii="Times New Roman" w:eastAsia="Times New Roman" w:hAnsi="Times New Roman"/>
          <w:b/>
          <w:snapToGrid w:val="0"/>
          <w:color w:val="auto"/>
        </w:rPr>
        <w:t xml:space="preserve">within the first 7 </w:t>
      </w:r>
      <w:r w:rsidRPr="008E1785">
        <w:rPr>
          <w:rFonts w:ascii="Times New Roman" w:eastAsia="Times New Roman" w:hAnsi="Times New Roman"/>
          <w:b/>
          <w:snapToGrid w:val="0"/>
          <w:color w:val="auto"/>
        </w:rPr>
        <w:t>days after registration</w:t>
      </w:r>
      <w:r w:rsidRPr="008E1785">
        <w:rPr>
          <w:rFonts w:ascii="Times New Roman" w:eastAsia="Times New Roman" w:hAnsi="Times New Roman"/>
          <w:snapToGrid w:val="0"/>
          <w:color w:val="auto"/>
        </w:rPr>
        <w:t xml:space="preserve">, then the full $1,050 tuition </w:t>
      </w:r>
      <w:r>
        <w:rPr>
          <w:rFonts w:ascii="Times New Roman" w:eastAsia="Times New Roman" w:hAnsi="Times New Roman"/>
          <w:snapToGrid w:val="0"/>
          <w:color w:val="auto"/>
        </w:rPr>
        <w:t>will be</w:t>
      </w:r>
      <w:r w:rsidRPr="008E1785">
        <w:rPr>
          <w:rFonts w:ascii="Times New Roman" w:eastAsia="Times New Roman" w:hAnsi="Times New Roman"/>
          <w:snapToGrid w:val="0"/>
          <w:color w:val="auto"/>
        </w:rPr>
        <w:t xml:space="preserve"> refunded.</w:t>
      </w:r>
      <w:r>
        <w:rPr>
          <w:rFonts w:ascii="Times New Roman" w:eastAsia="Times New Roman" w:hAnsi="Times New Roman"/>
          <w:snapToGrid w:val="0"/>
          <w:color w:val="auto"/>
        </w:rPr>
        <w:t xml:space="preserve">  </w:t>
      </w:r>
    </w:p>
    <w:p w14:paraId="6D3089E1" w14:textId="77777777" w:rsidR="00961ADF" w:rsidRPr="008E1785" w:rsidRDefault="00961ADF" w:rsidP="00EC46D6">
      <w:pPr>
        <w:pStyle w:val="text2"/>
        <w:numPr>
          <w:ilvl w:val="0"/>
          <w:numId w:val="41"/>
        </w:numPr>
        <w:tabs>
          <w:tab w:val="clear" w:pos="2400"/>
        </w:tabs>
        <w:spacing w:before="0" w:after="0" w:line="240" w:lineRule="auto"/>
        <w:ind w:left="1440" w:hanging="420"/>
        <w:rPr>
          <w:rFonts w:ascii="Times New Roman" w:eastAsia="Times New Roman" w:hAnsi="Times New Roman"/>
          <w:snapToGrid w:val="0"/>
          <w:color w:val="auto"/>
        </w:rPr>
      </w:pPr>
      <w:r>
        <w:rPr>
          <w:rFonts w:ascii="Times New Roman" w:eastAsia="Times New Roman" w:hAnsi="Times New Roman"/>
          <w:snapToGrid w:val="0"/>
          <w:color w:val="auto"/>
        </w:rPr>
        <w:t>If the student withdraws after</w:t>
      </w:r>
      <w:r w:rsidRPr="00717985">
        <w:rPr>
          <w:rFonts w:ascii="Times New Roman" w:eastAsia="Times New Roman" w:hAnsi="Times New Roman"/>
          <w:b/>
          <w:snapToGrid w:val="0"/>
          <w:color w:val="auto"/>
        </w:rPr>
        <w:t xml:space="preserve"> week one</w:t>
      </w:r>
      <w:r>
        <w:rPr>
          <w:rFonts w:ascii="Times New Roman" w:eastAsia="Times New Roman" w:hAnsi="Times New Roman"/>
          <w:snapToGrid w:val="0"/>
          <w:color w:val="auto"/>
        </w:rPr>
        <w:t>, then the 20% (maximum $200 registration fee will be charged).</w:t>
      </w:r>
    </w:p>
    <w:p w14:paraId="7A267020" w14:textId="3B1D23B2" w:rsidR="00961ADF" w:rsidRPr="008E1785" w:rsidRDefault="00961ADF" w:rsidP="00EC46D6">
      <w:pPr>
        <w:pStyle w:val="text2"/>
        <w:numPr>
          <w:ilvl w:val="0"/>
          <w:numId w:val="41"/>
        </w:numPr>
        <w:tabs>
          <w:tab w:val="clear" w:pos="2400"/>
        </w:tabs>
        <w:spacing w:before="0" w:after="0" w:line="240" w:lineRule="auto"/>
        <w:ind w:left="1440" w:hanging="420"/>
        <w:rPr>
          <w:rFonts w:ascii="Times New Roman" w:eastAsia="Times New Roman" w:hAnsi="Times New Roman"/>
          <w:snapToGrid w:val="0"/>
          <w:color w:val="auto"/>
        </w:rPr>
      </w:pPr>
      <w:r>
        <w:rPr>
          <w:rFonts w:ascii="Times New Roman" w:eastAsia="Times New Roman" w:hAnsi="Times New Roman"/>
          <w:snapToGrid w:val="0"/>
          <w:color w:val="auto"/>
        </w:rPr>
        <w:t xml:space="preserve">If </w:t>
      </w:r>
      <w:r w:rsidRPr="008E1785">
        <w:rPr>
          <w:rFonts w:ascii="Times New Roman" w:eastAsia="Times New Roman" w:hAnsi="Times New Roman"/>
          <w:snapToGrid w:val="0"/>
          <w:color w:val="auto"/>
        </w:rPr>
        <w:t>the student pays $1,0</w:t>
      </w:r>
      <w:r>
        <w:rPr>
          <w:rFonts w:ascii="Times New Roman" w:eastAsia="Times New Roman" w:hAnsi="Times New Roman"/>
          <w:snapToGrid w:val="0"/>
          <w:color w:val="auto"/>
        </w:rPr>
        <w:t xml:space="preserve">50 tuition </w:t>
      </w:r>
      <w:r w:rsidRPr="008E1785">
        <w:rPr>
          <w:rFonts w:ascii="Times New Roman" w:eastAsia="Times New Roman" w:hAnsi="Times New Roman"/>
          <w:snapToGrid w:val="0"/>
          <w:color w:val="auto"/>
        </w:rPr>
        <w:t xml:space="preserve">for the term and </w:t>
      </w:r>
      <w:r w:rsidRPr="00E37EEA">
        <w:rPr>
          <w:rFonts w:ascii="Times New Roman" w:eastAsia="Times New Roman" w:hAnsi="Times New Roman"/>
          <w:snapToGrid w:val="0"/>
          <w:color w:val="auto"/>
        </w:rPr>
        <w:t xml:space="preserve">withdraws, </w:t>
      </w:r>
      <w:r>
        <w:rPr>
          <w:rFonts w:ascii="Times New Roman" w:eastAsia="Times New Roman" w:hAnsi="Times New Roman"/>
          <w:snapToGrid w:val="0"/>
          <w:color w:val="auto"/>
        </w:rPr>
        <w:t>depending upon the day the student notifies A</w:t>
      </w:r>
      <w:r w:rsidR="00350850">
        <w:rPr>
          <w:rFonts w:ascii="Times New Roman" w:eastAsia="Times New Roman" w:hAnsi="Times New Roman"/>
          <w:snapToGrid w:val="0"/>
          <w:color w:val="auto"/>
        </w:rPr>
        <w:t>pollos</w:t>
      </w:r>
      <w:r>
        <w:rPr>
          <w:rFonts w:ascii="Times New Roman" w:eastAsia="Times New Roman" w:hAnsi="Times New Roman"/>
          <w:snapToGrid w:val="0"/>
          <w:color w:val="auto"/>
        </w:rPr>
        <w:t xml:space="preserve"> of their decision to withdraw,</w:t>
      </w:r>
      <w:r w:rsidRPr="008E1785">
        <w:rPr>
          <w:rFonts w:ascii="Times New Roman" w:eastAsia="Times New Roman" w:hAnsi="Times New Roman"/>
          <w:snapToGrid w:val="0"/>
          <w:color w:val="auto"/>
        </w:rPr>
        <w:t xml:space="preserve"> the student will receive the following.</w:t>
      </w:r>
    </w:p>
    <w:p w14:paraId="2FA87157" w14:textId="77777777" w:rsidR="00961ADF" w:rsidRDefault="00961ADF" w:rsidP="00961ADF">
      <w:pPr>
        <w:jc w:val="center"/>
        <w:rPr>
          <w:rFonts w:ascii="Times New Roman" w:hAnsi="Times New Roman"/>
          <w:b/>
          <w:snapToGrid w:val="0"/>
        </w:rPr>
      </w:pPr>
      <w:r w:rsidRPr="008E1785">
        <w:rPr>
          <w:rFonts w:ascii="Times New Roman" w:hAnsi="Times New Roman"/>
          <w:b/>
          <w:snapToGrid w:val="0"/>
        </w:rPr>
        <w:tab/>
      </w:r>
    </w:p>
    <w:p w14:paraId="6C10D7DE" w14:textId="77777777" w:rsidR="00961ADF" w:rsidRPr="00E37EEA" w:rsidRDefault="007F401B" w:rsidP="00961ADF">
      <w:pPr>
        <w:jc w:val="center"/>
        <w:rPr>
          <w:rFonts w:ascii="Times New Roman" w:hAnsi="Times New Roman"/>
          <w:snapToGrid w:val="0"/>
          <w:sz w:val="20"/>
        </w:rPr>
      </w:pPr>
      <w:r>
        <w:rPr>
          <w:rFonts w:ascii="Times New Roman" w:hAnsi="Times New Roman"/>
          <w:sz w:val="20"/>
          <w:u w:val="single"/>
        </w:rPr>
        <w:t xml:space="preserve">After </w:t>
      </w:r>
      <w:r w:rsidR="00961ADF">
        <w:rPr>
          <w:rFonts w:ascii="Times New Roman" w:hAnsi="Times New Roman"/>
          <w:sz w:val="20"/>
          <w:u w:val="single"/>
        </w:rPr>
        <w:t xml:space="preserve">7 </w:t>
      </w:r>
      <w:r>
        <w:rPr>
          <w:rFonts w:ascii="Times New Roman" w:hAnsi="Times New Roman"/>
          <w:sz w:val="20"/>
          <w:u w:val="single"/>
        </w:rPr>
        <w:t xml:space="preserve">calendar </w:t>
      </w:r>
      <w:r w:rsidR="00961ADF">
        <w:rPr>
          <w:rFonts w:ascii="Times New Roman" w:hAnsi="Times New Roman"/>
          <w:sz w:val="20"/>
          <w:u w:val="single"/>
        </w:rPr>
        <w:t xml:space="preserve">days of class: </w:t>
      </w:r>
      <w:r w:rsidR="00961ADF" w:rsidRPr="008E1785">
        <w:rPr>
          <w:rFonts w:ascii="Times New Roman" w:hAnsi="Times New Roman"/>
          <w:sz w:val="20"/>
          <w:u w:val="single"/>
        </w:rPr>
        <w:t xml:space="preserve">$1,050 minus 20% </w:t>
      </w:r>
      <w:r w:rsidR="00961ADF" w:rsidRPr="008E1785">
        <w:rPr>
          <w:rFonts w:ascii="Times New Roman" w:hAnsi="Times New Roman"/>
          <w:i/>
          <w:iCs/>
          <w:sz w:val="20"/>
          <w:u w:val="single"/>
        </w:rPr>
        <w:t xml:space="preserve">($200 maximum Registration Fee) = </w:t>
      </w:r>
      <w:r w:rsidR="00961ADF" w:rsidRPr="008E1785">
        <w:rPr>
          <w:rFonts w:ascii="Times New Roman" w:hAnsi="Times New Roman"/>
          <w:sz w:val="20"/>
          <w:u w:val="single"/>
        </w:rPr>
        <w:t>$850.00</w:t>
      </w:r>
    </w:p>
    <w:tbl>
      <w:tblPr>
        <w:tblW w:w="4277" w:type="dxa"/>
        <w:tblInd w:w="2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1710"/>
      </w:tblGrid>
      <w:tr w:rsidR="00961ADF" w:rsidRPr="0039750E" w14:paraId="7A8FFB0F" w14:textId="77777777" w:rsidTr="008F7B4B">
        <w:trPr>
          <w:trHeight w:val="300"/>
        </w:trPr>
        <w:tc>
          <w:tcPr>
            <w:tcW w:w="2567" w:type="dxa"/>
            <w:vAlign w:val="bottom"/>
          </w:tcPr>
          <w:p w14:paraId="5D364181" w14:textId="77777777" w:rsidR="00961ADF" w:rsidRPr="0039750E" w:rsidRDefault="00961ADF" w:rsidP="008F7B4B">
            <w:pPr>
              <w:rPr>
                <w:rFonts w:ascii="Times New Roman" w:hAnsi="Times New Roman"/>
                <w:color w:val="000000"/>
                <w:sz w:val="20"/>
              </w:rPr>
            </w:pPr>
          </w:p>
        </w:tc>
        <w:tc>
          <w:tcPr>
            <w:tcW w:w="1710" w:type="dxa"/>
            <w:shd w:val="clear" w:color="auto" w:fill="auto"/>
            <w:noWrap/>
            <w:vAlign w:val="bottom"/>
            <w:hideMark/>
          </w:tcPr>
          <w:p w14:paraId="057BD466" w14:textId="77777777" w:rsidR="00961ADF" w:rsidRPr="00717985" w:rsidRDefault="00961ADF" w:rsidP="008F7B4B">
            <w:pPr>
              <w:jc w:val="center"/>
              <w:rPr>
                <w:rFonts w:ascii="Times New Roman" w:hAnsi="Times New Roman"/>
                <w:sz w:val="20"/>
              </w:rPr>
            </w:pPr>
            <w:r w:rsidRPr="00001089">
              <w:rPr>
                <w:rFonts w:ascii="Times New Roman" w:hAnsi="Times New Roman"/>
                <w:b/>
                <w:snapToGrid w:val="0"/>
                <w:sz w:val="20"/>
              </w:rPr>
              <w:t>*Refundable Tuition Due Student</w:t>
            </w:r>
          </w:p>
        </w:tc>
      </w:tr>
      <w:tr w:rsidR="00961ADF" w:rsidRPr="0039750E" w14:paraId="1ABF7F54" w14:textId="77777777" w:rsidTr="008F7B4B">
        <w:trPr>
          <w:trHeight w:val="300"/>
        </w:trPr>
        <w:tc>
          <w:tcPr>
            <w:tcW w:w="2567" w:type="dxa"/>
            <w:vAlign w:val="bottom"/>
          </w:tcPr>
          <w:p w14:paraId="009F5C86" w14:textId="77777777" w:rsidR="00961ADF" w:rsidRPr="0039750E" w:rsidRDefault="00961ADF" w:rsidP="008F7B4B">
            <w:pPr>
              <w:rPr>
                <w:rFonts w:ascii="Times New Roman" w:hAnsi="Times New Roman"/>
                <w:color w:val="000000"/>
                <w:sz w:val="20"/>
              </w:rPr>
            </w:pPr>
            <w:r>
              <w:rPr>
                <w:rFonts w:ascii="Times New Roman" w:hAnsi="Times New Roman"/>
                <w:color w:val="000000"/>
                <w:sz w:val="20"/>
              </w:rPr>
              <w:t>First week (first 7</w:t>
            </w:r>
            <w:r w:rsidRPr="0039750E">
              <w:rPr>
                <w:rFonts w:ascii="Times New Roman" w:hAnsi="Times New Roman"/>
                <w:color w:val="000000"/>
                <w:sz w:val="20"/>
              </w:rPr>
              <w:t xml:space="preserve"> days)</w:t>
            </w:r>
          </w:p>
        </w:tc>
        <w:tc>
          <w:tcPr>
            <w:tcW w:w="1710" w:type="dxa"/>
            <w:shd w:val="clear" w:color="auto" w:fill="auto"/>
            <w:noWrap/>
            <w:vAlign w:val="bottom"/>
            <w:hideMark/>
          </w:tcPr>
          <w:p w14:paraId="7CAD2DB5" w14:textId="77777777" w:rsidR="00961ADF" w:rsidRPr="00717985" w:rsidRDefault="00961ADF" w:rsidP="008F7B4B">
            <w:pPr>
              <w:jc w:val="center"/>
              <w:rPr>
                <w:rFonts w:ascii="Times New Roman" w:hAnsi="Times New Roman"/>
                <w:sz w:val="20"/>
              </w:rPr>
            </w:pPr>
            <w:r w:rsidRPr="00717985">
              <w:rPr>
                <w:rFonts w:ascii="Times New Roman" w:hAnsi="Times New Roman"/>
                <w:sz w:val="20"/>
              </w:rPr>
              <w:t>100% = $1,050</w:t>
            </w:r>
          </w:p>
        </w:tc>
      </w:tr>
      <w:tr w:rsidR="00961ADF" w:rsidRPr="0039750E" w14:paraId="0F0B54C9" w14:textId="77777777" w:rsidTr="008F7B4B">
        <w:trPr>
          <w:trHeight w:val="300"/>
        </w:trPr>
        <w:tc>
          <w:tcPr>
            <w:tcW w:w="2567" w:type="dxa"/>
            <w:vAlign w:val="bottom"/>
          </w:tcPr>
          <w:p w14:paraId="3F848139" w14:textId="77777777" w:rsidR="00961ADF" w:rsidRPr="0039750E" w:rsidRDefault="00961ADF" w:rsidP="008F7B4B">
            <w:pPr>
              <w:rPr>
                <w:rFonts w:ascii="Times New Roman" w:hAnsi="Times New Roman"/>
                <w:color w:val="000000"/>
                <w:sz w:val="20"/>
              </w:rPr>
            </w:pPr>
            <w:r>
              <w:rPr>
                <w:rFonts w:ascii="Times New Roman" w:hAnsi="Times New Roman"/>
                <w:color w:val="000000"/>
                <w:sz w:val="20"/>
              </w:rPr>
              <w:t>After Week 1</w:t>
            </w:r>
          </w:p>
        </w:tc>
        <w:tc>
          <w:tcPr>
            <w:tcW w:w="1710" w:type="dxa"/>
            <w:shd w:val="clear" w:color="auto" w:fill="auto"/>
            <w:noWrap/>
            <w:vAlign w:val="bottom"/>
            <w:hideMark/>
          </w:tcPr>
          <w:p w14:paraId="595E3B07" w14:textId="77777777" w:rsidR="00961ADF" w:rsidRPr="0039750E" w:rsidRDefault="00961ADF" w:rsidP="008F7B4B">
            <w:pPr>
              <w:jc w:val="center"/>
              <w:rPr>
                <w:rFonts w:ascii="Times New Roman" w:hAnsi="Times New Roman"/>
                <w:color w:val="000000"/>
                <w:sz w:val="20"/>
              </w:rPr>
            </w:pPr>
            <w:r w:rsidRPr="0039750E">
              <w:rPr>
                <w:rFonts w:ascii="Times New Roman" w:hAnsi="Times New Roman"/>
                <w:color w:val="000000"/>
                <w:sz w:val="20"/>
              </w:rPr>
              <w:t>80% = $680.00</w:t>
            </w:r>
          </w:p>
        </w:tc>
      </w:tr>
      <w:tr w:rsidR="00961ADF" w:rsidRPr="0039750E" w14:paraId="597DF4E4" w14:textId="77777777" w:rsidTr="008F7B4B">
        <w:trPr>
          <w:trHeight w:val="300"/>
        </w:trPr>
        <w:tc>
          <w:tcPr>
            <w:tcW w:w="2567" w:type="dxa"/>
            <w:vAlign w:val="bottom"/>
          </w:tcPr>
          <w:p w14:paraId="40C0634F" w14:textId="77777777" w:rsidR="00961ADF" w:rsidRPr="0039750E" w:rsidRDefault="00961ADF" w:rsidP="008F7B4B">
            <w:pPr>
              <w:rPr>
                <w:rFonts w:ascii="Times New Roman" w:hAnsi="Times New Roman"/>
                <w:color w:val="000000"/>
                <w:sz w:val="20"/>
              </w:rPr>
            </w:pPr>
            <w:r>
              <w:rPr>
                <w:rFonts w:ascii="Times New Roman" w:hAnsi="Times New Roman"/>
                <w:color w:val="000000"/>
                <w:sz w:val="20"/>
              </w:rPr>
              <w:t>After W</w:t>
            </w:r>
            <w:r w:rsidRPr="0039750E">
              <w:rPr>
                <w:rFonts w:ascii="Times New Roman" w:hAnsi="Times New Roman"/>
                <w:color w:val="000000"/>
                <w:sz w:val="20"/>
              </w:rPr>
              <w:t>eek</w:t>
            </w:r>
            <w:r>
              <w:rPr>
                <w:rFonts w:ascii="Times New Roman" w:hAnsi="Times New Roman"/>
                <w:color w:val="000000"/>
                <w:sz w:val="20"/>
              </w:rPr>
              <w:t xml:space="preserve"> 2</w:t>
            </w:r>
          </w:p>
        </w:tc>
        <w:tc>
          <w:tcPr>
            <w:tcW w:w="1710" w:type="dxa"/>
            <w:shd w:val="clear" w:color="auto" w:fill="auto"/>
            <w:noWrap/>
            <w:vAlign w:val="bottom"/>
            <w:hideMark/>
          </w:tcPr>
          <w:p w14:paraId="2FAEA1B2" w14:textId="77777777" w:rsidR="00961ADF" w:rsidRPr="0039750E" w:rsidRDefault="00961ADF" w:rsidP="008F7B4B">
            <w:pPr>
              <w:jc w:val="center"/>
              <w:rPr>
                <w:rFonts w:ascii="Times New Roman" w:hAnsi="Times New Roman"/>
                <w:color w:val="000000"/>
                <w:sz w:val="20"/>
              </w:rPr>
            </w:pPr>
            <w:r w:rsidRPr="0039750E">
              <w:rPr>
                <w:rFonts w:ascii="Times New Roman" w:hAnsi="Times New Roman"/>
                <w:color w:val="000000"/>
                <w:sz w:val="20"/>
              </w:rPr>
              <w:t>60% = $510.00</w:t>
            </w:r>
          </w:p>
        </w:tc>
      </w:tr>
      <w:tr w:rsidR="00961ADF" w:rsidRPr="0039750E" w14:paraId="7491FD94" w14:textId="77777777" w:rsidTr="008F7B4B">
        <w:trPr>
          <w:trHeight w:val="300"/>
        </w:trPr>
        <w:tc>
          <w:tcPr>
            <w:tcW w:w="2567" w:type="dxa"/>
            <w:vAlign w:val="bottom"/>
          </w:tcPr>
          <w:p w14:paraId="5028B6C1" w14:textId="77777777" w:rsidR="00961ADF" w:rsidRPr="0039750E" w:rsidRDefault="00961ADF" w:rsidP="008F7B4B">
            <w:pPr>
              <w:rPr>
                <w:rFonts w:ascii="Times New Roman" w:hAnsi="Times New Roman"/>
                <w:color w:val="000000"/>
                <w:sz w:val="20"/>
              </w:rPr>
            </w:pPr>
            <w:r>
              <w:rPr>
                <w:rFonts w:ascii="Times New Roman" w:hAnsi="Times New Roman"/>
                <w:color w:val="000000"/>
                <w:sz w:val="20"/>
              </w:rPr>
              <w:t>After W</w:t>
            </w:r>
            <w:r w:rsidRPr="0039750E">
              <w:rPr>
                <w:rFonts w:ascii="Times New Roman" w:hAnsi="Times New Roman"/>
                <w:color w:val="000000"/>
                <w:sz w:val="20"/>
              </w:rPr>
              <w:t>eek</w:t>
            </w:r>
            <w:r>
              <w:rPr>
                <w:rFonts w:ascii="Times New Roman" w:hAnsi="Times New Roman"/>
                <w:color w:val="000000"/>
                <w:sz w:val="20"/>
              </w:rPr>
              <w:t xml:space="preserve"> 3</w:t>
            </w:r>
          </w:p>
        </w:tc>
        <w:tc>
          <w:tcPr>
            <w:tcW w:w="1710" w:type="dxa"/>
            <w:shd w:val="clear" w:color="auto" w:fill="auto"/>
            <w:noWrap/>
            <w:vAlign w:val="bottom"/>
            <w:hideMark/>
          </w:tcPr>
          <w:p w14:paraId="44F7E17B" w14:textId="77777777" w:rsidR="00961ADF" w:rsidRPr="0039750E" w:rsidRDefault="00961ADF" w:rsidP="008F7B4B">
            <w:pPr>
              <w:jc w:val="center"/>
              <w:rPr>
                <w:rFonts w:ascii="Times New Roman" w:hAnsi="Times New Roman"/>
                <w:color w:val="000000"/>
                <w:sz w:val="20"/>
              </w:rPr>
            </w:pPr>
            <w:r w:rsidRPr="0039750E">
              <w:rPr>
                <w:rFonts w:ascii="Times New Roman" w:hAnsi="Times New Roman"/>
                <w:color w:val="000000"/>
                <w:sz w:val="20"/>
              </w:rPr>
              <w:t>40% = $340.00</w:t>
            </w:r>
          </w:p>
        </w:tc>
      </w:tr>
      <w:tr w:rsidR="00961ADF" w:rsidRPr="0039750E" w14:paraId="2930D1BA" w14:textId="77777777" w:rsidTr="008F7B4B">
        <w:trPr>
          <w:trHeight w:val="300"/>
        </w:trPr>
        <w:tc>
          <w:tcPr>
            <w:tcW w:w="2567" w:type="dxa"/>
            <w:vAlign w:val="bottom"/>
          </w:tcPr>
          <w:p w14:paraId="1FBA0510" w14:textId="77777777" w:rsidR="00961ADF" w:rsidRPr="0039750E" w:rsidRDefault="00961ADF" w:rsidP="008F7B4B">
            <w:pPr>
              <w:rPr>
                <w:rFonts w:ascii="Times New Roman" w:hAnsi="Times New Roman"/>
                <w:color w:val="000000"/>
                <w:sz w:val="20"/>
              </w:rPr>
            </w:pPr>
            <w:r>
              <w:rPr>
                <w:rFonts w:ascii="Times New Roman" w:hAnsi="Times New Roman"/>
                <w:color w:val="000000"/>
                <w:sz w:val="20"/>
              </w:rPr>
              <w:t>After W</w:t>
            </w:r>
            <w:r w:rsidRPr="0039750E">
              <w:rPr>
                <w:rFonts w:ascii="Times New Roman" w:hAnsi="Times New Roman"/>
                <w:color w:val="000000"/>
                <w:sz w:val="20"/>
              </w:rPr>
              <w:t>eek</w:t>
            </w:r>
            <w:r>
              <w:rPr>
                <w:rFonts w:ascii="Times New Roman" w:hAnsi="Times New Roman"/>
                <w:color w:val="000000"/>
                <w:sz w:val="20"/>
              </w:rPr>
              <w:t xml:space="preserve"> 4</w:t>
            </w:r>
          </w:p>
        </w:tc>
        <w:tc>
          <w:tcPr>
            <w:tcW w:w="1710" w:type="dxa"/>
            <w:shd w:val="clear" w:color="auto" w:fill="auto"/>
            <w:noWrap/>
            <w:vAlign w:val="bottom"/>
            <w:hideMark/>
          </w:tcPr>
          <w:p w14:paraId="3E60F8AD" w14:textId="77777777" w:rsidR="00961ADF" w:rsidRPr="0039750E" w:rsidRDefault="00961ADF" w:rsidP="008F7B4B">
            <w:pPr>
              <w:jc w:val="center"/>
              <w:rPr>
                <w:rFonts w:ascii="Times New Roman" w:hAnsi="Times New Roman"/>
                <w:color w:val="000000"/>
                <w:sz w:val="20"/>
              </w:rPr>
            </w:pPr>
            <w:r w:rsidRPr="0039750E">
              <w:rPr>
                <w:rFonts w:ascii="Times New Roman" w:hAnsi="Times New Roman"/>
                <w:color w:val="000000"/>
                <w:sz w:val="20"/>
              </w:rPr>
              <w:t>20% = $170.00</w:t>
            </w:r>
          </w:p>
        </w:tc>
      </w:tr>
      <w:tr w:rsidR="00961ADF" w:rsidRPr="0039750E" w14:paraId="6298E1F5" w14:textId="77777777" w:rsidTr="008F7B4B">
        <w:trPr>
          <w:trHeight w:val="300"/>
        </w:trPr>
        <w:tc>
          <w:tcPr>
            <w:tcW w:w="2567" w:type="dxa"/>
            <w:vAlign w:val="bottom"/>
          </w:tcPr>
          <w:p w14:paraId="50EA8DFB" w14:textId="77777777" w:rsidR="00961ADF" w:rsidRPr="0039750E" w:rsidRDefault="00961ADF" w:rsidP="008F7B4B">
            <w:pPr>
              <w:rPr>
                <w:rFonts w:ascii="Times New Roman" w:hAnsi="Times New Roman"/>
                <w:color w:val="000000"/>
                <w:sz w:val="20"/>
              </w:rPr>
            </w:pPr>
            <w:r>
              <w:rPr>
                <w:rFonts w:ascii="Times New Roman" w:hAnsi="Times New Roman"/>
                <w:color w:val="000000"/>
                <w:sz w:val="20"/>
              </w:rPr>
              <w:t>After Week 5</w:t>
            </w:r>
          </w:p>
        </w:tc>
        <w:tc>
          <w:tcPr>
            <w:tcW w:w="1710" w:type="dxa"/>
            <w:shd w:val="clear" w:color="auto" w:fill="auto"/>
            <w:noWrap/>
            <w:vAlign w:val="bottom"/>
            <w:hideMark/>
          </w:tcPr>
          <w:p w14:paraId="5155C5FA" w14:textId="77777777" w:rsidR="00961ADF" w:rsidRPr="0039750E" w:rsidRDefault="00961ADF" w:rsidP="008F7B4B">
            <w:pPr>
              <w:jc w:val="center"/>
              <w:rPr>
                <w:rFonts w:ascii="Times New Roman" w:hAnsi="Times New Roman"/>
                <w:color w:val="000000"/>
                <w:sz w:val="20"/>
              </w:rPr>
            </w:pPr>
            <w:r w:rsidRPr="0039750E">
              <w:rPr>
                <w:rFonts w:ascii="Times New Roman" w:hAnsi="Times New Roman"/>
                <w:color w:val="000000"/>
                <w:sz w:val="20"/>
              </w:rPr>
              <w:t>0% = $   0.00</w:t>
            </w:r>
          </w:p>
        </w:tc>
      </w:tr>
    </w:tbl>
    <w:p w14:paraId="1E21618D" w14:textId="77777777" w:rsidR="00961ADF" w:rsidRPr="00001089" w:rsidRDefault="00961ADF" w:rsidP="00961ADF">
      <w:pPr>
        <w:autoSpaceDE w:val="0"/>
        <w:autoSpaceDN w:val="0"/>
        <w:adjustRightInd w:val="0"/>
        <w:jc w:val="center"/>
        <w:rPr>
          <w:rFonts w:ascii="Times New Roman" w:hAnsi="Times New Roman"/>
          <w:color w:val="000000"/>
          <w:sz w:val="20"/>
        </w:rPr>
      </w:pPr>
      <w:r w:rsidRPr="009D204E">
        <w:rPr>
          <w:rFonts w:ascii="Times New Roman" w:hAnsi="Times New Roman"/>
          <w:b/>
          <w:bCs/>
          <w:color w:val="000000"/>
          <w:sz w:val="20"/>
        </w:rPr>
        <w:t xml:space="preserve">*Refundable tuition is the total course tuition minus the registration fee. </w:t>
      </w:r>
    </w:p>
    <w:p w14:paraId="01A82722" w14:textId="77777777" w:rsidR="00961ADF" w:rsidRDefault="00961ADF" w:rsidP="00961ADF"/>
    <w:p w14:paraId="2AF1ECB7" w14:textId="77777777" w:rsidR="00961ADF" w:rsidRPr="006D14BE" w:rsidRDefault="00961ADF" w:rsidP="00961ADF">
      <w:pPr>
        <w:pStyle w:val="Heading2"/>
      </w:pPr>
      <w:bookmarkStart w:id="425" w:name="_Toc505612547"/>
      <w:r w:rsidRPr="006D14BE">
        <w:t>Pro-Rata Refund Chart for a 4 Session Your Term Class</w:t>
      </w:r>
      <w:bookmarkEnd w:id="425"/>
    </w:p>
    <w:p w14:paraId="1E12E626" w14:textId="77777777" w:rsidR="00961ADF" w:rsidRPr="005D5CFB" w:rsidRDefault="00961ADF" w:rsidP="00961ADF">
      <w:pPr>
        <w:rPr>
          <w:rFonts w:ascii="Times New Roman" w:hAnsi="Times New Roman"/>
          <w:sz w:val="20"/>
        </w:rPr>
      </w:pPr>
      <w:r w:rsidRPr="005D5CFB">
        <w:rPr>
          <w:rFonts w:ascii="Times New Roman" w:hAnsi="Times New Roman"/>
          <w:sz w:val="20"/>
        </w:rPr>
        <w:t>4 Session Your Term (Can complete in 2 weeks or take up to 8 Weeks to complete)</w:t>
      </w:r>
    </w:p>
    <w:p w14:paraId="56141197" w14:textId="77777777" w:rsidR="00961ADF" w:rsidRPr="005D5CFB" w:rsidRDefault="00961ADF" w:rsidP="00961ADF">
      <w:pPr>
        <w:rPr>
          <w:rFonts w:ascii="Times New Roman" w:hAnsi="Times New Roman"/>
          <w:snapToGrid w:val="0"/>
          <w:sz w:val="20"/>
        </w:rPr>
      </w:pPr>
      <w:r w:rsidRPr="005D5CFB">
        <w:rPr>
          <w:rFonts w:ascii="Times New Roman" w:hAnsi="Times New Roman"/>
          <w:snapToGrid w:val="0"/>
          <w:sz w:val="20"/>
        </w:rPr>
        <w:t>A full refund of all moneys paid is returned to the student during the initial 7 days of study in the term in which the student withdraws. However, when a student cancels after completing at least one lesson assignment but less than 50 percent of the graded assi</w:t>
      </w:r>
      <w:r w:rsidR="007F401B">
        <w:rPr>
          <w:rFonts w:ascii="Times New Roman" w:hAnsi="Times New Roman"/>
          <w:snapToGrid w:val="0"/>
          <w:sz w:val="20"/>
        </w:rPr>
        <w:t>gnments, Apollos</w:t>
      </w:r>
      <w:r w:rsidRPr="005D5CFB">
        <w:rPr>
          <w:rFonts w:ascii="Times New Roman" w:hAnsi="Times New Roman"/>
          <w:snapToGrid w:val="0"/>
          <w:sz w:val="20"/>
        </w:rPr>
        <w:t xml:space="preserve"> may retain the one-time registration fee of no more than 20 percent of the tuition not to exceed $200, plus a percentage of tuition paid by the student in accordance with the following schedule:</w:t>
      </w:r>
    </w:p>
    <w:tbl>
      <w:tblPr>
        <w:tblW w:w="4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260"/>
        <w:gridCol w:w="1260"/>
      </w:tblGrid>
      <w:tr w:rsidR="00961ADF" w:rsidRPr="005A2835" w14:paraId="6AC7662E" w14:textId="77777777" w:rsidTr="008F7B4B">
        <w:trPr>
          <w:trHeight w:val="204"/>
          <w:jc w:val="center"/>
        </w:trPr>
        <w:tc>
          <w:tcPr>
            <w:tcW w:w="1930" w:type="dxa"/>
            <w:vAlign w:val="bottom"/>
          </w:tcPr>
          <w:p w14:paraId="5AF39E84" w14:textId="77777777"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Percentage Completed by the Student</w:t>
            </w:r>
          </w:p>
        </w:tc>
        <w:tc>
          <w:tcPr>
            <w:tcW w:w="1260" w:type="dxa"/>
            <w:vAlign w:val="bottom"/>
          </w:tcPr>
          <w:p w14:paraId="4F150937" w14:textId="77777777"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Graded Assignments up to the end of:</w:t>
            </w:r>
          </w:p>
        </w:tc>
        <w:tc>
          <w:tcPr>
            <w:tcW w:w="1260" w:type="dxa"/>
            <w:shd w:val="clear" w:color="auto" w:fill="auto"/>
            <w:vAlign w:val="bottom"/>
            <w:hideMark/>
          </w:tcPr>
          <w:p w14:paraId="750F65F5" w14:textId="77777777" w:rsidR="00961ADF" w:rsidRPr="005A2835" w:rsidRDefault="00961ADF" w:rsidP="008F7B4B">
            <w:pPr>
              <w:rPr>
                <w:rFonts w:ascii="Times New Roman" w:hAnsi="Times New Roman"/>
                <w:color w:val="000000"/>
                <w:sz w:val="20"/>
              </w:rPr>
            </w:pPr>
            <w:r w:rsidRPr="005A2835">
              <w:rPr>
                <w:rFonts w:ascii="Times New Roman" w:hAnsi="Times New Roman"/>
                <w:color w:val="000000"/>
                <w:sz w:val="20"/>
              </w:rPr>
              <w:t>% Refund</w:t>
            </w:r>
            <w:r>
              <w:rPr>
                <w:rFonts w:ascii="Times New Roman" w:hAnsi="Times New Roman"/>
                <w:color w:val="000000"/>
                <w:sz w:val="20"/>
              </w:rPr>
              <w:t xml:space="preserve"> *</w:t>
            </w:r>
          </w:p>
        </w:tc>
      </w:tr>
      <w:tr w:rsidR="00961ADF" w:rsidRPr="005A2835" w14:paraId="5C8047C4" w14:textId="77777777" w:rsidTr="008F7B4B">
        <w:trPr>
          <w:trHeight w:val="204"/>
          <w:jc w:val="center"/>
        </w:trPr>
        <w:tc>
          <w:tcPr>
            <w:tcW w:w="1930" w:type="dxa"/>
            <w:vAlign w:val="bottom"/>
          </w:tcPr>
          <w:p w14:paraId="7EA7EE6A" w14:textId="77777777"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First 7 days of Class</w:t>
            </w:r>
          </w:p>
        </w:tc>
        <w:tc>
          <w:tcPr>
            <w:tcW w:w="1260" w:type="dxa"/>
            <w:vAlign w:val="bottom"/>
          </w:tcPr>
          <w:p w14:paraId="0B725485" w14:textId="77777777" w:rsidR="00961ADF" w:rsidRPr="00E93852" w:rsidRDefault="00961ADF" w:rsidP="008F7B4B">
            <w:pPr>
              <w:jc w:val="center"/>
              <w:rPr>
                <w:rFonts w:ascii="Times New Roman" w:hAnsi="Times New Roman"/>
                <w:color w:val="000000"/>
                <w:sz w:val="20"/>
              </w:rPr>
            </w:pPr>
          </w:p>
        </w:tc>
        <w:tc>
          <w:tcPr>
            <w:tcW w:w="1260" w:type="dxa"/>
            <w:shd w:val="clear" w:color="auto" w:fill="auto"/>
            <w:noWrap/>
            <w:vAlign w:val="bottom"/>
            <w:hideMark/>
          </w:tcPr>
          <w:p w14:paraId="3C21171B" w14:textId="77777777" w:rsidR="00961ADF" w:rsidRPr="005A2835" w:rsidRDefault="00961ADF" w:rsidP="008F7B4B">
            <w:pPr>
              <w:jc w:val="center"/>
              <w:rPr>
                <w:rFonts w:ascii="Times New Roman" w:hAnsi="Times New Roman"/>
                <w:color w:val="000000"/>
                <w:sz w:val="20"/>
              </w:rPr>
            </w:pPr>
            <w:r w:rsidRPr="005A2835">
              <w:rPr>
                <w:rFonts w:ascii="Times New Roman" w:hAnsi="Times New Roman"/>
                <w:color w:val="000000"/>
                <w:sz w:val="20"/>
              </w:rPr>
              <w:t>100%</w:t>
            </w:r>
          </w:p>
        </w:tc>
      </w:tr>
      <w:tr w:rsidR="00961ADF" w:rsidRPr="005A2835" w14:paraId="2C7BCC47" w14:textId="77777777" w:rsidTr="008F7B4B">
        <w:trPr>
          <w:trHeight w:val="204"/>
          <w:jc w:val="center"/>
        </w:trPr>
        <w:tc>
          <w:tcPr>
            <w:tcW w:w="1930" w:type="dxa"/>
            <w:vAlign w:val="bottom"/>
          </w:tcPr>
          <w:p w14:paraId="404E05B1" w14:textId="77777777"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Up to 10%</w:t>
            </w:r>
          </w:p>
        </w:tc>
        <w:tc>
          <w:tcPr>
            <w:tcW w:w="1260" w:type="dxa"/>
            <w:vAlign w:val="bottom"/>
          </w:tcPr>
          <w:p w14:paraId="0C3D28D4" w14:textId="77777777"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Session 1</w:t>
            </w:r>
          </w:p>
        </w:tc>
        <w:tc>
          <w:tcPr>
            <w:tcW w:w="1260" w:type="dxa"/>
            <w:shd w:val="clear" w:color="auto" w:fill="auto"/>
            <w:noWrap/>
            <w:vAlign w:val="bottom"/>
            <w:hideMark/>
          </w:tcPr>
          <w:p w14:paraId="2153F21B" w14:textId="77777777" w:rsidR="00961ADF" w:rsidRPr="005A2835" w:rsidRDefault="00961ADF" w:rsidP="008F7B4B">
            <w:pPr>
              <w:jc w:val="center"/>
              <w:rPr>
                <w:rFonts w:ascii="Times New Roman" w:hAnsi="Times New Roman"/>
                <w:color w:val="000000"/>
                <w:sz w:val="20"/>
              </w:rPr>
            </w:pPr>
            <w:r w:rsidRPr="005A2835">
              <w:rPr>
                <w:rFonts w:ascii="Times New Roman" w:hAnsi="Times New Roman"/>
                <w:color w:val="000000"/>
                <w:sz w:val="20"/>
              </w:rPr>
              <w:t>70%</w:t>
            </w:r>
          </w:p>
        </w:tc>
      </w:tr>
      <w:tr w:rsidR="00961ADF" w:rsidRPr="005A2835" w14:paraId="6F6EC3B0" w14:textId="77777777" w:rsidTr="008F7B4B">
        <w:trPr>
          <w:trHeight w:val="204"/>
          <w:jc w:val="center"/>
        </w:trPr>
        <w:tc>
          <w:tcPr>
            <w:tcW w:w="1930" w:type="dxa"/>
            <w:vAlign w:val="bottom"/>
          </w:tcPr>
          <w:p w14:paraId="24588ACC" w14:textId="77777777"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&gt;10% - 25%</w:t>
            </w:r>
          </w:p>
        </w:tc>
        <w:tc>
          <w:tcPr>
            <w:tcW w:w="1260" w:type="dxa"/>
            <w:vAlign w:val="bottom"/>
          </w:tcPr>
          <w:p w14:paraId="73D18721" w14:textId="77777777"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Session 2</w:t>
            </w:r>
          </w:p>
        </w:tc>
        <w:tc>
          <w:tcPr>
            <w:tcW w:w="1260" w:type="dxa"/>
            <w:shd w:val="clear" w:color="auto" w:fill="auto"/>
            <w:noWrap/>
            <w:vAlign w:val="bottom"/>
            <w:hideMark/>
          </w:tcPr>
          <w:p w14:paraId="4839E0B8" w14:textId="77777777" w:rsidR="00961ADF" w:rsidRPr="005A2835" w:rsidRDefault="00961ADF" w:rsidP="008F7B4B">
            <w:pPr>
              <w:jc w:val="center"/>
              <w:rPr>
                <w:rFonts w:ascii="Times New Roman" w:hAnsi="Times New Roman"/>
                <w:color w:val="000000"/>
                <w:sz w:val="20"/>
              </w:rPr>
            </w:pPr>
            <w:r w:rsidRPr="005A2835">
              <w:rPr>
                <w:rFonts w:ascii="Times New Roman" w:hAnsi="Times New Roman"/>
                <w:color w:val="000000"/>
                <w:sz w:val="20"/>
              </w:rPr>
              <w:t>40%</w:t>
            </w:r>
          </w:p>
        </w:tc>
      </w:tr>
      <w:tr w:rsidR="00961ADF" w:rsidRPr="005A2835" w14:paraId="44ABB212" w14:textId="77777777" w:rsidTr="008F7B4B">
        <w:trPr>
          <w:trHeight w:val="204"/>
          <w:jc w:val="center"/>
        </w:trPr>
        <w:tc>
          <w:tcPr>
            <w:tcW w:w="1930" w:type="dxa"/>
            <w:vAlign w:val="bottom"/>
          </w:tcPr>
          <w:p w14:paraId="075636C5" w14:textId="77777777"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&gt;25% - 50%</w:t>
            </w:r>
          </w:p>
        </w:tc>
        <w:tc>
          <w:tcPr>
            <w:tcW w:w="1260" w:type="dxa"/>
            <w:vAlign w:val="bottom"/>
          </w:tcPr>
          <w:p w14:paraId="117FD28D" w14:textId="77777777"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Session 3</w:t>
            </w:r>
          </w:p>
        </w:tc>
        <w:tc>
          <w:tcPr>
            <w:tcW w:w="1260" w:type="dxa"/>
            <w:shd w:val="clear" w:color="auto" w:fill="auto"/>
            <w:noWrap/>
            <w:vAlign w:val="bottom"/>
            <w:hideMark/>
          </w:tcPr>
          <w:p w14:paraId="6FBD1A6D" w14:textId="77777777" w:rsidR="00961ADF" w:rsidRPr="005A2835" w:rsidRDefault="00961ADF" w:rsidP="008F7B4B">
            <w:pPr>
              <w:jc w:val="center"/>
              <w:rPr>
                <w:rFonts w:ascii="Times New Roman" w:hAnsi="Times New Roman"/>
                <w:color w:val="000000"/>
                <w:sz w:val="20"/>
              </w:rPr>
            </w:pPr>
            <w:r w:rsidRPr="005A2835">
              <w:rPr>
                <w:rFonts w:ascii="Times New Roman" w:hAnsi="Times New Roman"/>
                <w:color w:val="000000"/>
                <w:sz w:val="20"/>
              </w:rPr>
              <w:t>20%</w:t>
            </w:r>
          </w:p>
        </w:tc>
      </w:tr>
      <w:tr w:rsidR="00961ADF" w:rsidRPr="005A2835" w14:paraId="672E3F41" w14:textId="77777777" w:rsidTr="008F7B4B">
        <w:trPr>
          <w:trHeight w:val="204"/>
          <w:jc w:val="center"/>
        </w:trPr>
        <w:tc>
          <w:tcPr>
            <w:tcW w:w="1930" w:type="dxa"/>
            <w:vAlign w:val="bottom"/>
          </w:tcPr>
          <w:p w14:paraId="09DB3ABA" w14:textId="77777777"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&gt;50% - 100%</w:t>
            </w:r>
          </w:p>
        </w:tc>
        <w:tc>
          <w:tcPr>
            <w:tcW w:w="1260" w:type="dxa"/>
            <w:vAlign w:val="bottom"/>
          </w:tcPr>
          <w:p w14:paraId="3A68B169" w14:textId="77777777" w:rsidR="00961ADF" w:rsidRPr="00E93852" w:rsidRDefault="00961ADF" w:rsidP="008F7B4B">
            <w:pPr>
              <w:jc w:val="center"/>
              <w:rPr>
                <w:rFonts w:ascii="Times New Roman" w:hAnsi="Times New Roman"/>
                <w:color w:val="000000"/>
                <w:sz w:val="20"/>
              </w:rPr>
            </w:pPr>
          </w:p>
        </w:tc>
        <w:tc>
          <w:tcPr>
            <w:tcW w:w="1260" w:type="dxa"/>
            <w:shd w:val="clear" w:color="auto" w:fill="auto"/>
            <w:noWrap/>
            <w:vAlign w:val="bottom"/>
            <w:hideMark/>
          </w:tcPr>
          <w:p w14:paraId="5D6AD9B1" w14:textId="77777777" w:rsidR="00961ADF" w:rsidRPr="005A2835" w:rsidRDefault="00961ADF" w:rsidP="008F7B4B">
            <w:pPr>
              <w:jc w:val="center"/>
              <w:rPr>
                <w:rFonts w:ascii="Times New Roman" w:hAnsi="Times New Roman"/>
                <w:color w:val="000000"/>
                <w:sz w:val="20"/>
              </w:rPr>
            </w:pPr>
            <w:r w:rsidRPr="005A2835">
              <w:rPr>
                <w:rFonts w:ascii="Times New Roman" w:hAnsi="Times New Roman"/>
                <w:color w:val="000000"/>
                <w:sz w:val="20"/>
              </w:rPr>
              <w:t>0%</w:t>
            </w:r>
          </w:p>
        </w:tc>
      </w:tr>
    </w:tbl>
    <w:p w14:paraId="743D864A" w14:textId="77777777" w:rsidR="00961ADF" w:rsidRPr="006D14BE" w:rsidRDefault="00961ADF" w:rsidP="00961ADF">
      <w:pPr>
        <w:autoSpaceDE w:val="0"/>
        <w:autoSpaceDN w:val="0"/>
        <w:adjustRightInd w:val="0"/>
        <w:jc w:val="center"/>
        <w:rPr>
          <w:rFonts w:ascii="Times New Roman" w:hAnsi="Times New Roman"/>
          <w:color w:val="000000"/>
          <w:sz w:val="20"/>
        </w:rPr>
      </w:pPr>
      <w:r w:rsidRPr="009D204E">
        <w:rPr>
          <w:rFonts w:ascii="Times New Roman" w:hAnsi="Times New Roman"/>
          <w:b/>
          <w:bCs/>
          <w:color w:val="000000"/>
          <w:sz w:val="20"/>
        </w:rPr>
        <w:t xml:space="preserve">*Refundable tuition is the total course tuition minus the registration fee. </w:t>
      </w:r>
    </w:p>
    <w:p w14:paraId="7755B160" w14:textId="77777777" w:rsidR="00961ADF" w:rsidRPr="008E1785" w:rsidRDefault="00961ADF" w:rsidP="00961ADF">
      <w:pPr>
        <w:pStyle w:val="text2"/>
        <w:spacing w:before="0" w:after="0" w:line="240" w:lineRule="auto"/>
        <w:ind w:left="720"/>
        <w:rPr>
          <w:rFonts w:ascii="Times New Roman" w:eastAsia="Times New Roman" w:hAnsi="Times New Roman"/>
          <w:b/>
          <w:snapToGrid w:val="0"/>
          <w:color w:val="auto"/>
        </w:rPr>
      </w:pPr>
      <w:r w:rsidRPr="008E1785">
        <w:rPr>
          <w:rFonts w:ascii="Times New Roman" w:eastAsia="Times New Roman" w:hAnsi="Times New Roman"/>
          <w:b/>
          <w:snapToGrid w:val="0"/>
          <w:color w:val="auto"/>
        </w:rPr>
        <w:t xml:space="preserve">The following </w:t>
      </w:r>
      <w:r>
        <w:rPr>
          <w:rFonts w:ascii="Times New Roman" w:eastAsia="Times New Roman" w:hAnsi="Times New Roman"/>
          <w:b/>
          <w:snapToGrid w:val="0"/>
          <w:color w:val="auto"/>
        </w:rPr>
        <w:t>is an example of how the p</w:t>
      </w:r>
      <w:r w:rsidRPr="008E1785">
        <w:rPr>
          <w:rFonts w:ascii="Times New Roman" w:eastAsia="Times New Roman" w:hAnsi="Times New Roman"/>
          <w:b/>
          <w:snapToGrid w:val="0"/>
          <w:color w:val="auto"/>
        </w:rPr>
        <w:t>ro-</w:t>
      </w:r>
      <w:r>
        <w:rPr>
          <w:rFonts w:ascii="Times New Roman" w:eastAsia="Times New Roman" w:hAnsi="Times New Roman"/>
          <w:b/>
          <w:snapToGrid w:val="0"/>
          <w:color w:val="auto"/>
        </w:rPr>
        <w:t>r</w:t>
      </w:r>
      <w:r w:rsidRPr="008E1785">
        <w:rPr>
          <w:rFonts w:ascii="Times New Roman" w:eastAsia="Times New Roman" w:hAnsi="Times New Roman"/>
          <w:b/>
          <w:snapToGrid w:val="0"/>
          <w:color w:val="auto"/>
        </w:rPr>
        <w:t>ata</w:t>
      </w:r>
      <w:r>
        <w:rPr>
          <w:rFonts w:ascii="Times New Roman" w:eastAsia="Times New Roman" w:hAnsi="Times New Roman"/>
          <w:b/>
          <w:snapToGrid w:val="0"/>
          <w:color w:val="auto"/>
        </w:rPr>
        <w:t xml:space="preserve"> refund </w:t>
      </w:r>
      <w:r w:rsidRPr="008E1785">
        <w:rPr>
          <w:rFonts w:ascii="Times New Roman" w:eastAsia="Times New Roman" w:hAnsi="Times New Roman"/>
          <w:b/>
          <w:snapToGrid w:val="0"/>
          <w:color w:val="auto"/>
        </w:rPr>
        <w:t>works</w:t>
      </w:r>
      <w:r>
        <w:rPr>
          <w:rFonts w:ascii="Times New Roman" w:eastAsia="Times New Roman" w:hAnsi="Times New Roman"/>
          <w:b/>
          <w:snapToGrid w:val="0"/>
          <w:color w:val="auto"/>
        </w:rPr>
        <w:t xml:space="preserve"> for a 4-Session Your Term class</w:t>
      </w:r>
      <w:r w:rsidRPr="008E1785">
        <w:rPr>
          <w:rFonts w:ascii="Times New Roman" w:eastAsia="Times New Roman" w:hAnsi="Times New Roman"/>
          <w:b/>
          <w:snapToGrid w:val="0"/>
          <w:color w:val="auto"/>
        </w:rPr>
        <w:t xml:space="preserve">. </w:t>
      </w:r>
    </w:p>
    <w:p w14:paraId="2D82B0AE" w14:textId="77777777" w:rsidR="00961ADF" w:rsidRDefault="00961ADF" w:rsidP="00EC46D6">
      <w:pPr>
        <w:pStyle w:val="text2"/>
        <w:numPr>
          <w:ilvl w:val="0"/>
          <w:numId w:val="63"/>
        </w:numPr>
        <w:tabs>
          <w:tab w:val="clear" w:pos="1950"/>
          <w:tab w:val="num" w:pos="1440"/>
        </w:tabs>
        <w:spacing w:before="0" w:after="0" w:line="240" w:lineRule="auto"/>
        <w:ind w:left="1440" w:hanging="450"/>
        <w:rPr>
          <w:rFonts w:ascii="Times New Roman" w:eastAsia="Times New Roman" w:hAnsi="Times New Roman"/>
          <w:snapToGrid w:val="0"/>
          <w:color w:val="auto"/>
        </w:rPr>
      </w:pPr>
      <w:r>
        <w:rPr>
          <w:rFonts w:ascii="Times New Roman" w:eastAsia="Times New Roman" w:hAnsi="Times New Roman"/>
          <w:snapToGrid w:val="0"/>
          <w:color w:val="auto"/>
        </w:rPr>
        <w:t>If the student pays $400</w:t>
      </w:r>
      <w:r w:rsidRPr="008E1785">
        <w:rPr>
          <w:rFonts w:ascii="Times New Roman" w:eastAsia="Times New Roman" w:hAnsi="Times New Roman"/>
          <w:snapToGrid w:val="0"/>
          <w:color w:val="auto"/>
        </w:rPr>
        <w:t xml:space="preserve"> tuition and registration fee for the term and withdraws </w:t>
      </w:r>
      <w:r>
        <w:rPr>
          <w:rFonts w:ascii="Times New Roman" w:eastAsia="Times New Roman" w:hAnsi="Times New Roman"/>
          <w:b/>
          <w:snapToGrid w:val="0"/>
          <w:color w:val="auto"/>
        </w:rPr>
        <w:t xml:space="preserve">within the first 7 </w:t>
      </w:r>
      <w:r w:rsidRPr="008E1785">
        <w:rPr>
          <w:rFonts w:ascii="Times New Roman" w:eastAsia="Times New Roman" w:hAnsi="Times New Roman"/>
          <w:b/>
          <w:snapToGrid w:val="0"/>
          <w:color w:val="auto"/>
        </w:rPr>
        <w:t>days after registration</w:t>
      </w:r>
      <w:r>
        <w:rPr>
          <w:rFonts w:ascii="Times New Roman" w:eastAsia="Times New Roman" w:hAnsi="Times New Roman"/>
          <w:snapToGrid w:val="0"/>
          <w:color w:val="auto"/>
        </w:rPr>
        <w:t>, then the full $400</w:t>
      </w:r>
      <w:r w:rsidRPr="008E1785">
        <w:rPr>
          <w:rFonts w:ascii="Times New Roman" w:eastAsia="Times New Roman" w:hAnsi="Times New Roman"/>
          <w:snapToGrid w:val="0"/>
          <w:color w:val="auto"/>
        </w:rPr>
        <w:t xml:space="preserve"> tuition </w:t>
      </w:r>
      <w:r>
        <w:rPr>
          <w:rFonts w:ascii="Times New Roman" w:eastAsia="Times New Roman" w:hAnsi="Times New Roman"/>
          <w:snapToGrid w:val="0"/>
          <w:color w:val="auto"/>
        </w:rPr>
        <w:t>will be</w:t>
      </w:r>
      <w:r w:rsidRPr="008E1785">
        <w:rPr>
          <w:rFonts w:ascii="Times New Roman" w:eastAsia="Times New Roman" w:hAnsi="Times New Roman"/>
          <w:snapToGrid w:val="0"/>
          <w:color w:val="auto"/>
        </w:rPr>
        <w:t xml:space="preserve"> refunded.</w:t>
      </w:r>
      <w:r>
        <w:rPr>
          <w:rFonts w:ascii="Times New Roman" w:eastAsia="Times New Roman" w:hAnsi="Times New Roman"/>
          <w:snapToGrid w:val="0"/>
          <w:color w:val="auto"/>
        </w:rPr>
        <w:t xml:space="preserve">  </w:t>
      </w:r>
    </w:p>
    <w:p w14:paraId="09C0BFFB" w14:textId="77777777" w:rsidR="00961ADF" w:rsidRPr="00997B8B" w:rsidRDefault="00961ADF" w:rsidP="00EC46D6">
      <w:pPr>
        <w:pStyle w:val="text2"/>
        <w:numPr>
          <w:ilvl w:val="0"/>
          <w:numId w:val="63"/>
        </w:numPr>
        <w:tabs>
          <w:tab w:val="num" w:pos="1440"/>
        </w:tabs>
        <w:spacing w:before="0" w:after="0" w:line="240" w:lineRule="auto"/>
        <w:ind w:left="1440" w:hanging="450"/>
        <w:rPr>
          <w:rFonts w:ascii="Times New Roman" w:eastAsia="Times New Roman" w:hAnsi="Times New Roman"/>
          <w:snapToGrid w:val="0"/>
          <w:color w:val="auto"/>
        </w:rPr>
      </w:pPr>
      <w:r w:rsidRPr="00997B8B">
        <w:rPr>
          <w:rFonts w:ascii="Times New Roman" w:eastAsia="Times New Roman" w:hAnsi="Times New Roman"/>
          <w:snapToGrid w:val="0"/>
          <w:color w:val="auto"/>
        </w:rPr>
        <w:t>If the student withdraws after</w:t>
      </w:r>
      <w:r w:rsidRPr="00997B8B">
        <w:rPr>
          <w:rFonts w:ascii="Times New Roman" w:eastAsia="Times New Roman" w:hAnsi="Times New Roman"/>
          <w:b/>
          <w:snapToGrid w:val="0"/>
          <w:color w:val="auto"/>
        </w:rPr>
        <w:t xml:space="preserve"> week one</w:t>
      </w:r>
      <w:r w:rsidRPr="00997B8B">
        <w:rPr>
          <w:rFonts w:ascii="Times New Roman" w:eastAsia="Times New Roman" w:hAnsi="Times New Roman"/>
          <w:snapToGrid w:val="0"/>
          <w:color w:val="auto"/>
        </w:rPr>
        <w:t>, then the 20% (maximum $200 registration fee will be charged).</w:t>
      </w:r>
    </w:p>
    <w:p w14:paraId="4291BF93" w14:textId="6003B14F" w:rsidR="00961ADF" w:rsidRPr="00997B8B" w:rsidRDefault="00961ADF" w:rsidP="00EC46D6">
      <w:pPr>
        <w:pStyle w:val="text2"/>
        <w:numPr>
          <w:ilvl w:val="0"/>
          <w:numId w:val="63"/>
        </w:numPr>
        <w:spacing w:before="0" w:after="0" w:line="240" w:lineRule="auto"/>
        <w:ind w:left="1440" w:hanging="420"/>
        <w:rPr>
          <w:rFonts w:ascii="Times New Roman" w:eastAsia="Times New Roman" w:hAnsi="Times New Roman"/>
          <w:snapToGrid w:val="0"/>
          <w:color w:val="auto"/>
        </w:rPr>
      </w:pPr>
      <w:r w:rsidRPr="00997B8B">
        <w:rPr>
          <w:rFonts w:ascii="Times New Roman" w:eastAsia="Times New Roman" w:hAnsi="Times New Roman"/>
          <w:snapToGrid w:val="0"/>
          <w:color w:val="auto"/>
        </w:rPr>
        <w:t>If the student pays $400 tuition for the term and withdraws, depending upon the day the student notifies A</w:t>
      </w:r>
      <w:r w:rsidR="00940825">
        <w:rPr>
          <w:rFonts w:ascii="Times New Roman" w:eastAsia="Times New Roman" w:hAnsi="Times New Roman"/>
          <w:snapToGrid w:val="0"/>
          <w:color w:val="auto"/>
        </w:rPr>
        <w:t>pollos</w:t>
      </w:r>
      <w:r w:rsidRPr="00997B8B">
        <w:rPr>
          <w:rFonts w:ascii="Times New Roman" w:eastAsia="Times New Roman" w:hAnsi="Times New Roman"/>
          <w:snapToGrid w:val="0"/>
          <w:color w:val="auto"/>
        </w:rPr>
        <w:t xml:space="preserve"> of their decision to withdraw, the student will receive the following.</w:t>
      </w:r>
      <w:r w:rsidRPr="00997B8B">
        <w:rPr>
          <w:rFonts w:ascii="Times New Roman" w:hAnsi="Times New Roman"/>
          <w:b/>
          <w:snapToGrid w:val="0"/>
        </w:rPr>
        <w:tab/>
      </w:r>
    </w:p>
    <w:p w14:paraId="6C6F3780" w14:textId="77777777" w:rsidR="00961ADF" w:rsidRDefault="00961ADF" w:rsidP="00961ADF">
      <w:pPr>
        <w:jc w:val="center"/>
        <w:rPr>
          <w:rFonts w:ascii="Times New Roman" w:hAnsi="Times New Roman"/>
          <w:sz w:val="20"/>
          <w:u w:val="single"/>
        </w:rPr>
      </w:pPr>
    </w:p>
    <w:p w14:paraId="01B1262F" w14:textId="77777777" w:rsidR="00961ADF" w:rsidRPr="00BC5226" w:rsidRDefault="007F401B" w:rsidP="00961ADF">
      <w:pPr>
        <w:pStyle w:val="ListParagraph"/>
        <w:rPr>
          <w:snapToGrid w:val="0"/>
          <w:sz w:val="20"/>
        </w:rPr>
      </w:pPr>
      <w:r>
        <w:rPr>
          <w:sz w:val="20"/>
          <w:u w:val="single"/>
        </w:rPr>
        <w:t>*After</w:t>
      </w:r>
      <w:r w:rsidR="00961ADF">
        <w:rPr>
          <w:sz w:val="20"/>
          <w:u w:val="single"/>
        </w:rPr>
        <w:t xml:space="preserve"> 7 </w:t>
      </w:r>
      <w:r>
        <w:rPr>
          <w:sz w:val="20"/>
          <w:u w:val="single"/>
        </w:rPr>
        <w:t xml:space="preserve">calendar </w:t>
      </w:r>
      <w:r w:rsidR="00961ADF">
        <w:rPr>
          <w:sz w:val="20"/>
          <w:u w:val="single"/>
        </w:rPr>
        <w:t xml:space="preserve">days of class: </w:t>
      </w:r>
      <w:r w:rsidR="00961ADF" w:rsidRPr="00BC5226">
        <w:rPr>
          <w:sz w:val="20"/>
          <w:u w:val="single"/>
        </w:rPr>
        <w:t xml:space="preserve"> $400 minus 20% </w:t>
      </w:r>
      <w:r w:rsidR="00961ADF" w:rsidRPr="00BC5226">
        <w:rPr>
          <w:i/>
          <w:iCs/>
          <w:sz w:val="20"/>
          <w:u w:val="single"/>
        </w:rPr>
        <w:t xml:space="preserve">($200 maximum Registration Fee) = </w:t>
      </w:r>
      <w:r w:rsidR="00961ADF" w:rsidRPr="00BC5226">
        <w:rPr>
          <w:sz w:val="20"/>
          <w:u w:val="single"/>
        </w:rPr>
        <w:t>$320.00</w:t>
      </w:r>
    </w:p>
    <w:p w14:paraId="04129625" w14:textId="77777777" w:rsidR="00961ADF" w:rsidRPr="008E1785" w:rsidRDefault="00961ADF" w:rsidP="00961ADF">
      <w:pPr>
        <w:pStyle w:val="text2"/>
        <w:spacing w:before="0" w:after="0" w:line="240" w:lineRule="auto"/>
        <w:ind w:left="1440"/>
        <w:rPr>
          <w:rFonts w:ascii="Times New Roman" w:eastAsia="Times New Roman" w:hAnsi="Times New Roman"/>
          <w:snapToGrid w:val="0"/>
          <w:color w:val="auto"/>
        </w:rPr>
      </w:pPr>
    </w:p>
    <w:tbl>
      <w:tblPr>
        <w:tblW w:w="8385" w:type="dxa"/>
        <w:jc w:val="center"/>
        <w:tblLook w:val="04A0" w:firstRow="1" w:lastRow="0" w:firstColumn="1" w:lastColumn="0" w:noHBand="0" w:noVBand="1"/>
      </w:tblPr>
      <w:tblGrid>
        <w:gridCol w:w="2075"/>
        <w:gridCol w:w="2075"/>
        <w:gridCol w:w="2075"/>
        <w:gridCol w:w="2160"/>
      </w:tblGrid>
      <w:tr w:rsidR="00961ADF" w:rsidRPr="00997B8B" w14:paraId="447A2FF3" w14:textId="77777777" w:rsidTr="008F7B4B">
        <w:trPr>
          <w:trHeight w:val="204"/>
          <w:jc w:val="center"/>
        </w:trPr>
        <w:tc>
          <w:tcPr>
            <w:tcW w:w="2075" w:type="dxa"/>
            <w:tcBorders>
              <w:top w:val="single" w:sz="4" w:space="0" w:color="auto"/>
              <w:left w:val="single" w:sz="4" w:space="0" w:color="auto"/>
              <w:bottom w:val="single" w:sz="4" w:space="0" w:color="auto"/>
              <w:right w:val="single" w:sz="4" w:space="0" w:color="auto"/>
            </w:tcBorders>
            <w:vAlign w:val="bottom"/>
          </w:tcPr>
          <w:p w14:paraId="5816BE58" w14:textId="77777777"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Percentage Completed by the Student</w:t>
            </w:r>
          </w:p>
        </w:tc>
        <w:tc>
          <w:tcPr>
            <w:tcW w:w="2075" w:type="dxa"/>
            <w:tcBorders>
              <w:top w:val="single" w:sz="4" w:space="0" w:color="auto"/>
              <w:left w:val="single" w:sz="4" w:space="0" w:color="auto"/>
              <w:bottom w:val="single" w:sz="4" w:space="0" w:color="auto"/>
              <w:right w:val="single" w:sz="4" w:space="0" w:color="auto"/>
            </w:tcBorders>
            <w:vAlign w:val="bottom"/>
          </w:tcPr>
          <w:p w14:paraId="7B910993" w14:textId="77777777"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 xml:space="preserve">Graded Assignments up to the end of: </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295899" w14:textId="77777777"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 20% Registration Fee</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14:paraId="7B38935C" w14:textId="77777777"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 Refund to Student</w:t>
            </w:r>
          </w:p>
        </w:tc>
      </w:tr>
      <w:tr w:rsidR="00961ADF" w:rsidRPr="00997B8B" w14:paraId="2C99CDB6" w14:textId="77777777" w:rsidTr="008F7B4B">
        <w:trPr>
          <w:trHeight w:val="204"/>
          <w:jc w:val="center"/>
        </w:trPr>
        <w:tc>
          <w:tcPr>
            <w:tcW w:w="2075" w:type="dxa"/>
            <w:tcBorders>
              <w:top w:val="nil"/>
              <w:left w:val="single" w:sz="4" w:space="0" w:color="auto"/>
              <w:bottom w:val="single" w:sz="4" w:space="0" w:color="auto"/>
              <w:right w:val="single" w:sz="4" w:space="0" w:color="auto"/>
            </w:tcBorders>
            <w:vAlign w:val="bottom"/>
          </w:tcPr>
          <w:p w14:paraId="1E8E5D1D" w14:textId="77777777"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First 7 days of Class</w:t>
            </w:r>
          </w:p>
        </w:tc>
        <w:tc>
          <w:tcPr>
            <w:tcW w:w="2075" w:type="dxa"/>
            <w:tcBorders>
              <w:top w:val="nil"/>
              <w:left w:val="single" w:sz="4" w:space="0" w:color="auto"/>
              <w:bottom w:val="single" w:sz="4" w:space="0" w:color="auto"/>
              <w:right w:val="single" w:sz="4" w:space="0" w:color="auto"/>
            </w:tcBorders>
            <w:vAlign w:val="bottom"/>
          </w:tcPr>
          <w:p w14:paraId="5696E139" w14:textId="77777777" w:rsidR="00961ADF" w:rsidRPr="00E93852" w:rsidRDefault="00961ADF" w:rsidP="008F7B4B">
            <w:pPr>
              <w:jc w:val="center"/>
              <w:rPr>
                <w:rFonts w:ascii="Times New Roman" w:hAnsi="Times New Roman"/>
                <w:color w:val="000000"/>
                <w:sz w:val="20"/>
              </w:rPr>
            </w:pPr>
          </w:p>
        </w:tc>
        <w:tc>
          <w:tcPr>
            <w:tcW w:w="2075" w:type="dxa"/>
            <w:tcBorders>
              <w:top w:val="nil"/>
              <w:left w:val="single" w:sz="4" w:space="0" w:color="auto"/>
              <w:bottom w:val="single" w:sz="4" w:space="0" w:color="auto"/>
              <w:right w:val="single" w:sz="4" w:space="0" w:color="auto"/>
            </w:tcBorders>
            <w:shd w:val="clear" w:color="auto" w:fill="auto"/>
            <w:noWrap/>
            <w:vAlign w:val="bottom"/>
            <w:hideMark/>
          </w:tcPr>
          <w:p w14:paraId="754B30AE" w14:textId="77777777"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$0</w:t>
            </w:r>
          </w:p>
        </w:tc>
        <w:tc>
          <w:tcPr>
            <w:tcW w:w="2160" w:type="dxa"/>
            <w:tcBorders>
              <w:top w:val="nil"/>
              <w:left w:val="nil"/>
              <w:bottom w:val="single" w:sz="4" w:space="0" w:color="auto"/>
              <w:right w:val="single" w:sz="4" w:space="0" w:color="auto"/>
            </w:tcBorders>
            <w:shd w:val="clear" w:color="auto" w:fill="auto"/>
            <w:noWrap/>
            <w:vAlign w:val="bottom"/>
            <w:hideMark/>
          </w:tcPr>
          <w:p w14:paraId="60976F68" w14:textId="77777777"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100% = $400</w:t>
            </w:r>
          </w:p>
        </w:tc>
      </w:tr>
      <w:tr w:rsidR="00961ADF" w:rsidRPr="00997B8B" w14:paraId="14D2945C" w14:textId="77777777" w:rsidTr="008F7B4B">
        <w:trPr>
          <w:trHeight w:val="204"/>
          <w:jc w:val="center"/>
        </w:trPr>
        <w:tc>
          <w:tcPr>
            <w:tcW w:w="2075" w:type="dxa"/>
            <w:tcBorders>
              <w:top w:val="nil"/>
              <w:left w:val="single" w:sz="4" w:space="0" w:color="auto"/>
              <w:bottom w:val="single" w:sz="4" w:space="0" w:color="auto"/>
              <w:right w:val="single" w:sz="4" w:space="0" w:color="auto"/>
            </w:tcBorders>
            <w:vAlign w:val="bottom"/>
          </w:tcPr>
          <w:p w14:paraId="23758C4C" w14:textId="77777777"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Up to 10%</w:t>
            </w:r>
          </w:p>
        </w:tc>
        <w:tc>
          <w:tcPr>
            <w:tcW w:w="2075" w:type="dxa"/>
            <w:tcBorders>
              <w:top w:val="nil"/>
              <w:left w:val="single" w:sz="4" w:space="0" w:color="auto"/>
              <w:bottom w:val="single" w:sz="4" w:space="0" w:color="auto"/>
              <w:right w:val="single" w:sz="4" w:space="0" w:color="auto"/>
            </w:tcBorders>
            <w:vAlign w:val="bottom"/>
          </w:tcPr>
          <w:p w14:paraId="6F93F687" w14:textId="77777777"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Session 1</w:t>
            </w:r>
          </w:p>
        </w:tc>
        <w:tc>
          <w:tcPr>
            <w:tcW w:w="2075" w:type="dxa"/>
            <w:tcBorders>
              <w:top w:val="nil"/>
              <w:left w:val="single" w:sz="4" w:space="0" w:color="auto"/>
              <w:bottom w:val="single" w:sz="4" w:space="0" w:color="auto"/>
              <w:right w:val="single" w:sz="4" w:space="0" w:color="auto"/>
            </w:tcBorders>
            <w:shd w:val="clear" w:color="auto" w:fill="auto"/>
            <w:noWrap/>
            <w:vAlign w:val="bottom"/>
            <w:hideMark/>
          </w:tcPr>
          <w:p w14:paraId="1A659EB8" w14:textId="77777777"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$80</w:t>
            </w:r>
          </w:p>
        </w:tc>
        <w:tc>
          <w:tcPr>
            <w:tcW w:w="2160" w:type="dxa"/>
            <w:tcBorders>
              <w:top w:val="nil"/>
              <w:left w:val="nil"/>
              <w:bottom w:val="single" w:sz="4" w:space="0" w:color="auto"/>
              <w:right w:val="single" w:sz="4" w:space="0" w:color="auto"/>
            </w:tcBorders>
            <w:shd w:val="clear" w:color="auto" w:fill="auto"/>
            <w:noWrap/>
            <w:vAlign w:val="bottom"/>
            <w:hideMark/>
          </w:tcPr>
          <w:p w14:paraId="4786AE1E" w14:textId="77777777"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70% = $224</w:t>
            </w:r>
          </w:p>
        </w:tc>
      </w:tr>
      <w:tr w:rsidR="00961ADF" w:rsidRPr="00997B8B" w14:paraId="7C887FF5" w14:textId="77777777" w:rsidTr="008F7B4B">
        <w:trPr>
          <w:trHeight w:val="204"/>
          <w:jc w:val="center"/>
        </w:trPr>
        <w:tc>
          <w:tcPr>
            <w:tcW w:w="2075" w:type="dxa"/>
            <w:tcBorders>
              <w:top w:val="nil"/>
              <w:left w:val="single" w:sz="4" w:space="0" w:color="auto"/>
              <w:bottom w:val="single" w:sz="4" w:space="0" w:color="auto"/>
              <w:right w:val="single" w:sz="4" w:space="0" w:color="auto"/>
            </w:tcBorders>
            <w:vAlign w:val="bottom"/>
          </w:tcPr>
          <w:p w14:paraId="6D9250A1" w14:textId="77777777"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&gt;10% - 25%</w:t>
            </w:r>
          </w:p>
        </w:tc>
        <w:tc>
          <w:tcPr>
            <w:tcW w:w="2075" w:type="dxa"/>
            <w:tcBorders>
              <w:top w:val="nil"/>
              <w:left w:val="single" w:sz="4" w:space="0" w:color="auto"/>
              <w:bottom w:val="single" w:sz="4" w:space="0" w:color="auto"/>
              <w:right w:val="single" w:sz="4" w:space="0" w:color="auto"/>
            </w:tcBorders>
            <w:vAlign w:val="bottom"/>
          </w:tcPr>
          <w:p w14:paraId="212C2E12" w14:textId="77777777"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Session 2</w:t>
            </w:r>
          </w:p>
        </w:tc>
        <w:tc>
          <w:tcPr>
            <w:tcW w:w="2075" w:type="dxa"/>
            <w:tcBorders>
              <w:top w:val="nil"/>
              <w:left w:val="single" w:sz="4" w:space="0" w:color="auto"/>
              <w:bottom w:val="single" w:sz="4" w:space="0" w:color="auto"/>
              <w:right w:val="single" w:sz="4" w:space="0" w:color="auto"/>
            </w:tcBorders>
            <w:shd w:val="clear" w:color="auto" w:fill="auto"/>
            <w:noWrap/>
            <w:vAlign w:val="bottom"/>
            <w:hideMark/>
          </w:tcPr>
          <w:p w14:paraId="36F02C80" w14:textId="77777777"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$80</w:t>
            </w:r>
          </w:p>
        </w:tc>
        <w:tc>
          <w:tcPr>
            <w:tcW w:w="2160" w:type="dxa"/>
            <w:tcBorders>
              <w:top w:val="nil"/>
              <w:left w:val="nil"/>
              <w:bottom w:val="single" w:sz="4" w:space="0" w:color="auto"/>
              <w:right w:val="single" w:sz="4" w:space="0" w:color="auto"/>
            </w:tcBorders>
            <w:shd w:val="clear" w:color="auto" w:fill="auto"/>
            <w:noWrap/>
            <w:vAlign w:val="bottom"/>
            <w:hideMark/>
          </w:tcPr>
          <w:p w14:paraId="36E7FAAD" w14:textId="77777777"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40% = $128</w:t>
            </w:r>
          </w:p>
        </w:tc>
      </w:tr>
      <w:tr w:rsidR="00961ADF" w:rsidRPr="00997B8B" w14:paraId="1BC050D2" w14:textId="77777777" w:rsidTr="008F7B4B">
        <w:trPr>
          <w:trHeight w:val="204"/>
          <w:jc w:val="center"/>
        </w:trPr>
        <w:tc>
          <w:tcPr>
            <w:tcW w:w="2075" w:type="dxa"/>
            <w:tcBorders>
              <w:top w:val="nil"/>
              <w:left w:val="single" w:sz="4" w:space="0" w:color="auto"/>
              <w:bottom w:val="single" w:sz="4" w:space="0" w:color="auto"/>
              <w:right w:val="single" w:sz="4" w:space="0" w:color="auto"/>
            </w:tcBorders>
            <w:vAlign w:val="bottom"/>
          </w:tcPr>
          <w:p w14:paraId="1BA1D44A" w14:textId="77777777"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&gt;25% - 50%</w:t>
            </w:r>
          </w:p>
        </w:tc>
        <w:tc>
          <w:tcPr>
            <w:tcW w:w="2075" w:type="dxa"/>
            <w:tcBorders>
              <w:top w:val="nil"/>
              <w:left w:val="single" w:sz="4" w:space="0" w:color="auto"/>
              <w:bottom w:val="single" w:sz="4" w:space="0" w:color="auto"/>
              <w:right w:val="single" w:sz="4" w:space="0" w:color="auto"/>
            </w:tcBorders>
            <w:vAlign w:val="bottom"/>
          </w:tcPr>
          <w:p w14:paraId="2A59DF25" w14:textId="77777777"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Session 3</w:t>
            </w:r>
          </w:p>
        </w:tc>
        <w:tc>
          <w:tcPr>
            <w:tcW w:w="2075" w:type="dxa"/>
            <w:tcBorders>
              <w:top w:val="nil"/>
              <w:left w:val="single" w:sz="4" w:space="0" w:color="auto"/>
              <w:bottom w:val="single" w:sz="4" w:space="0" w:color="auto"/>
              <w:right w:val="single" w:sz="4" w:space="0" w:color="auto"/>
            </w:tcBorders>
            <w:shd w:val="clear" w:color="auto" w:fill="auto"/>
            <w:noWrap/>
            <w:vAlign w:val="bottom"/>
            <w:hideMark/>
          </w:tcPr>
          <w:p w14:paraId="54D25420" w14:textId="77777777"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$80</w:t>
            </w:r>
          </w:p>
        </w:tc>
        <w:tc>
          <w:tcPr>
            <w:tcW w:w="2160" w:type="dxa"/>
            <w:tcBorders>
              <w:top w:val="nil"/>
              <w:left w:val="nil"/>
              <w:bottom w:val="single" w:sz="4" w:space="0" w:color="auto"/>
              <w:right w:val="single" w:sz="4" w:space="0" w:color="auto"/>
            </w:tcBorders>
            <w:shd w:val="clear" w:color="auto" w:fill="auto"/>
            <w:noWrap/>
            <w:vAlign w:val="bottom"/>
            <w:hideMark/>
          </w:tcPr>
          <w:p w14:paraId="23F2269E" w14:textId="77777777"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20% = $64</w:t>
            </w:r>
          </w:p>
        </w:tc>
      </w:tr>
      <w:tr w:rsidR="00961ADF" w:rsidRPr="00997B8B" w14:paraId="09EB1EF2" w14:textId="77777777" w:rsidTr="008F7B4B">
        <w:trPr>
          <w:trHeight w:val="204"/>
          <w:jc w:val="center"/>
        </w:trPr>
        <w:tc>
          <w:tcPr>
            <w:tcW w:w="2075" w:type="dxa"/>
            <w:tcBorders>
              <w:top w:val="nil"/>
              <w:left w:val="single" w:sz="4" w:space="0" w:color="auto"/>
              <w:bottom w:val="single" w:sz="4" w:space="0" w:color="auto"/>
              <w:right w:val="single" w:sz="4" w:space="0" w:color="auto"/>
            </w:tcBorders>
            <w:vAlign w:val="bottom"/>
          </w:tcPr>
          <w:p w14:paraId="3BE93E76" w14:textId="77777777"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&gt;50% - 100%</w:t>
            </w:r>
          </w:p>
        </w:tc>
        <w:tc>
          <w:tcPr>
            <w:tcW w:w="2075" w:type="dxa"/>
            <w:tcBorders>
              <w:top w:val="nil"/>
              <w:left w:val="single" w:sz="4" w:space="0" w:color="auto"/>
              <w:bottom w:val="single" w:sz="4" w:space="0" w:color="auto"/>
              <w:right w:val="single" w:sz="4" w:space="0" w:color="auto"/>
            </w:tcBorders>
            <w:vAlign w:val="bottom"/>
          </w:tcPr>
          <w:p w14:paraId="7E0E1B37" w14:textId="77777777" w:rsidR="00961ADF" w:rsidRPr="00E93852" w:rsidRDefault="00961ADF" w:rsidP="008F7B4B">
            <w:pPr>
              <w:jc w:val="center"/>
              <w:rPr>
                <w:rFonts w:ascii="Times New Roman" w:hAnsi="Times New Roman"/>
                <w:color w:val="000000"/>
                <w:sz w:val="20"/>
              </w:rPr>
            </w:pPr>
          </w:p>
        </w:tc>
        <w:tc>
          <w:tcPr>
            <w:tcW w:w="2075" w:type="dxa"/>
            <w:tcBorders>
              <w:top w:val="nil"/>
              <w:left w:val="single" w:sz="4" w:space="0" w:color="auto"/>
              <w:bottom w:val="single" w:sz="4" w:space="0" w:color="auto"/>
              <w:right w:val="single" w:sz="4" w:space="0" w:color="auto"/>
            </w:tcBorders>
            <w:shd w:val="clear" w:color="auto" w:fill="auto"/>
            <w:noWrap/>
            <w:vAlign w:val="bottom"/>
            <w:hideMark/>
          </w:tcPr>
          <w:p w14:paraId="7E3711D3" w14:textId="77777777" w:rsidR="00961ADF" w:rsidRPr="00E93852" w:rsidRDefault="00961ADF" w:rsidP="008F7B4B">
            <w:pPr>
              <w:jc w:val="center"/>
              <w:rPr>
                <w:rFonts w:ascii="Times New Roman" w:hAnsi="Times New Roman"/>
                <w:color w:val="000000"/>
                <w:sz w:val="20"/>
              </w:rPr>
            </w:pPr>
          </w:p>
        </w:tc>
        <w:tc>
          <w:tcPr>
            <w:tcW w:w="2160" w:type="dxa"/>
            <w:tcBorders>
              <w:top w:val="nil"/>
              <w:left w:val="nil"/>
              <w:bottom w:val="single" w:sz="4" w:space="0" w:color="auto"/>
              <w:right w:val="single" w:sz="4" w:space="0" w:color="auto"/>
            </w:tcBorders>
            <w:shd w:val="clear" w:color="auto" w:fill="auto"/>
            <w:noWrap/>
            <w:vAlign w:val="bottom"/>
            <w:hideMark/>
          </w:tcPr>
          <w:p w14:paraId="21B3CDCE" w14:textId="77777777"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0% = $0</w:t>
            </w:r>
          </w:p>
        </w:tc>
      </w:tr>
    </w:tbl>
    <w:p w14:paraId="1C0EEBDA" w14:textId="77777777" w:rsidR="00961ADF" w:rsidRPr="006D14BE" w:rsidRDefault="00961ADF" w:rsidP="00961ADF">
      <w:pPr>
        <w:autoSpaceDE w:val="0"/>
        <w:autoSpaceDN w:val="0"/>
        <w:adjustRightInd w:val="0"/>
        <w:jc w:val="center"/>
        <w:rPr>
          <w:rFonts w:ascii="Times New Roman" w:hAnsi="Times New Roman"/>
          <w:color w:val="000000"/>
          <w:sz w:val="20"/>
        </w:rPr>
      </w:pPr>
      <w:r w:rsidRPr="009D204E">
        <w:rPr>
          <w:rFonts w:ascii="Times New Roman" w:hAnsi="Times New Roman"/>
          <w:b/>
          <w:bCs/>
          <w:color w:val="000000"/>
          <w:sz w:val="20"/>
        </w:rPr>
        <w:t xml:space="preserve">*Refundable tuition is the total course tuition minus the registration fee. </w:t>
      </w:r>
    </w:p>
    <w:p w14:paraId="037ADE0B" w14:textId="77777777" w:rsidR="00961ADF" w:rsidRDefault="00961ADF" w:rsidP="00961ADF">
      <w:pPr>
        <w:pStyle w:val="Heading2"/>
      </w:pPr>
    </w:p>
    <w:p w14:paraId="1BA5094A" w14:textId="77777777" w:rsidR="00961ADF" w:rsidRDefault="00961ADF" w:rsidP="00961ADF">
      <w:pPr>
        <w:pStyle w:val="Heading2"/>
      </w:pPr>
      <w:bookmarkStart w:id="426" w:name="_Toc505612548"/>
      <w:r w:rsidRPr="006D14BE">
        <w:t>Pro-Rata Refund Chart for an 8 Session Your Term Class</w:t>
      </w:r>
      <w:bookmarkEnd w:id="426"/>
    </w:p>
    <w:p w14:paraId="256225B0" w14:textId="23E64B75" w:rsidR="00961ADF" w:rsidRPr="006D14BE" w:rsidRDefault="00961ADF" w:rsidP="00961ADF">
      <w:pPr>
        <w:rPr>
          <w:rFonts w:ascii="Times New Roman" w:hAnsi="Times New Roman"/>
          <w:sz w:val="20"/>
        </w:rPr>
      </w:pPr>
      <w:r w:rsidRPr="006D14BE">
        <w:rPr>
          <w:rFonts w:ascii="Times New Roman" w:hAnsi="Times New Roman"/>
          <w:sz w:val="20"/>
        </w:rPr>
        <w:t>8 Session Your Term (Can complete</w:t>
      </w:r>
      <w:r w:rsidR="001E0F1E">
        <w:rPr>
          <w:rFonts w:ascii="Times New Roman" w:hAnsi="Times New Roman"/>
          <w:sz w:val="20"/>
        </w:rPr>
        <w:t>d</w:t>
      </w:r>
      <w:r w:rsidRPr="006D14BE">
        <w:rPr>
          <w:rFonts w:ascii="Times New Roman" w:hAnsi="Times New Roman"/>
          <w:sz w:val="20"/>
        </w:rPr>
        <w:t xml:space="preserve"> in 4 weeks or take up to 16 Weeks to complete)</w:t>
      </w:r>
    </w:p>
    <w:p w14:paraId="414CA78E" w14:textId="4949C077" w:rsidR="00961ADF" w:rsidRPr="00E93852" w:rsidRDefault="00961ADF" w:rsidP="00961ADF">
      <w:pPr>
        <w:pStyle w:val="text2"/>
        <w:spacing w:before="0" w:after="0" w:line="240" w:lineRule="auto"/>
        <w:rPr>
          <w:rFonts w:ascii="Times New Roman" w:eastAsia="Times New Roman" w:hAnsi="Times New Roman"/>
          <w:snapToGrid w:val="0"/>
        </w:rPr>
      </w:pPr>
      <w:r w:rsidRPr="00E93852">
        <w:rPr>
          <w:rFonts w:ascii="Times New Roman" w:eastAsia="Times New Roman" w:hAnsi="Times New Roman"/>
          <w:snapToGrid w:val="0"/>
        </w:rPr>
        <w:t>A full refund of all moneys paid is returned to the student during the initial 7 days of study in the ter</w:t>
      </w:r>
      <w:r w:rsidRPr="00E93852">
        <w:rPr>
          <w:rFonts w:ascii="Times New Roman" w:hAnsi="Times New Roman"/>
          <w:snapToGrid w:val="0"/>
        </w:rPr>
        <w:t xml:space="preserve">m in which the student </w:t>
      </w:r>
      <w:r w:rsidRPr="00E93852">
        <w:rPr>
          <w:rFonts w:ascii="Times New Roman" w:eastAsia="Times New Roman" w:hAnsi="Times New Roman"/>
          <w:snapToGrid w:val="0"/>
        </w:rPr>
        <w:t>withdraws. However, when a student cancels after completing at least one lesson assignment but less than 50 percent of the graded assignments, A</w:t>
      </w:r>
      <w:r w:rsidR="00C30308">
        <w:rPr>
          <w:rFonts w:ascii="Times New Roman" w:eastAsia="Times New Roman" w:hAnsi="Times New Roman"/>
          <w:snapToGrid w:val="0"/>
        </w:rPr>
        <w:t>pollos</w:t>
      </w:r>
      <w:r w:rsidRPr="00E93852">
        <w:rPr>
          <w:rFonts w:ascii="Times New Roman" w:eastAsia="Times New Roman" w:hAnsi="Times New Roman"/>
          <w:snapToGrid w:val="0"/>
        </w:rPr>
        <w:t xml:space="preserve"> may</w:t>
      </w:r>
      <w:r>
        <w:rPr>
          <w:rFonts w:ascii="Times New Roman" w:eastAsia="Times New Roman" w:hAnsi="Times New Roman"/>
          <w:snapToGrid w:val="0"/>
        </w:rPr>
        <w:t xml:space="preserve"> retain the </w:t>
      </w:r>
      <w:r w:rsidRPr="00E93852">
        <w:rPr>
          <w:rFonts w:ascii="Times New Roman" w:eastAsia="Times New Roman" w:hAnsi="Times New Roman"/>
          <w:snapToGrid w:val="0"/>
        </w:rPr>
        <w:t>one-time registration fee of no more than 20 percent of the tuition not to e</w:t>
      </w:r>
      <w:r>
        <w:rPr>
          <w:rFonts w:ascii="Times New Roman" w:eastAsia="Times New Roman" w:hAnsi="Times New Roman"/>
          <w:snapToGrid w:val="0"/>
        </w:rPr>
        <w:t>xceed $200</w:t>
      </w:r>
      <w:r w:rsidRPr="00E93852">
        <w:rPr>
          <w:rFonts w:ascii="Times New Roman" w:eastAsia="Times New Roman" w:hAnsi="Times New Roman"/>
          <w:snapToGrid w:val="0"/>
        </w:rPr>
        <w:t>, plus a percentage of tuition paid by the student in accordance with the following schedule:</w:t>
      </w:r>
    </w:p>
    <w:tbl>
      <w:tblPr>
        <w:tblW w:w="4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260"/>
        <w:gridCol w:w="1260"/>
      </w:tblGrid>
      <w:tr w:rsidR="00961ADF" w:rsidRPr="005A2835" w14:paraId="0FFD9F60" w14:textId="77777777" w:rsidTr="008F7B4B">
        <w:trPr>
          <w:trHeight w:val="204"/>
          <w:jc w:val="center"/>
        </w:trPr>
        <w:tc>
          <w:tcPr>
            <w:tcW w:w="1930" w:type="dxa"/>
            <w:vAlign w:val="bottom"/>
          </w:tcPr>
          <w:p w14:paraId="34C4CB87" w14:textId="77777777"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Percentage Completed by the Student</w:t>
            </w:r>
          </w:p>
        </w:tc>
        <w:tc>
          <w:tcPr>
            <w:tcW w:w="1260" w:type="dxa"/>
            <w:vAlign w:val="bottom"/>
          </w:tcPr>
          <w:p w14:paraId="7CC0C4D1" w14:textId="77777777"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Graded Assignments up to the end of:</w:t>
            </w:r>
          </w:p>
        </w:tc>
        <w:tc>
          <w:tcPr>
            <w:tcW w:w="1260" w:type="dxa"/>
            <w:shd w:val="clear" w:color="auto" w:fill="auto"/>
            <w:vAlign w:val="bottom"/>
            <w:hideMark/>
          </w:tcPr>
          <w:p w14:paraId="0A4B90C6" w14:textId="77777777" w:rsidR="00961ADF" w:rsidRPr="005A2835" w:rsidRDefault="00961ADF" w:rsidP="008F7B4B">
            <w:pPr>
              <w:rPr>
                <w:rFonts w:ascii="Times New Roman" w:hAnsi="Times New Roman"/>
                <w:color w:val="000000"/>
                <w:sz w:val="20"/>
              </w:rPr>
            </w:pPr>
            <w:r w:rsidRPr="005A2835">
              <w:rPr>
                <w:rFonts w:ascii="Times New Roman" w:hAnsi="Times New Roman"/>
                <w:color w:val="000000"/>
                <w:sz w:val="20"/>
              </w:rPr>
              <w:t>% Refund</w:t>
            </w:r>
            <w:r>
              <w:rPr>
                <w:rFonts w:ascii="Times New Roman" w:hAnsi="Times New Roman"/>
                <w:color w:val="000000"/>
                <w:sz w:val="20"/>
              </w:rPr>
              <w:t xml:space="preserve"> *</w:t>
            </w:r>
          </w:p>
        </w:tc>
      </w:tr>
      <w:tr w:rsidR="00961ADF" w:rsidRPr="005A2835" w14:paraId="168F51A4" w14:textId="77777777" w:rsidTr="008F7B4B">
        <w:trPr>
          <w:trHeight w:val="204"/>
          <w:jc w:val="center"/>
        </w:trPr>
        <w:tc>
          <w:tcPr>
            <w:tcW w:w="1930" w:type="dxa"/>
            <w:vAlign w:val="bottom"/>
          </w:tcPr>
          <w:p w14:paraId="0FD7D622" w14:textId="77777777"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First 7 days of Class</w:t>
            </w:r>
          </w:p>
        </w:tc>
        <w:tc>
          <w:tcPr>
            <w:tcW w:w="1260" w:type="dxa"/>
            <w:vAlign w:val="bottom"/>
          </w:tcPr>
          <w:p w14:paraId="663E88ED" w14:textId="77777777" w:rsidR="00961ADF" w:rsidRPr="00E93852" w:rsidRDefault="00961ADF" w:rsidP="008F7B4B">
            <w:pPr>
              <w:jc w:val="center"/>
              <w:rPr>
                <w:rFonts w:ascii="Times New Roman" w:hAnsi="Times New Roman"/>
                <w:color w:val="000000"/>
                <w:sz w:val="20"/>
              </w:rPr>
            </w:pPr>
          </w:p>
        </w:tc>
        <w:tc>
          <w:tcPr>
            <w:tcW w:w="1260" w:type="dxa"/>
            <w:shd w:val="clear" w:color="auto" w:fill="auto"/>
            <w:noWrap/>
            <w:vAlign w:val="bottom"/>
            <w:hideMark/>
          </w:tcPr>
          <w:p w14:paraId="0817DD3E" w14:textId="77777777" w:rsidR="00961ADF" w:rsidRPr="005A2835" w:rsidRDefault="00961ADF" w:rsidP="008F7B4B">
            <w:pPr>
              <w:jc w:val="center"/>
              <w:rPr>
                <w:rFonts w:ascii="Times New Roman" w:hAnsi="Times New Roman"/>
                <w:color w:val="000000"/>
                <w:sz w:val="20"/>
              </w:rPr>
            </w:pPr>
            <w:r w:rsidRPr="005A2835">
              <w:rPr>
                <w:rFonts w:ascii="Times New Roman" w:hAnsi="Times New Roman"/>
                <w:color w:val="000000"/>
                <w:sz w:val="20"/>
              </w:rPr>
              <w:t>100%</w:t>
            </w:r>
          </w:p>
        </w:tc>
      </w:tr>
      <w:tr w:rsidR="00961ADF" w:rsidRPr="005A2835" w14:paraId="3E15BC3F" w14:textId="77777777" w:rsidTr="008F7B4B">
        <w:trPr>
          <w:trHeight w:val="204"/>
          <w:jc w:val="center"/>
        </w:trPr>
        <w:tc>
          <w:tcPr>
            <w:tcW w:w="1930" w:type="dxa"/>
            <w:vAlign w:val="bottom"/>
          </w:tcPr>
          <w:p w14:paraId="133BCA50" w14:textId="77777777"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Up to 10%</w:t>
            </w:r>
          </w:p>
        </w:tc>
        <w:tc>
          <w:tcPr>
            <w:tcW w:w="1260" w:type="dxa"/>
            <w:vAlign w:val="bottom"/>
          </w:tcPr>
          <w:p w14:paraId="77CD0858" w14:textId="77777777"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Session 1</w:t>
            </w:r>
          </w:p>
        </w:tc>
        <w:tc>
          <w:tcPr>
            <w:tcW w:w="1260" w:type="dxa"/>
            <w:shd w:val="clear" w:color="auto" w:fill="auto"/>
            <w:noWrap/>
            <w:vAlign w:val="bottom"/>
            <w:hideMark/>
          </w:tcPr>
          <w:p w14:paraId="0FC61B65" w14:textId="77777777" w:rsidR="00961ADF" w:rsidRPr="005A2835" w:rsidRDefault="00961ADF" w:rsidP="008F7B4B">
            <w:pPr>
              <w:jc w:val="center"/>
              <w:rPr>
                <w:rFonts w:ascii="Times New Roman" w:hAnsi="Times New Roman"/>
                <w:color w:val="000000"/>
                <w:sz w:val="20"/>
              </w:rPr>
            </w:pPr>
            <w:r w:rsidRPr="005A2835">
              <w:rPr>
                <w:rFonts w:ascii="Times New Roman" w:hAnsi="Times New Roman"/>
                <w:color w:val="000000"/>
                <w:sz w:val="20"/>
              </w:rPr>
              <w:t>70%</w:t>
            </w:r>
          </w:p>
        </w:tc>
      </w:tr>
      <w:tr w:rsidR="00961ADF" w:rsidRPr="005A2835" w14:paraId="41D79174" w14:textId="77777777" w:rsidTr="008F7B4B">
        <w:trPr>
          <w:trHeight w:val="204"/>
          <w:jc w:val="center"/>
        </w:trPr>
        <w:tc>
          <w:tcPr>
            <w:tcW w:w="1930" w:type="dxa"/>
            <w:vAlign w:val="bottom"/>
          </w:tcPr>
          <w:p w14:paraId="62E38C75" w14:textId="77777777"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&gt;10% - 25%</w:t>
            </w:r>
          </w:p>
        </w:tc>
        <w:tc>
          <w:tcPr>
            <w:tcW w:w="1260" w:type="dxa"/>
            <w:vAlign w:val="bottom"/>
          </w:tcPr>
          <w:p w14:paraId="4E9060F6" w14:textId="77777777" w:rsidR="00961ADF" w:rsidRPr="00E93852" w:rsidRDefault="00961ADF" w:rsidP="008F7B4B">
            <w:pPr>
              <w:jc w:val="center"/>
              <w:rPr>
                <w:rFonts w:ascii="Times New Roman" w:hAnsi="Times New Roman"/>
                <w:color w:val="000000"/>
                <w:sz w:val="20"/>
              </w:rPr>
            </w:pPr>
            <w:r>
              <w:rPr>
                <w:rFonts w:ascii="Times New Roman" w:hAnsi="Times New Roman"/>
                <w:color w:val="000000"/>
                <w:sz w:val="20"/>
              </w:rPr>
              <w:t>Session 3</w:t>
            </w:r>
          </w:p>
        </w:tc>
        <w:tc>
          <w:tcPr>
            <w:tcW w:w="1260" w:type="dxa"/>
            <w:shd w:val="clear" w:color="auto" w:fill="auto"/>
            <w:noWrap/>
            <w:vAlign w:val="bottom"/>
            <w:hideMark/>
          </w:tcPr>
          <w:p w14:paraId="13E48BE5" w14:textId="77777777" w:rsidR="00961ADF" w:rsidRPr="005A2835" w:rsidRDefault="00961ADF" w:rsidP="008F7B4B">
            <w:pPr>
              <w:jc w:val="center"/>
              <w:rPr>
                <w:rFonts w:ascii="Times New Roman" w:hAnsi="Times New Roman"/>
                <w:color w:val="000000"/>
                <w:sz w:val="20"/>
              </w:rPr>
            </w:pPr>
            <w:r w:rsidRPr="005A2835">
              <w:rPr>
                <w:rFonts w:ascii="Times New Roman" w:hAnsi="Times New Roman"/>
                <w:color w:val="000000"/>
                <w:sz w:val="20"/>
              </w:rPr>
              <w:t>40%</w:t>
            </w:r>
          </w:p>
        </w:tc>
      </w:tr>
      <w:tr w:rsidR="00961ADF" w:rsidRPr="005A2835" w14:paraId="2DBB6633" w14:textId="77777777" w:rsidTr="008F7B4B">
        <w:trPr>
          <w:trHeight w:val="204"/>
          <w:jc w:val="center"/>
        </w:trPr>
        <w:tc>
          <w:tcPr>
            <w:tcW w:w="1930" w:type="dxa"/>
            <w:vAlign w:val="bottom"/>
          </w:tcPr>
          <w:p w14:paraId="05F3F100" w14:textId="77777777"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&gt;25% - 50%</w:t>
            </w:r>
          </w:p>
        </w:tc>
        <w:tc>
          <w:tcPr>
            <w:tcW w:w="1260" w:type="dxa"/>
            <w:vAlign w:val="bottom"/>
          </w:tcPr>
          <w:p w14:paraId="7A714904" w14:textId="77777777" w:rsidR="00961ADF" w:rsidRPr="00E93852" w:rsidRDefault="00961ADF" w:rsidP="008F7B4B">
            <w:pPr>
              <w:jc w:val="center"/>
              <w:rPr>
                <w:rFonts w:ascii="Times New Roman" w:hAnsi="Times New Roman"/>
                <w:color w:val="000000"/>
                <w:sz w:val="20"/>
              </w:rPr>
            </w:pPr>
            <w:r>
              <w:rPr>
                <w:rFonts w:ascii="Times New Roman" w:hAnsi="Times New Roman"/>
                <w:color w:val="000000"/>
                <w:sz w:val="20"/>
              </w:rPr>
              <w:t>Session 5</w:t>
            </w:r>
          </w:p>
        </w:tc>
        <w:tc>
          <w:tcPr>
            <w:tcW w:w="1260" w:type="dxa"/>
            <w:shd w:val="clear" w:color="auto" w:fill="auto"/>
            <w:noWrap/>
            <w:vAlign w:val="bottom"/>
            <w:hideMark/>
          </w:tcPr>
          <w:p w14:paraId="670B0B3F" w14:textId="77777777" w:rsidR="00961ADF" w:rsidRPr="005A2835" w:rsidRDefault="00961ADF" w:rsidP="008F7B4B">
            <w:pPr>
              <w:jc w:val="center"/>
              <w:rPr>
                <w:rFonts w:ascii="Times New Roman" w:hAnsi="Times New Roman"/>
                <w:color w:val="000000"/>
                <w:sz w:val="20"/>
              </w:rPr>
            </w:pPr>
            <w:r w:rsidRPr="005A2835">
              <w:rPr>
                <w:rFonts w:ascii="Times New Roman" w:hAnsi="Times New Roman"/>
                <w:color w:val="000000"/>
                <w:sz w:val="20"/>
              </w:rPr>
              <w:t>20%</w:t>
            </w:r>
          </w:p>
        </w:tc>
      </w:tr>
      <w:tr w:rsidR="00961ADF" w:rsidRPr="005A2835" w14:paraId="2BE505C5" w14:textId="77777777" w:rsidTr="008F7B4B">
        <w:trPr>
          <w:trHeight w:val="204"/>
          <w:jc w:val="center"/>
        </w:trPr>
        <w:tc>
          <w:tcPr>
            <w:tcW w:w="1930" w:type="dxa"/>
            <w:vAlign w:val="bottom"/>
          </w:tcPr>
          <w:p w14:paraId="094C851A" w14:textId="77777777"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&gt;50% - 100%</w:t>
            </w:r>
          </w:p>
        </w:tc>
        <w:tc>
          <w:tcPr>
            <w:tcW w:w="1260" w:type="dxa"/>
            <w:vAlign w:val="bottom"/>
          </w:tcPr>
          <w:p w14:paraId="579AF05D" w14:textId="77777777" w:rsidR="00961ADF" w:rsidRPr="00E93852" w:rsidRDefault="00961ADF" w:rsidP="008F7B4B">
            <w:pPr>
              <w:jc w:val="center"/>
              <w:rPr>
                <w:rFonts w:ascii="Times New Roman" w:hAnsi="Times New Roman"/>
                <w:color w:val="000000"/>
                <w:sz w:val="20"/>
              </w:rPr>
            </w:pPr>
          </w:p>
        </w:tc>
        <w:tc>
          <w:tcPr>
            <w:tcW w:w="1260" w:type="dxa"/>
            <w:shd w:val="clear" w:color="auto" w:fill="auto"/>
            <w:noWrap/>
            <w:vAlign w:val="bottom"/>
            <w:hideMark/>
          </w:tcPr>
          <w:p w14:paraId="6E040948" w14:textId="77777777" w:rsidR="00961ADF" w:rsidRPr="005A2835" w:rsidRDefault="00961ADF" w:rsidP="008F7B4B">
            <w:pPr>
              <w:jc w:val="center"/>
              <w:rPr>
                <w:rFonts w:ascii="Times New Roman" w:hAnsi="Times New Roman"/>
                <w:color w:val="000000"/>
                <w:sz w:val="20"/>
              </w:rPr>
            </w:pPr>
            <w:r w:rsidRPr="005A2835">
              <w:rPr>
                <w:rFonts w:ascii="Times New Roman" w:hAnsi="Times New Roman"/>
                <w:color w:val="000000"/>
                <w:sz w:val="20"/>
              </w:rPr>
              <w:t>0%</w:t>
            </w:r>
          </w:p>
        </w:tc>
      </w:tr>
    </w:tbl>
    <w:p w14:paraId="0C1B1EBA" w14:textId="77777777" w:rsidR="00961ADF" w:rsidRPr="006D14BE" w:rsidRDefault="00961ADF" w:rsidP="00961ADF">
      <w:pPr>
        <w:autoSpaceDE w:val="0"/>
        <w:autoSpaceDN w:val="0"/>
        <w:adjustRightInd w:val="0"/>
        <w:jc w:val="center"/>
        <w:rPr>
          <w:rFonts w:ascii="Times New Roman" w:hAnsi="Times New Roman"/>
          <w:color w:val="000000"/>
          <w:sz w:val="20"/>
        </w:rPr>
      </w:pPr>
      <w:r w:rsidRPr="009D204E">
        <w:rPr>
          <w:rFonts w:ascii="Times New Roman" w:hAnsi="Times New Roman"/>
          <w:b/>
          <w:bCs/>
          <w:color w:val="000000"/>
          <w:sz w:val="20"/>
        </w:rPr>
        <w:t xml:space="preserve">*Refundable tuition is the total course tuition minus the registration fee. </w:t>
      </w:r>
    </w:p>
    <w:p w14:paraId="077675FA" w14:textId="77777777" w:rsidR="00961ADF" w:rsidRPr="008E1785" w:rsidRDefault="00961ADF" w:rsidP="00961ADF">
      <w:pPr>
        <w:pStyle w:val="text2"/>
        <w:spacing w:before="0" w:after="0" w:line="240" w:lineRule="auto"/>
        <w:ind w:left="720"/>
        <w:rPr>
          <w:rFonts w:ascii="Times New Roman" w:eastAsia="Times New Roman" w:hAnsi="Times New Roman"/>
          <w:b/>
          <w:snapToGrid w:val="0"/>
          <w:color w:val="auto"/>
        </w:rPr>
      </w:pPr>
      <w:r w:rsidRPr="008E1785">
        <w:rPr>
          <w:rFonts w:ascii="Times New Roman" w:eastAsia="Times New Roman" w:hAnsi="Times New Roman"/>
          <w:b/>
          <w:snapToGrid w:val="0"/>
          <w:color w:val="auto"/>
        </w:rPr>
        <w:t xml:space="preserve">The following </w:t>
      </w:r>
      <w:r>
        <w:rPr>
          <w:rFonts w:ascii="Times New Roman" w:eastAsia="Times New Roman" w:hAnsi="Times New Roman"/>
          <w:b/>
          <w:snapToGrid w:val="0"/>
          <w:color w:val="auto"/>
        </w:rPr>
        <w:t>is an example of how the p</w:t>
      </w:r>
      <w:r w:rsidRPr="008E1785">
        <w:rPr>
          <w:rFonts w:ascii="Times New Roman" w:eastAsia="Times New Roman" w:hAnsi="Times New Roman"/>
          <w:b/>
          <w:snapToGrid w:val="0"/>
          <w:color w:val="auto"/>
        </w:rPr>
        <w:t>ro-</w:t>
      </w:r>
      <w:r>
        <w:rPr>
          <w:rFonts w:ascii="Times New Roman" w:eastAsia="Times New Roman" w:hAnsi="Times New Roman"/>
          <w:b/>
          <w:snapToGrid w:val="0"/>
          <w:color w:val="auto"/>
        </w:rPr>
        <w:t>r</w:t>
      </w:r>
      <w:r w:rsidRPr="008E1785">
        <w:rPr>
          <w:rFonts w:ascii="Times New Roman" w:eastAsia="Times New Roman" w:hAnsi="Times New Roman"/>
          <w:b/>
          <w:snapToGrid w:val="0"/>
          <w:color w:val="auto"/>
        </w:rPr>
        <w:t>ata</w:t>
      </w:r>
      <w:r>
        <w:rPr>
          <w:rFonts w:ascii="Times New Roman" w:eastAsia="Times New Roman" w:hAnsi="Times New Roman"/>
          <w:b/>
          <w:snapToGrid w:val="0"/>
          <w:color w:val="auto"/>
        </w:rPr>
        <w:t xml:space="preserve"> refund </w:t>
      </w:r>
      <w:r w:rsidRPr="008E1785">
        <w:rPr>
          <w:rFonts w:ascii="Times New Roman" w:eastAsia="Times New Roman" w:hAnsi="Times New Roman"/>
          <w:b/>
          <w:snapToGrid w:val="0"/>
          <w:color w:val="auto"/>
        </w:rPr>
        <w:t>works</w:t>
      </w:r>
      <w:r>
        <w:rPr>
          <w:rFonts w:ascii="Times New Roman" w:eastAsia="Times New Roman" w:hAnsi="Times New Roman"/>
          <w:b/>
          <w:snapToGrid w:val="0"/>
          <w:color w:val="auto"/>
        </w:rPr>
        <w:t xml:space="preserve"> for a 8-Session Your Term class</w:t>
      </w:r>
      <w:r w:rsidRPr="008E1785">
        <w:rPr>
          <w:rFonts w:ascii="Times New Roman" w:eastAsia="Times New Roman" w:hAnsi="Times New Roman"/>
          <w:b/>
          <w:snapToGrid w:val="0"/>
          <w:color w:val="auto"/>
        </w:rPr>
        <w:t xml:space="preserve">. </w:t>
      </w:r>
    </w:p>
    <w:p w14:paraId="6698B855" w14:textId="77777777" w:rsidR="00961ADF" w:rsidRDefault="00961ADF" w:rsidP="00EC46D6">
      <w:pPr>
        <w:pStyle w:val="text2"/>
        <w:numPr>
          <w:ilvl w:val="0"/>
          <w:numId w:val="64"/>
        </w:numPr>
        <w:tabs>
          <w:tab w:val="clear" w:pos="1950"/>
          <w:tab w:val="num" w:pos="1440"/>
        </w:tabs>
        <w:spacing w:before="0" w:after="0" w:line="240" w:lineRule="auto"/>
        <w:ind w:left="1440" w:hanging="450"/>
        <w:rPr>
          <w:rFonts w:ascii="Times New Roman" w:eastAsia="Times New Roman" w:hAnsi="Times New Roman"/>
          <w:snapToGrid w:val="0"/>
          <w:color w:val="auto"/>
        </w:rPr>
      </w:pPr>
      <w:r>
        <w:rPr>
          <w:rFonts w:ascii="Times New Roman" w:eastAsia="Times New Roman" w:hAnsi="Times New Roman"/>
          <w:snapToGrid w:val="0"/>
          <w:color w:val="auto"/>
        </w:rPr>
        <w:lastRenderedPageBreak/>
        <w:t>If the student pays $400</w:t>
      </w:r>
      <w:r w:rsidRPr="008E1785">
        <w:rPr>
          <w:rFonts w:ascii="Times New Roman" w:eastAsia="Times New Roman" w:hAnsi="Times New Roman"/>
          <w:snapToGrid w:val="0"/>
          <w:color w:val="auto"/>
        </w:rPr>
        <w:t xml:space="preserve"> tuition and registration fee for the term and withdraws </w:t>
      </w:r>
      <w:r>
        <w:rPr>
          <w:rFonts w:ascii="Times New Roman" w:eastAsia="Times New Roman" w:hAnsi="Times New Roman"/>
          <w:b/>
          <w:snapToGrid w:val="0"/>
          <w:color w:val="auto"/>
        </w:rPr>
        <w:t xml:space="preserve">within the first 7 </w:t>
      </w:r>
      <w:r w:rsidRPr="008E1785">
        <w:rPr>
          <w:rFonts w:ascii="Times New Roman" w:eastAsia="Times New Roman" w:hAnsi="Times New Roman"/>
          <w:b/>
          <w:snapToGrid w:val="0"/>
          <w:color w:val="auto"/>
        </w:rPr>
        <w:t>days after registration</w:t>
      </w:r>
      <w:r>
        <w:rPr>
          <w:rFonts w:ascii="Times New Roman" w:eastAsia="Times New Roman" w:hAnsi="Times New Roman"/>
          <w:snapToGrid w:val="0"/>
          <w:color w:val="auto"/>
        </w:rPr>
        <w:t>, then the full $400</w:t>
      </w:r>
      <w:r w:rsidRPr="008E1785">
        <w:rPr>
          <w:rFonts w:ascii="Times New Roman" w:eastAsia="Times New Roman" w:hAnsi="Times New Roman"/>
          <w:snapToGrid w:val="0"/>
          <w:color w:val="auto"/>
        </w:rPr>
        <w:t xml:space="preserve"> tuition </w:t>
      </w:r>
      <w:r>
        <w:rPr>
          <w:rFonts w:ascii="Times New Roman" w:eastAsia="Times New Roman" w:hAnsi="Times New Roman"/>
          <w:snapToGrid w:val="0"/>
          <w:color w:val="auto"/>
        </w:rPr>
        <w:t>will be</w:t>
      </w:r>
      <w:r w:rsidRPr="008E1785">
        <w:rPr>
          <w:rFonts w:ascii="Times New Roman" w:eastAsia="Times New Roman" w:hAnsi="Times New Roman"/>
          <w:snapToGrid w:val="0"/>
          <w:color w:val="auto"/>
        </w:rPr>
        <w:t xml:space="preserve"> refunded.</w:t>
      </w:r>
      <w:r>
        <w:rPr>
          <w:rFonts w:ascii="Times New Roman" w:eastAsia="Times New Roman" w:hAnsi="Times New Roman"/>
          <w:snapToGrid w:val="0"/>
          <w:color w:val="auto"/>
        </w:rPr>
        <w:t xml:space="preserve">  </w:t>
      </w:r>
    </w:p>
    <w:p w14:paraId="0BE47DC8" w14:textId="77777777" w:rsidR="00961ADF" w:rsidRPr="00997B8B" w:rsidRDefault="00961ADF" w:rsidP="00EC46D6">
      <w:pPr>
        <w:pStyle w:val="text2"/>
        <w:numPr>
          <w:ilvl w:val="0"/>
          <w:numId w:val="64"/>
        </w:numPr>
        <w:tabs>
          <w:tab w:val="num" w:pos="1440"/>
        </w:tabs>
        <w:spacing w:before="0" w:after="0" w:line="240" w:lineRule="auto"/>
        <w:ind w:left="1440" w:hanging="450"/>
        <w:rPr>
          <w:rFonts w:ascii="Times New Roman" w:eastAsia="Times New Roman" w:hAnsi="Times New Roman"/>
          <w:snapToGrid w:val="0"/>
          <w:color w:val="auto"/>
        </w:rPr>
      </w:pPr>
      <w:r w:rsidRPr="00997B8B">
        <w:rPr>
          <w:rFonts w:ascii="Times New Roman" w:eastAsia="Times New Roman" w:hAnsi="Times New Roman"/>
          <w:snapToGrid w:val="0"/>
          <w:color w:val="auto"/>
        </w:rPr>
        <w:t>If the student withdraws after</w:t>
      </w:r>
      <w:r w:rsidRPr="00997B8B">
        <w:rPr>
          <w:rFonts w:ascii="Times New Roman" w:eastAsia="Times New Roman" w:hAnsi="Times New Roman"/>
          <w:b/>
          <w:snapToGrid w:val="0"/>
          <w:color w:val="auto"/>
        </w:rPr>
        <w:t xml:space="preserve"> week one</w:t>
      </w:r>
      <w:r w:rsidRPr="00997B8B">
        <w:rPr>
          <w:rFonts w:ascii="Times New Roman" w:eastAsia="Times New Roman" w:hAnsi="Times New Roman"/>
          <w:snapToGrid w:val="0"/>
          <w:color w:val="auto"/>
        </w:rPr>
        <w:t>, then the 20% (maximum $200 registration fee will be charged).</w:t>
      </w:r>
    </w:p>
    <w:p w14:paraId="57BA2085" w14:textId="77777777" w:rsidR="00961ADF" w:rsidRPr="00997B8B" w:rsidRDefault="00961ADF" w:rsidP="00EC46D6">
      <w:pPr>
        <w:pStyle w:val="text2"/>
        <w:numPr>
          <w:ilvl w:val="0"/>
          <w:numId w:val="64"/>
        </w:numPr>
        <w:spacing w:before="0" w:after="0" w:line="240" w:lineRule="auto"/>
        <w:ind w:left="1440" w:hanging="420"/>
        <w:rPr>
          <w:rFonts w:ascii="Times New Roman" w:eastAsia="Times New Roman" w:hAnsi="Times New Roman"/>
          <w:snapToGrid w:val="0"/>
          <w:color w:val="auto"/>
        </w:rPr>
      </w:pPr>
      <w:r w:rsidRPr="00997B8B">
        <w:rPr>
          <w:rFonts w:ascii="Times New Roman" w:eastAsia="Times New Roman" w:hAnsi="Times New Roman"/>
          <w:snapToGrid w:val="0"/>
          <w:color w:val="auto"/>
        </w:rPr>
        <w:t>If the student pays $400 tuition for the term and withdraws, depending upon the day the student notifies APOLLOS of their decision to withdraw, the student will receive the following.</w:t>
      </w:r>
      <w:r w:rsidRPr="00997B8B">
        <w:rPr>
          <w:rFonts w:ascii="Times New Roman" w:hAnsi="Times New Roman"/>
          <w:b/>
          <w:snapToGrid w:val="0"/>
        </w:rPr>
        <w:tab/>
      </w:r>
    </w:p>
    <w:p w14:paraId="1A7E775E" w14:textId="77777777" w:rsidR="00961ADF" w:rsidRDefault="00961ADF" w:rsidP="00961ADF">
      <w:pPr>
        <w:jc w:val="center"/>
        <w:rPr>
          <w:rFonts w:ascii="Times New Roman" w:hAnsi="Times New Roman"/>
          <w:sz w:val="20"/>
          <w:u w:val="single"/>
        </w:rPr>
      </w:pPr>
    </w:p>
    <w:p w14:paraId="00B61DF4" w14:textId="77777777" w:rsidR="00961ADF" w:rsidRPr="00BC5226" w:rsidRDefault="00961ADF" w:rsidP="00961ADF">
      <w:pPr>
        <w:pStyle w:val="ListParagraph"/>
        <w:rPr>
          <w:snapToGrid w:val="0"/>
          <w:sz w:val="20"/>
        </w:rPr>
      </w:pPr>
      <w:r>
        <w:rPr>
          <w:sz w:val="20"/>
          <w:u w:val="single"/>
        </w:rPr>
        <w:t xml:space="preserve">*After </w:t>
      </w:r>
      <w:r w:rsidR="007F401B">
        <w:rPr>
          <w:sz w:val="20"/>
          <w:u w:val="single"/>
        </w:rPr>
        <w:t>the</w:t>
      </w:r>
      <w:r>
        <w:rPr>
          <w:sz w:val="20"/>
          <w:u w:val="single"/>
        </w:rPr>
        <w:t xml:space="preserve"> 7 </w:t>
      </w:r>
      <w:r w:rsidR="007F401B">
        <w:rPr>
          <w:sz w:val="20"/>
          <w:u w:val="single"/>
        </w:rPr>
        <w:t xml:space="preserve">calendar </w:t>
      </w:r>
      <w:r>
        <w:rPr>
          <w:sz w:val="20"/>
          <w:u w:val="single"/>
        </w:rPr>
        <w:t xml:space="preserve">days of class: </w:t>
      </w:r>
      <w:r w:rsidRPr="00BC5226">
        <w:rPr>
          <w:sz w:val="20"/>
          <w:u w:val="single"/>
        </w:rPr>
        <w:t xml:space="preserve"> $400 minus 20% </w:t>
      </w:r>
      <w:r w:rsidRPr="00BC5226">
        <w:rPr>
          <w:i/>
          <w:iCs/>
          <w:sz w:val="20"/>
          <w:u w:val="single"/>
        </w:rPr>
        <w:t xml:space="preserve">($200 maximum Registration Fee) = </w:t>
      </w:r>
      <w:r w:rsidRPr="00BC5226">
        <w:rPr>
          <w:sz w:val="20"/>
          <w:u w:val="single"/>
        </w:rPr>
        <w:t>$320.00</w:t>
      </w:r>
    </w:p>
    <w:p w14:paraId="65A7D415" w14:textId="77777777" w:rsidR="00961ADF" w:rsidRPr="008E1785" w:rsidRDefault="00961ADF" w:rsidP="00961ADF">
      <w:pPr>
        <w:pStyle w:val="text2"/>
        <w:spacing w:before="0" w:after="0" w:line="240" w:lineRule="auto"/>
        <w:ind w:left="1440"/>
        <w:rPr>
          <w:rFonts w:ascii="Times New Roman" w:eastAsia="Times New Roman" w:hAnsi="Times New Roman"/>
          <w:snapToGrid w:val="0"/>
          <w:color w:val="auto"/>
        </w:rPr>
      </w:pPr>
    </w:p>
    <w:tbl>
      <w:tblPr>
        <w:tblW w:w="8385" w:type="dxa"/>
        <w:jc w:val="center"/>
        <w:tblLook w:val="04A0" w:firstRow="1" w:lastRow="0" w:firstColumn="1" w:lastColumn="0" w:noHBand="0" w:noVBand="1"/>
      </w:tblPr>
      <w:tblGrid>
        <w:gridCol w:w="2075"/>
        <w:gridCol w:w="2075"/>
        <w:gridCol w:w="2075"/>
        <w:gridCol w:w="2160"/>
      </w:tblGrid>
      <w:tr w:rsidR="00961ADF" w:rsidRPr="00997B8B" w14:paraId="70C388FD" w14:textId="77777777" w:rsidTr="008F7B4B">
        <w:trPr>
          <w:trHeight w:val="204"/>
          <w:jc w:val="center"/>
        </w:trPr>
        <w:tc>
          <w:tcPr>
            <w:tcW w:w="2075" w:type="dxa"/>
            <w:tcBorders>
              <w:top w:val="single" w:sz="4" w:space="0" w:color="auto"/>
              <w:left w:val="single" w:sz="4" w:space="0" w:color="auto"/>
              <w:bottom w:val="single" w:sz="4" w:space="0" w:color="auto"/>
              <w:right w:val="single" w:sz="4" w:space="0" w:color="auto"/>
            </w:tcBorders>
            <w:vAlign w:val="bottom"/>
          </w:tcPr>
          <w:p w14:paraId="72801D8B" w14:textId="77777777"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Percentage Completed by the Student</w:t>
            </w:r>
          </w:p>
        </w:tc>
        <w:tc>
          <w:tcPr>
            <w:tcW w:w="2075" w:type="dxa"/>
            <w:tcBorders>
              <w:top w:val="single" w:sz="4" w:space="0" w:color="auto"/>
              <w:left w:val="single" w:sz="4" w:space="0" w:color="auto"/>
              <w:bottom w:val="single" w:sz="4" w:space="0" w:color="auto"/>
              <w:right w:val="single" w:sz="4" w:space="0" w:color="auto"/>
            </w:tcBorders>
            <w:vAlign w:val="bottom"/>
          </w:tcPr>
          <w:p w14:paraId="37FA42BA" w14:textId="77777777"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 xml:space="preserve">Graded Assignments up to the end of: </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DE9C56" w14:textId="77777777"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 20% Registration Fee</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14:paraId="75203CA5" w14:textId="77777777"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 Refund to Student</w:t>
            </w:r>
          </w:p>
        </w:tc>
      </w:tr>
      <w:tr w:rsidR="00961ADF" w:rsidRPr="00997B8B" w14:paraId="34236747" w14:textId="77777777" w:rsidTr="008F7B4B">
        <w:trPr>
          <w:trHeight w:val="204"/>
          <w:jc w:val="center"/>
        </w:trPr>
        <w:tc>
          <w:tcPr>
            <w:tcW w:w="2075" w:type="dxa"/>
            <w:tcBorders>
              <w:top w:val="nil"/>
              <w:left w:val="single" w:sz="4" w:space="0" w:color="auto"/>
              <w:bottom w:val="single" w:sz="4" w:space="0" w:color="auto"/>
              <w:right w:val="single" w:sz="4" w:space="0" w:color="auto"/>
            </w:tcBorders>
            <w:vAlign w:val="bottom"/>
          </w:tcPr>
          <w:p w14:paraId="186B4647" w14:textId="77777777"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First 7 days of Class</w:t>
            </w:r>
          </w:p>
        </w:tc>
        <w:tc>
          <w:tcPr>
            <w:tcW w:w="2075" w:type="dxa"/>
            <w:tcBorders>
              <w:top w:val="nil"/>
              <w:left w:val="single" w:sz="4" w:space="0" w:color="auto"/>
              <w:bottom w:val="single" w:sz="4" w:space="0" w:color="auto"/>
              <w:right w:val="single" w:sz="4" w:space="0" w:color="auto"/>
            </w:tcBorders>
            <w:vAlign w:val="bottom"/>
          </w:tcPr>
          <w:p w14:paraId="6673C8B7" w14:textId="77777777" w:rsidR="00961ADF" w:rsidRPr="00E93852" w:rsidRDefault="00961ADF" w:rsidP="008F7B4B">
            <w:pPr>
              <w:jc w:val="center"/>
              <w:rPr>
                <w:rFonts w:ascii="Times New Roman" w:hAnsi="Times New Roman"/>
                <w:color w:val="000000"/>
                <w:sz w:val="20"/>
              </w:rPr>
            </w:pPr>
          </w:p>
        </w:tc>
        <w:tc>
          <w:tcPr>
            <w:tcW w:w="2075" w:type="dxa"/>
            <w:tcBorders>
              <w:top w:val="nil"/>
              <w:left w:val="single" w:sz="4" w:space="0" w:color="auto"/>
              <w:bottom w:val="single" w:sz="4" w:space="0" w:color="auto"/>
              <w:right w:val="single" w:sz="4" w:space="0" w:color="auto"/>
            </w:tcBorders>
            <w:shd w:val="clear" w:color="auto" w:fill="auto"/>
            <w:noWrap/>
            <w:vAlign w:val="bottom"/>
            <w:hideMark/>
          </w:tcPr>
          <w:p w14:paraId="02E7F3CB" w14:textId="77777777"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$0</w:t>
            </w:r>
          </w:p>
        </w:tc>
        <w:tc>
          <w:tcPr>
            <w:tcW w:w="2160" w:type="dxa"/>
            <w:tcBorders>
              <w:top w:val="nil"/>
              <w:left w:val="nil"/>
              <w:bottom w:val="single" w:sz="4" w:space="0" w:color="auto"/>
              <w:right w:val="single" w:sz="4" w:space="0" w:color="auto"/>
            </w:tcBorders>
            <w:shd w:val="clear" w:color="auto" w:fill="auto"/>
            <w:noWrap/>
            <w:vAlign w:val="bottom"/>
            <w:hideMark/>
          </w:tcPr>
          <w:p w14:paraId="17806806" w14:textId="77777777"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100% = $400</w:t>
            </w:r>
          </w:p>
        </w:tc>
      </w:tr>
      <w:tr w:rsidR="00961ADF" w:rsidRPr="00997B8B" w14:paraId="4EDC9DCD" w14:textId="77777777" w:rsidTr="008F7B4B">
        <w:trPr>
          <w:trHeight w:val="204"/>
          <w:jc w:val="center"/>
        </w:trPr>
        <w:tc>
          <w:tcPr>
            <w:tcW w:w="2075" w:type="dxa"/>
            <w:tcBorders>
              <w:top w:val="nil"/>
              <w:left w:val="single" w:sz="4" w:space="0" w:color="auto"/>
              <w:bottom w:val="single" w:sz="4" w:space="0" w:color="auto"/>
              <w:right w:val="single" w:sz="4" w:space="0" w:color="auto"/>
            </w:tcBorders>
            <w:vAlign w:val="bottom"/>
          </w:tcPr>
          <w:p w14:paraId="4D3DE902" w14:textId="77777777"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Up to 10%</w:t>
            </w:r>
          </w:p>
        </w:tc>
        <w:tc>
          <w:tcPr>
            <w:tcW w:w="2075" w:type="dxa"/>
            <w:tcBorders>
              <w:top w:val="nil"/>
              <w:left w:val="single" w:sz="4" w:space="0" w:color="auto"/>
              <w:bottom w:val="single" w:sz="4" w:space="0" w:color="auto"/>
              <w:right w:val="single" w:sz="4" w:space="0" w:color="auto"/>
            </w:tcBorders>
            <w:vAlign w:val="bottom"/>
          </w:tcPr>
          <w:p w14:paraId="5B20BFE0" w14:textId="77777777"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Session 1</w:t>
            </w:r>
          </w:p>
        </w:tc>
        <w:tc>
          <w:tcPr>
            <w:tcW w:w="2075" w:type="dxa"/>
            <w:tcBorders>
              <w:top w:val="nil"/>
              <w:left w:val="single" w:sz="4" w:space="0" w:color="auto"/>
              <w:bottom w:val="single" w:sz="4" w:space="0" w:color="auto"/>
              <w:right w:val="single" w:sz="4" w:space="0" w:color="auto"/>
            </w:tcBorders>
            <w:shd w:val="clear" w:color="auto" w:fill="auto"/>
            <w:noWrap/>
            <w:vAlign w:val="bottom"/>
            <w:hideMark/>
          </w:tcPr>
          <w:p w14:paraId="126DDF87" w14:textId="77777777"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$80</w:t>
            </w:r>
          </w:p>
        </w:tc>
        <w:tc>
          <w:tcPr>
            <w:tcW w:w="2160" w:type="dxa"/>
            <w:tcBorders>
              <w:top w:val="nil"/>
              <w:left w:val="nil"/>
              <w:bottom w:val="single" w:sz="4" w:space="0" w:color="auto"/>
              <w:right w:val="single" w:sz="4" w:space="0" w:color="auto"/>
            </w:tcBorders>
            <w:shd w:val="clear" w:color="auto" w:fill="auto"/>
            <w:noWrap/>
            <w:vAlign w:val="bottom"/>
            <w:hideMark/>
          </w:tcPr>
          <w:p w14:paraId="1C24E7C8" w14:textId="77777777"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70% = $224</w:t>
            </w:r>
          </w:p>
        </w:tc>
      </w:tr>
      <w:tr w:rsidR="00961ADF" w:rsidRPr="00997B8B" w14:paraId="66F1E65E" w14:textId="77777777" w:rsidTr="008F7B4B">
        <w:trPr>
          <w:trHeight w:val="204"/>
          <w:jc w:val="center"/>
        </w:trPr>
        <w:tc>
          <w:tcPr>
            <w:tcW w:w="2075" w:type="dxa"/>
            <w:tcBorders>
              <w:top w:val="nil"/>
              <w:left w:val="single" w:sz="4" w:space="0" w:color="auto"/>
              <w:bottom w:val="single" w:sz="4" w:space="0" w:color="auto"/>
              <w:right w:val="single" w:sz="4" w:space="0" w:color="auto"/>
            </w:tcBorders>
            <w:vAlign w:val="bottom"/>
          </w:tcPr>
          <w:p w14:paraId="009E9985" w14:textId="77777777"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&gt;10% - 25%</w:t>
            </w:r>
          </w:p>
        </w:tc>
        <w:tc>
          <w:tcPr>
            <w:tcW w:w="2075" w:type="dxa"/>
            <w:tcBorders>
              <w:top w:val="nil"/>
              <w:left w:val="single" w:sz="4" w:space="0" w:color="auto"/>
              <w:bottom w:val="single" w:sz="4" w:space="0" w:color="auto"/>
              <w:right w:val="single" w:sz="4" w:space="0" w:color="auto"/>
            </w:tcBorders>
            <w:vAlign w:val="bottom"/>
          </w:tcPr>
          <w:p w14:paraId="5F7420D6" w14:textId="77777777" w:rsidR="00961ADF" w:rsidRPr="00E93852" w:rsidRDefault="00961ADF" w:rsidP="008F7B4B">
            <w:pPr>
              <w:jc w:val="center"/>
              <w:rPr>
                <w:rFonts w:ascii="Times New Roman" w:hAnsi="Times New Roman"/>
                <w:color w:val="000000"/>
                <w:sz w:val="20"/>
              </w:rPr>
            </w:pPr>
            <w:r>
              <w:rPr>
                <w:rFonts w:ascii="Times New Roman" w:hAnsi="Times New Roman"/>
                <w:color w:val="000000"/>
                <w:sz w:val="20"/>
              </w:rPr>
              <w:t>Session 3</w:t>
            </w:r>
          </w:p>
        </w:tc>
        <w:tc>
          <w:tcPr>
            <w:tcW w:w="2075" w:type="dxa"/>
            <w:tcBorders>
              <w:top w:val="nil"/>
              <w:left w:val="single" w:sz="4" w:space="0" w:color="auto"/>
              <w:bottom w:val="single" w:sz="4" w:space="0" w:color="auto"/>
              <w:right w:val="single" w:sz="4" w:space="0" w:color="auto"/>
            </w:tcBorders>
            <w:shd w:val="clear" w:color="auto" w:fill="auto"/>
            <w:noWrap/>
            <w:vAlign w:val="bottom"/>
            <w:hideMark/>
          </w:tcPr>
          <w:p w14:paraId="051CA151" w14:textId="77777777"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$80</w:t>
            </w:r>
          </w:p>
        </w:tc>
        <w:tc>
          <w:tcPr>
            <w:tcW w:w="2160" w:type="dxa"/>
            <w:tcBorders>
              <w:top w:val="nil"/>
              <w:left w:val="nil"/>
              <w:bottom w:val="single" w:sz="4" w:space="0" w:color="auto"/>
              <w:right w:val="single" w:sz="4" w:space="0" w:color="auto"/>
            </w:tcBorders>
            <w:shd w:val="clear" w:color="auto" w:fill="auto"/>
            <w:noWrap/>
            <w:vAlign w:val="bottom"/>
            <w:hideMark/>
          </w:tcPr>
          <w:p w14:paraId="36654AC3" w14:textId="77777777"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40% = $128</w:t>
            </w:r>
          </w:p>
        </w:tc>
      </w:tr>
      <w:tr w:rsidR="00961ADF" w:rsidRPr="00997B8B" w14:paraId="530636D5" w14:textId="77777777" w:rsidTr="008F7B4B">
        <w:trPr>
          <w:trHeight w:val="204"/>
          <w:jc w:val="center"/>
        </w:trPr>
        <w:tc>
          <w:tcPr>
            <w:tcW w:w="2075" w:type="dxa"/>
            <w:tcBorders>
              <w:top w:val="nil"/>
              <w:left w:val="single" w:sz="4" w:space="0" w:color="auto"/>
              <w:bottom w:val="single" w:sz="4" w:space="0" w:color="auto"/>
              <w:right w:val="single" w:sz="4" w:space="0" w:color="auto"/>
            </w:tcBorders>
            <w:vAlign w:val="bottom"/>
          </w:tcPr>
          <w:p w14:paraId="691F8195" w14:textId="77777777"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&gt;25% - 50%</w:t>
            </w:r>
          </w:p>
        </w:tc>
        <w:tc>
          <w:tcPr>
            <w:tcW w:w="2075" w:type="dxa"/>
            <w:tcBorders>
              <w:top w:val="nil"/>
              <w:left w:val="single" w:sz="4" w:space="0" w:color="auto"/>
              <w:bottom w:val="single" w:sz="4" w:space="0" w:color="auto"/>
              <w:right w:val="single" w:sz="4" w:space="0" w:color="auto"/>
            </w:tcBorders>
            <w:vAlign w:val="bottom"/>
          </w:tcPr>
          <w:p w14:paraId="78BB1E5F" w14:textId="77777777" w:rsidR="00961ADF" w:rsidRPr="00E93852" w:rsidRDefault="00961ADF" w:rsidP="008F7B4B">
            <w:pPr>
              <w:jc w:val="center"/>
              <w:rPr>
                <w:rFonts w:ascii="Times New Roman" w:hAnsi="Times New Roman"/>
                <w:color w:val="000000"/>
                <w:sz w:val="20"/>
              </w:rPr>
            </w:pPr>
            <w:r>
              <w:rPr>
                <w:rFonts w:ascii="Times New Roman" w:hAnsi="Times New Roman"/>
                <w:color w:val="000000"/>
                <w:sz w:val="20"/>
              </w:rPr>
              <w:t>Session 5</w:t>
            </w:r>
          </w:p>
        </w:tc>
        <w:tc>
          <w:tcPr>
            <w:tcW w:w="2075" w:type="dxa"/>
            <w:tcBorders>
              <w:top w:val="nil"/>
              <w:left w:val="single" w:sz="4" w:space="0" w:color="auto"/>
              <w:bottom w:val="single" w:sz="4" w:space="0" w:color="auto"/>
              <w:right w:val="single" w:sz="4" w:space="0" w:color="auto"/>
            </w:tcBorders>
            <w:shd w:val="clear" w:color="auto" w:fill="auto"/>
            <w:noWrap/>
            <w:vAlign w:val="bottom"/>
            <w:hideMark/>
          </w:tcPr>
          <w:p w14:paraId="3D891C45" w14:textId="77777777"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$80</w:t>
            </w:r>
          </w:p>
        </w:tc>
        <w:tc>
          <w:tcPr>
            <w:tcW w:w="2160" w:type="dxa"/>
            <w:tcBorders>
              <w:top w:val="nil"/>
              <w:left w:val="nil"/>
              <w:bottom w:val="single" w:sz="4" w:space="0" w:color="auto"/>
              <w:right w:val="single" w:sz="4" w:space="0" w:color="auto"/>
            </w:tcBorders>
            <w:shd w:val="clear" w:color="auto" w:fill="auto"/>
            <w:noWrap/>
            <w:vAlign w:val="bottom"/>
            <w:hideMark/>
          </w:tcPr>
          <w:p w14:paraId="500E6359" w14:textId="77777777"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20% = $64</w:t>
            </w:r>
          </w:p>
        </w:tc>
      </w:tr>
      <w:tr w:rsidR="00961ADF" w:rsidRPr="00997B8B" w14:paraId="26372830" w14:textId="77777777" w:rsidTr="008F7B4B">
        <w:trPr>
          <w:trHeight w:val="204"/>
          <w:jc w:val="center"/>
        </w:trPr>
        <w:tc>
          <w:tcPr>
            <w:tcW w:w="2075" w:type="dxa"/>
            <w:tcBorders>
              <w:top w:val="nil"/>
              <w:left w:val="single" w:sz="4" w:space="0" w:color="auto"/>
              <w:bottom w:val="single" w:sz="4" w:space="0" w:color="auto"/>
              <w:right w:val="single" w:sz="4" w:space="0" w:color="auto"/>
            </w:tcBorders>
            <w:vAlign w:val="bottom"/>
          </w:tcPr>
          <w:p w14:paraId="307259A1" w14:textId="77777777"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&gt;50% - 100%</w:t>
            </w:r>
          </w:p>
        </w:tc>
        <w:tc>
          <w:tcPr>
            <w:tcW w:w="2075" w:type="dxa"/>
            <w:tcBorders>
              <w:top w:val="nil"/>
              <w:left w:val="single" w:sz="4" w:space="0" w:color="auto"/>
              <w:bottom w:val="single" w:sz="4" w:space="0" w:color="auto"/>
              <w:right w:val="single" w:sz="4" w:space="0" w:color="auto"/>
            </w:tcBorders>
            <w:vAlign w:val="bottom"/>
          </w:tcPr>
          <w:p w14:paraId="2DE53D92" w14:textId="77777777" w:rsidR="00961ADF" w:rsidRPr="00E93852" w:rsidRDefault="00961ADF" w:rsidP="008F7B4B">
            <w:pPr>
              <w:jc w:val="center"/>
              <w:rPr>
                <w:rFonts w:ascii="Times New Roman" w:hAnsi="Times New Roman"/>
                <w:color w:val="000000"/>
                <w:sz w:val="20"/>
              </w:rPr>
            </w:pPr>
          </w:p>
        </w:tc>
        <w:tc>
          <w:tcPr>
            <w:tcW w:w="2075" w:type="dxa"/>
            <w:tcBorders>
              <w:top w:val="nil"/>
              <w:left w:val="single" w:sz="4" w:space="0" w:color="auto"/>
              <w:bottom w:val="single" w:sz="4" w:space="0" w:color="auto"/>
              <w:right w:val="single" w:sz="4" w:space="0" w:color="auto"/>
            </w:tcBorders>
            <w:shd w:val="clear" w:color="auto" w:fill="auto"/>
            <w:noWrap/>
            <w:vAlign w:val="bottom"/>
            <w:hideMark/>
          </w:tcPr>
          <w:p w14:paraId="4E77D9D6" w14:textId="77777777" w:rsidR="00961ADF" w:rsidRPr="00E93852" w:rsidRDefault="00961ADF" w:rsidP="008F7B4B">
            <w:pPr>
              <w:jc w:val="center"/>
              <w:rPr>
                <w:rFonts w:ascii="Times New Roman" w:hAnsi="Times New Roman"/>
                <w:color w:val="000000"/>
                <w:sz w:val="20"/>
              </w:rPr>
            </w:pPr>
          </w:p>
        </w:tc>
        <w:tc>
          <w:tcPr>
            <w:tcW w:w="2160" w:type="dxa"/>
            <w:tcBorders>
              <w:top w:val="nil"/>
              <w:left w:val="nil"/>
              <w:bottom w:val="single" w:sz="4" w:space="0" w:color="auto"/>
              <w:right w:val="single" w:sz="4" w:space="0" w:color="auto"/>
            </w:tcBorders>
            <w:shd w:val="clear" w:color="auto" w:fill="auto"/>
            <w:noWrap/>
            <w:vAlign w:val="bottom"/>
            <w:hideMark/>
          </w:tcPr>
          <w:p w14:paraId="66ECD1BD" w14:textId="77777777"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0% = $0</w:t>
            </w:r>
          </w:p>
        </w:tc>
      </w:tr>
    </w:tbl>
    <w:p w14:paraId="2D0D7BD3" w14:textId="77777777" w:rsidR="00961ADF" w:rsidRPr="00001089" w:rsidRDefault="00961ADF" w:rsidP="00961ADF">
      <w:pPr>
        <w:autoSpaceDE w:val="0"/>
        <w:autoSpaceDN w:val="0"/>
        <w:adjustRightInd w:val="0"/>
        <w:jc w:val="center"/>
        <w:rPr>
          <w:rFonts w:ascii="Times New Roman" w:hAnsi="Times New Roman"/>
          <w:color w:val="000000"/>
          <w:sz w:val="20"/>
        </w:rPr>
      </w:pPr>
      <w:r w:rsidRPr="009D204E">
        <w:rPr>
          <w:rFonts w:ascii="Times New Roman" w:hAnsi="Times New Roman"/>
          <w:b/>
          <w:bCs/>
          <w:color w:val="000000"/>
          <w:sz w:val="20"/>
        </w:rPr>
        <w:t xml:space="preserve">*Refundable tuition is the total course tuition minus the registration fee. </w:t>
      </w:r>
    </w:p>
    <w:p w14:paraId="795424F1" w14:textId="77777777" w:rsidR="005A2835" w:rsidRPr="008E1785" w:rsidRDefault="005A2835">
      <w:pPr>
        <w:rPr>
          <w:rFonts w:ascii="Times New Roman" w:hAnsi="Times New Roman"/>
          <w:sz w:val="20"/>
        </w:rPr>
      </w:pPr>
    </w:p>
    <w:p w14:paraId="2C1A22D8" w14:textId="77777777" w:rsidR="00DE4636" w:rsidRPr="008E1785" w:rsidRDefault="0087438C" w:rsidP="00656C1E">
      <w:pPr>
        <w:pStyle w:val="Heading2"/>
        <w:rPr>
          <w:snapToGrid/>
        </w:rPr>
      </w:pPr>
      <w:bookmarkStart w:id="427" w:name="_Toc488853487"/>
      <w:bookmarkStart w:id="428" w:name="_Toc489614595"/>
      <w:bookmarkStart w:id="429" w:name="_Toc337369661"/>
      <w:bookmarkStart w:id="430" w:name="_Toc337369850"/>
      <w:bookmarkStart w:id="431" w:name="_Toc505612549"/>
      <w:r w:rsidRPr="008E1785">
        <w:rPr>
          <w:snapToGrid/>
        </w:rPr>
        <w:t>Student Academic</w:t>
      </w:r>
      <w:r w:rsidR="00DE4636" w:rsidRPr="008E1785">
        <w:rPr>
          <w:snapToGrid/>
        </w:rPr>
        <w:t xml:space="preserve"> Grievance</w:t>
      </w:r>
      <w:bookmarkEnd w:id="427"/>
      <w:bookmarkEnd w:id="428"/>
      <w:r w:rsidRPr="008E1785">
        <w:rPr>
          <w:snapToGrid/>
        </w:rPr>
        <w:t>s</w:t>
      </w:r>
      <w:bookmarkEnd w:id="429"/>
      <w:bookmarkEnd w:id="430"/>
      <w:bookmarkEnd w:id="431"/>
    </w:p>
    <w:p w14:paraId="01B78486" w14:textId="77777777" w:rsidR="00DE4636" w:rsidRPr="008E1785" w:rsidRDefault="00DE4636">
      <w:pPr>
        <w:rPr>
          <w:rFonts w:ascii="Times New Roman" w:hAnsi="Times New Roman"/>
          <w:sz w:val="20"/>
        </w:rPr>
      </w:pPr>
    </w:p>
    <w:p w14:paraId="7863CA2A" w14:textId="77777777" w:rsidR="00DE4636" w:rsidRPr="008E1785" w:rsidRDefault="00DE4636" w:rsidP="00EC46D6">
      <w:pPr>
        <w:numPr>
          <w:ilvl w:val="0"/>
          <w:numId w:val="12"/>
        </w:numPr>
        <w:rPr>
          <w:rFonts w:ascii="Times New Roman" w:hAnsi="Times New Roman"/>
          <w:sz w:val="20"/>
        </w:rPr>
      </w:pPr>
      <w:r w:rsidRPr="008E1785">
        <w:rPr>
          <w:rFonts w:ascii="Times New Roman" w:hAnsi="Times New Roman"/>
          <w:sz w:val="20"/>
        </w:rPr>
        <w:t>The formal grievance procedure in no way infringes upon the important traditional informal channel of communications by which students and instructors may discuss any matter of interest to either</w:t>
      </w:r>
      <w:r w:rsidR="00F2576A" w:rsidRPr="008E1785">
        <w:rPr>
          <w:rFonts w:ascii="Times New Roman" w:hAnsi="Times New Roman"/>
          <w:sz w:val="20"/>
        </w:rPr>
        <w:t xml:space="preserve"> party</w:t>
      </w:r>
      <w:r w:rsidRPr="008E1785">
        <w:rPr>
          <w:rFonts w:ascii="Times New Roman" w:hAnsi="Times New Roman"/>
          <w:sz w:val="20"/>
        </w:rPr>
        <w:t>. Practically speaking, it is the student's responsibility to attempt to resolve a problem with the instructor prior to the initiation of a formal grievance procedure.</w:t>
      </w:r>
    </w:p>
    <w:p w14:paraId="274FA406" w14:textId="77777777" w:rsidR="00DE4636" w:rsidRPr="008E1785" w:rsidRDefault="00DE4636" w:rsidP="00EC46D6">
      <w:pPr>
        <w:numPr>
          <w:ilvl w:val="0"/>
          <w:numId w:val="12"/>
        </w:numPr>
        <w:rPr>
          <w:rFonts w:ascii="Times New Roman" w:hAnsi="Times New Roman"/>
          <w:sz w:val="20"/>
        </w:rPr>
      </w:pPr>
      <w:r w:rsidRPr="008E1785">
        <w:rPr>
          <w:rFonts w:ascii="Times New Roman" w:hAnsi="Times New Roman"/>
          <w:sz w:val="20"/>
        </w:rPr>
        <w:t>This procedure will not infringe upon students' rights; however, the student who has brought the grievance will have the responsibility at each stage of the proceeding for supporting and proving the accusation. A low grade in</w:t>
      </w:r>
      <w:r w:rsidR="00F2576A" w:rsidRPr="008E1785">
        <w:rPr>
          <w:rFonts w:ascii="Times New Roman" w:hAnsi="Times New Roman"/>
          <w:sz w:val="20"/>
        </w:rPr>
        <w:t xml:space="preserve"> and </w:t>
      </w:r>
      <w:r w:rsidR="0087438C" w:rsidRPr="008E1785">
        <w:rPr>
          <w:rFonts w:ascii="Times New Roman" w:hAnsi="Times New Roman"/>
          <w:sz w:val="20"/>
        </w:rPr>
        <w:t>of itself</w:t>
      </w:r>
      <w:r w:rsidRPr="008E1785">
        <w:rPr>
          <w:rFonts w:ascii="Times New Roman" w:hAnsi="Times New Roman"/>
          <w:sz w:val="20"/>
        </w:rPr>
        <w:t xml:space="preserve"> is not the basis for an appeal, nor is the difficulty of a course or test or specific test items.</w:t>
      </w:r>
    </w:p>
    <w:p w14:paraId="355440D7" w14:textId="77777777" w:rsidR="00DE4636" w:rsidRPr="008E1785" w:rsidRDefault="00DE4636" w:rsidP="00EC46D6">
      <w:pPr>
        <w:numPr>
          <w:ilvl w:val="0"/>
          <w:numId w:val="12"/>
        </w:numPr>
        <w:rPr>
          <w:rFonts w:ascii="Times New Roman" w:hAnsi="Times New Roman"/>
          <w:sz w:val="20"/>
        </w:rPr>
      </w:pPr>
      <w:r w:rsidRPr="008E1785">
        <w:rPr>
          <w:rFonts w:ascii="Times New Roman" w:hAnsi="Times New Roman"/>
          <w:sz w:val="20"/>
        </w:rPr>
        <w:t xml:space="preserve">This procedure will not infringe upon the academic freedom of the instructor, including the right of the instructor to evaluate students fairly and properly and assign grades in the class. Only the instructor is empowered by </w:t>
      </w:r>
      <w:r w:rsidR="00970B65" w:rsidRPr="008E1785">
        <w:rPr>
          <w:rFonts w:ascii="Times New Roman" w:hAnsi="Times New Roman"/>
          <w:sz w:val="20"/>
        </w:rPr>
        <w:t>Apollos University</w:t>
      </w:r>
      <w:r w:rsidRPr="008E1785">
        <w:rPr>
          <w:rFonts w:ascii="Times New Roman" w:hAnsi="Times New Roman"/>
          <w:sz w:val="20"/>
        </w:rPr>
        <w:t xml:space="preserve"> to assign grades, unless a grade change is reco</w:t>
      </w:r>
      <w:r w:rsidR="00077D35" w:rsidRPr="008E1785">
        <w:rPr>
          <w:rFonts w:ascii="Times New Roman" w:hAnsi="Times New Roman"/>
          <w:sz w:val="20"/>
        </w:rPr>
        <w:t xml:space="preserve">mmended by the Student </w:t>
      </w:r>
      <w:r w:rsidR="0033048E">
        <w:rPr>
          <w:rFonts w:ascii="Times New Roman" w:hAnsi="Times New Roman"/>
          <w:sz w:val="20"/>
        </w:rPr>
        <w:t>Advocacy</w:t>
      </w:r>
      <w:r w:rsidRPr="008E1785">
        <w:rPr>
          <w:rFonts w:ascii="Times New Roman" w:hAnsi="Times New Roman"/>
          <w:sz w:val="20"/>
        </w:rPr>
        <w:t xml:space="preserve"> Committee as a result of the grievance procedure.</w:t>
      </w:r>
    </w:p>
    <w:p w14:paraId="7C483698" w14:textId="77777777" w:rsidR="00DE4636" w:rsidRPr="008E1785" w:rsidRDefault="00DE4636" w:rsidP="00EC46D6">
      <w:pPr>
        <w:numPr>
          <w:ilvl w:val="0"/>
          <w:numId w:val="12"/>
        </w:numPr>
        <w:rPr>
          <w:rFonts w:ascii="Times New Roman" w:hAnsi="Times New Roman"/>
          <w:sz w:val="20"/>
        </w:rPr>
      </w:pPr>
      <w:r w:rsidRPr="008E1785">
        <w:rPr>
          <w:rFonts w:ascii="Times New Roman" w:hAnsi="Times New Roman"/>
          <w:sz w:val="20"/>
        </w:rPr>
        <w:t>At each formal stage, a written summary will be made (respectively by the faculty member, the Dean, the Vice President for Academic Affairs, and the C</w:t>
      </w:r>
      <w:r w:rsidR="00077D35" w:rsidRPr="008E1785">
        <w:rPr>
          <w:rFonts w:ascii="Times New Roman" w:hAnsi="Times New Roman"/>
          <w:sz w:val="20"/>
        </w:rPr>
        <w:t xml:space="preserve">hairman of the </w:t>
      </w:r>
      <w:r w:rsidR="0033048E">
        <w:rPr>
          <w:rFonts w:ascii="Times New Roman" w:hAnsi="Times New Roman"/>
          <w:sz w:val="20"/>
        </w:rPr>
        <w:t>Student Advocacy</w:t>
      </w:r>
      <w:r w:rsidRPr="008E1785">
        <w:rPr>
          <w:rFonts w:ascii="Times New Roman" w:hAnsi="Times New Roman"/>
          <w:sz w:val="20"/>
        </w:rPr>
        <w:t xml:space="preserve"> Committee – if used) including a statement of reasons for any action or revision rendered.</w:t>
      </w:r>
    </w:p>
    <w:p w14:paraId="796351C9" w14:textId="77777777" w:rsidR="00DE4636" w:rsidRPr="008E1785" w:rsidRDefault="00DE4636" w:rsidP="00EC46D6">
      <w:pPr>
        <w:numPr>
          <w:ilvl w:val="0"/>
          <w:numId w:val="12"/>
        </w:numPr>
        <w:rPr>
          <w:rFonts w:ascii="Times New Roman" w:hAnsi="Times New Roman"/>
          <w:sz w:val="20"/>
        </w:rPr>
      </w:pPr>
      <w:r w:rsidRPr="008E1785">
        <w:rPr>
          <w:rFonts w:ascii="Times New Roman" w:hAnsi="Times New Roman"/>
          <w:sz w:val="20"/>
        </w:rPr>
        <w:t>Privacy rights of both students and faculty members will be respected. Access to the summaries for all legitimate purposes will be afforded to all principals until the grievance is resolved. Copies may be retained only by those parties against whom a grievance is alleged. Neither students nor faculty members will have these records made part of any permanent record</w:t>
      </w:r>
    </w:p>
    <w:p w14:paraId="724593DD" w14:textId="77777777" w:rsidR="00DE4636" w:rsidRPr="008E1785" w:rsidRDefault="00DE4636">
      <w:pPr>
        <w:rPr>
          <w:rFonts w:ascii="Times New Roman" w:hAnsi="Times New Roman"/>
          <w:sz w:val="20"/>
        </w:rPr>
      </w:pPr>
      <w:r w:rsidRPr="008E1785">
        <w:rPr>
          <w:rFonts w:ascii="Times New Roman" w:hAnsi="Times New Roman"/>
          <w:sz w:val="20"/>
        </w:rPr>
        <w:t>.</w:t>
      </w:r>
    </w:p>
    <w:p w14:paraId="72466B43" w14:textId="77777777" w:rsidR="00F46135" w:rsidRPr="008E1785" w:rsidRDefault="00F46135" w:rsidP="00656C1E">
      <w:pPr>
        <w:pStyle w:val="Heading2"/>
      </w:pPr>
      <w:bookmarkStart w:id="432" w:name="_Toc337369662"/>
      <w:bookmarkStart w:id="433" w:name="_Toc337369851"/>
      <w:bookmarkStart w:id="434" w:name="_Toc505612550"/>
      <w:r w:rsidRPr="008E1785">
        <w:t>Student Complaint File</w:t>
      </w:r>
      <w:bookmarkEnd w:id="432"/>
      <w:bookmarkEnd w:id="433"/>
      <w:bookmarkEnd w:id="434"/>
    </w:p>
    <w:p w14:paraId="128DCB6D" w14:textId="77777777" w:rsidR="00F46135" w:rsidRPr="008E1785" w:rsidRDefault="00F46135">
      <w:pPr>
        <w:rPr>
          <w:rFonts w:ascii="Times New Roman" w:hAnsi="Times New Roman"/>
          <w:sz w:val="20"/>
        </w:rPr>
      </w:pPr>
    </w:p>
    <w:p w14:paraId="64C1BF3B" w14:textId="0FC35866" w:rsidR="00F46135" w:rsidRPr="008E1785" w:rsidRDefault="00F46135" w:rsidP="00F46135">
      <w:pPr>
        <w:rPr>
          <w:rFonts w:ascii="Times New Roman" w:hAnsi="Times New Roman"/>
          <w:sz w:val="20"/>
        </w:rPr>
      </w:pPr>
      <w:r w:rsidRPr="008E1785">
        <w:rPr>
          <w:rFonts w:ascii="Times New Roman" w:hAnsi="Times New Roman"/>
          <w:sz w:val="20"/>
        </w:rPr>
        <w:t>Students and professors are encouraged to work together to resolve issues that arise in the classroom.  Students and professors are also encouraged to seek assistan</w:t>
      </w:r>
      <w:r w:rsidR="00F2576A" w:rsidRPr="008E1785">
        <w:rPr>
          <w:rFonts w:ascii="Times New Roman" w:hAnsi="Times New Roman"/>
          <w:sz w:val="20"/>
        </w:rPr>
        <w:t>ce should a problem become severe</w:t>
      </w:r>
      <w:r w:rsidRPr="008E1785">
        <w:rPr>
          <w:rFonts w:ascii="Times New Roman" w:hAnsi="Times New Roman"/>
          <w:sz w:val="20"/>
        </w:rPr>
        <w:t xml:space="preserve"> or a resolution unlikely.  There are several options for the students when making a formal complaint.  Students can email anyone at the university and a list of email addresses and the reasons why a particular person should be contacted is available in all of the Resources Classrooms.  Complaints and grievances received by other departments are forwarded to the </w:t>
      </w:r>
      <w:r w:rsidR="00583E52">
        <w:rPr>
          <w:rFonts w:ascii="Times New Roman" w:hAnsi="Times New Roman"/>
          <w:sz w:val="20"/>
        </w:rPr>
        <w:t>Executive</w:t>
      </w:r>
      <w:r w:rsidR="00E61A6B">
        <w:rPr>
          <w:rFonts w:ascii="Times New Roman" w:hAnsi="Times New Roman"/>
          <w:sz w:val="20"/>
        </w:rPr>
        <w:t xml:space="preserve"> </w:t>
      </w:r>
      <w:r w:rsidRPr="008E1785">
        <w:rPr>
          <w:rFonts w:ascii="Times New Roman" w:hAnsi="Times New Roman"/>
          <w:sz w:val="20"/>
        </w:rPr>
        <w:t xml:space="preserve">Vice President of Student Services </w:t>
      </w:r>
      <w:r w:rsidR="00E61A6B">
        <w:rPr>
          <w:rFonts w:ascii="Times New Roman" w:hAnsi="Times New Roman"/>
          <w:sz w:val="20"/>
        </w:rPr>
        <w:t>(</w:t>
      </w:r>
      <w:hyperlink r:id="rId44" w:history="1">
        <w:r w:rsidR="00E61A6B" w:rsidRPr="00695D07">
          <w:rPr>
            <w:rStyle w:val="Hyperlink"/>
            <w:rFonts w:ascii="Times New Roman" w:hAnsi="Times New Roman"/>
            <w:sz w:val="20"/>
          </w:rPr>
          <w:t>info@apollos.edu</w:t>
        </w:r>
      </w:hyperlink>
      <w:r w:rsidR="00E61A6B">
        <w:rPr>
          <w:rFonts w:ascii="Times New Roman" w:hAnsi="Times New Roman"/>
          <w:sz w:val="20"/>
        </w:rPr>
        <w:t xml:space="preserve">) </w:t>
      </w:r>
      <w:r w:rsidRPr="008E1785">
        <w:rPr>
          <w:rFonts w:ascii="Times New Roman" w:hAnsi="Times New Roman"/>
          <w:sz w:val="20"/>
        </w:rPr>
        <w:t>who will then categorize the complaint into one of the following:</w:t>
      </w:r>
    </w:p>
    <w:p w14:paraId="77D221D5" w14:textId="77777777" w:rsidR="00F46135" w:rsidRPr="008E1785" w:rsidRDefault="00F46135" w:rsidP="00F46135">
      <w:pPr>
        <w:rPr>
          <w:rFonts w:ascii="Times New Roman" w:hAnsi="Times New Roman"/>
          <w:sz w:val="20"/>
        </w:rPr>
      </w:pPr>
    </w:p>
    <w:p w14:paraId="5368DBB1" w14:textId="77777777" w:rsidR="00F46135" w:rsidRPr="008E1785" w:rsidRDefault="00F46135" w:rsidP="00EC46D6">
      <w:pPr>
        <w:pStyle w:val="ColorfulList-Accent11"/>
        <w:numPr>
          <w:ilvl w:val="0"/>
          <w:numId w:val="5"/>
        </w:numPr>
        <w:rPr>
          <w:rFonts w:ascii="Times New Roman" w:hAnsi="Times New Roman"/>
          <w:sz w:val="20"/>
          <w:szCs w:val="20"/>
        </w:rPr>
      </w:pPr>
      <w:r w:rsidRPr="008E1785">
        <w:rPr>
          <w:rFonts w:ascii="Times New Roman" w:hAnsi="Times New Roman"/>
          <w:sz w:val="20"/>
          <w:szCs w:val="20"/>
        </w:rPr>
        <w:t>Textbooks and Course Materials</w:t>
      </w:r>
    </w:p>
    <w:p w14:paraId="78C1041E" w14:textId="77777777" w:rsidR="00F46135" w:rsidRPr="008E1785" w:rsidRDefault="00F46135" w:rsidP="00EC46D6">
      <w:pPr>
        <w:pStyle w:val="ColorfulList-Accent11"/>
        <w:numPr>
          <w:ilvl w:val="0"/>
          <w:numId w:val="5"/>
        </w:numPr>
        <w:rPr>
          <w:rFonts w:ascii="Times New Roman" w:hAnsi="Times New Roman"/>
          <w:sz w:val="20"/>
          <w:szCs w:val="20"/>
        </w:rPr>
      </w:pPr>
      <w:r w:rsidRPr="008E1785">
        <w:rPr>
          <w:rFonts w:ascii="Times New Roman" w:hAnsi="Times New Roman"/>
          <w:sz w:val="20"/>
          <w:szCs w:val="20"/>
        </w:rPr>
        <w:t>Library Services</w:t>
      </w:r>
    </w:p>
    <w:p w14:paraId="1FC7E58B" w14:textId="77777777" w:rsidR="00F46135" w:rsidRPr="008E1785" w:rsidRDefault="00F46135" w:rsidP="00EC46D6">
      <w:pPr>
        <w:pStyle w:val="ColorfulList-Accent11"/>
        <w:numPr>
          <w:ilvl w:val="0"/>
          <w:numId w:val="5"/>
        </w:numPr>
        <w:rPr>
          <w:rFonts w:ascii="Times New Roman" w:hAnsi="Times New Roman"/>
          <w:sz w:val="20"/>
          <w:szCs w:val="20"/>
        </w:rPr>
      </w:pPr>
      <w:r w:rsidRPr="008E1785">
        <w:rPr>
          <w:rFonts w:ascii="Times New Roman" w:hAnsi="Times New Roman"/>
          <w:sz w:val="20"/>
          <w:szCs w:val="20"/>
        </w:rPr>
        <w:t>Facilitation and Professor Performance</w:t>
      </w:r>
    </w:p>
    <w:p w14:paraId="52BDB5AD" w14:textId="77777777" w:rsidR="00F46135" w:rsidRPr="008E1785" w:rsidRDefault="00F46135" w:rsidP="00EC46D6">
      <w:pPr>
        <w:pStyle w:val="ColorfulList-Accent11"/>
        <w:numPr>
          <w:ilvl w:val="0"/>
          <w:numId w:val="5"/>
        </w:numPr>
        <w:rPr>
          <w:rFonts w:ascii="Times New Roman" w:hAnsi="Times New Roman"/>
          <w:sz w:val="20"/>
          <w:szCs w:val="20"/>
        </w:rPr>
      </w:pPr>
      <w:r w:rsidRPr="008E1785">
        <w:rPr>
          <w:rFonts w:ascii="Times New Roman" w:hAnsi="Times New Roman"/>
          <w:sz w:val="20"/>
          <w:szCs w:val="20"/>
        </w:rPr>
        <w:t>Grading Consistency</w:t>
      </w:r>
    </w:p>
    <w:p w14:paraId="52EF7FD2" w14:textId="77777777" w:rsidR="00F46135" w:rsidRPr="008E1785" w:rsidRDefault="00F46135" w:rsidP="00EC46D6">
      <w:pPr>
        <w:pStyle w:val="ColorfulList-Accent11"/>
        <w:numPr>
          <w:ilvl w:val="0"/>
          <w:numId w:val="5"/>
        </w:numPr>
        <w:rPr>
          <w:rFonts w:ascii="Times New Roman" w:hAnsi="Times New Roman"/>
          <w:sz w:val="20"/>
          <w:szCs w:val="20"/>
        </w:rPr>
      </w:pPr>
      <w:r w:rsidRPr="008E1785">
        <w:rPr>
          <w:rFonts w:ascii="Times New Roman" w:hAnsi="Times New Roman"/>
          <w:sz w:val="20"/>
          <w:szCs w:val="20"/>
        </w:rPr>
        <w:t>Administrative Effectiveness</w:t>
      </w:r>
    </w:p>
    <w:p w14:paraId="49076A30" w14:textId="77777777" w:rsidR="00F46135" w:rsidRPr="008E1785" w:rsidRDefault="00F46135" w:rsidP="00EC46D6">
      <w:pPr>
        <w:pStyle w:val="ColorfulList-Accent11"/>
        <w:numPr>
          <w:ilvl w:val="0"/>
          <w:numId w:val="5"/>
        </w:numPr>
        <w:rPr>
          <w:rFonts w:ascii="Times New Roman" w:hAnsi="Times New Roman"/>
          <w:sz w:val="20"/>
          <w:szCs w:val="20"/>
        </w:rPr>
      </w:pPr>
      <w:r w:rsidRPr="008E1785">
        <w:rPr>
          <w:rFonts w:ascii="Times New Roman" w:hAnsi="Times New Roman"/>
          <w:sz w:val="20"/>
          <w:szCs w:val="20"/>
        </w:rPr>
        <w:lastRenderedPageBreak/>
        <w:t>Website Malfunction/Technical Issue</w:t>
      </w:r>
    </w:p>
    <w:p w14:paraId="3C81978B" w14:textId="77777777" w:rsidR="00F46135" w:rsidRPr="008E1785" w:rsidRDefault="00F46135" w:rsidP="00EC46D6">
      <w:pPr>
        <w:pStyle w:val="ColorfulList-Accent11"/>
        <w:numPr>
          <w:ilvl w:val="0"/>
          <w:numId w:val="5"/>
        </w:numPr>
        <w:rPr>
          <w:rFonts w:ascii="Times New Roman" w:hAnsi="Times New Roman"/>
          <w:sz w:val="20"/>
          <w:szCs w:val="20"/>
        </w:rPr>
      </w:pPr>
      <w:r w:rsidRPr="008E1785">
        <w:rPr>
          <w:rFonts w:ascii="Times New Roman" w:hAnsi="Times New Roman"/>
          <w:sz w:val="20"/>
          <w:szCs w:val="20"/>
        </w:rPr>
        <w:t>Program Effectiveness/Program Expectations</w:t>
      </w:r>
    </w:p>
    <w:p w14:paraId="529F7CBF" w14:textId="77777777" w:rsidR="00F46135" w:rsidRPr="008E1785" w:rsidRDefault="00F46135" w:rsidP="00EC46D6">
      <w:pPr>
        <w:pStyle w:val="ColorfulList-Accent11"/>
        <w:numPr>
          <w:ilvl w:val="0"/>
          <w:numId w:val="5"/>
        </w:numPr>
        <w:rPr>
          <w:rFonts w:ascii="Times New Roman" w:hAnsi="Times New Roman"/>
          <w:sz w:val="20"/>
          <w:szCs w:val="20"/>
        </w:rPr>
      </w:pPr>
      <w:r w:rsidRPr="008E1785">
        <w:rPr>
          <w:rFonts w:ascii="Times New Roman" w:hAnsi="Times New Roman"/>
          <w:sz w:val="20"/>
          <w:szCs w:val="20"/>
        </w:rPr>
        <w:t>Course Content and Accuracy</w:t>
      </w:r>
    </w:p>
    <w:p w14:paraId="4B818FA4" w14:textId="5B61EECD" w:rsidR="00F46135" w:rsidRPr="008E1785" w:rsidRDefault="00F46135" w:rsidP="00F46135">
      <w:pPr>
        <w:rPr>
          <w:rFonts w:ascii="Times New Roman" w:hAnsi="Times New Roman"/>
          <w:sz w:val="20"/>
        </w:rPr>
      </w:pPr>
      <w:r w:rsidRPr="008E1785">
        <w:rPr>
          <w:rFonts w:ascii="Times New Roman" w:hAnsi="Times New Roman"/>
          <w:sz w:val="20"/>
        </w:rPr>
        <w:t>The</w:t>
      </w:r>
      <w:r w:rsidR="00EE331B">
        <w:rPr>
          <w:rFonts w:ascii="Times New Roman" w:hAnsi="Times New Roman"/>
          <w:sz w:val="20"/>
        </w:rPr>
        <w:t xml:space="preserve"> </w:t>
      </w:r>
      <w:r w:rsidR="008202DA">
        <w:rPr>
          <w:rFonts w:ascii="Times New Roman" w:hAnsi="Times New Roman"/>
          <w:sz w:val="20"/>
        </w:rPr>
        <w:t>Executive</w:t>
      </w:r>
      <w:r w:rsidRPr="008E1785">
        <w:rPr>
          <w:rFonts w:ascii="Times New Roman" w:hAnsi="Times New Roman"/>
          <w:sz w:val="20"/>
        </w:rPr>
        <w:t xml:space="preserve"> Vice President of Student Services will then take steps to investigate the issue by gathering information from the necessary departments, services, or individuals.  Working together with the proper entities, the </w:t>
      </w:r>
      <w:r w:rsidR="008202DA">
        <w:rPr>
          <w:rFonts w:ascii="Times New Roman" w:hAnsi="Times New Roman"/>
          <w:sz w:val="20"/>
        </w:rPr>
        <w:t>E</w:t>
      </w:r>
      <w:r w:rsidRPr="008E1785">
        <w:rPr>
          <w:rFonts w:ascii="Times New Roman" w:hAnsi="Times New Roman"/>
          <w:sz w:val="20"/>
        </w:rPr>
        <w:t>VP of Students Services will attempt to resolve the issue.  If the issue cannot be resolved, or if the grievance is of a personal nature involving student and faculty issues, then the</w:t>
      </w:r>
      <w:r w:rsidR="008202DA">
        <w:rPr>
          <w:rFonts w:ascii="Times New Roman" w:hAnsi="Times New Roman"/>
          <w:sz w:val="20"/>
        </w:rPr>
        <w:t>E</w:t>
      </w:r>
      <w:r w:rsidRPr="008E1785">
        <w:rPr>
          <w:rFonts w:ascii="Times New Roman" w:hAnsi="Times New Roman"/>
          <w:sz w:val="20"/>
        </w:rPr>
        <w:t xml:space="preserve"> VP of Student Services will call a meeting of the </w:t>
      </w:r>
      <w:r w:rsidR="0033048E">
        <w:rPr>
          <w:rFonts w:ascii="Times New Roman" w:hAnsi="Times New Roman"/>
          <w:sz w:val="20"/>
        </w:rPr>
        <w:t>Student Advocacy</w:t>
      </w:r>
      <w:r w:rsidRPr="008E1785">
        <w:rPr>
          <w:rFonts w:ascii="Times New Roman" w:hAnsi="Times New Roman"/>
          <w:sz w:val="20"/>
        </w:rPr>
        <w:t xml:space="preserve"> Committee which will meet and make recommendations.  The appropriate actions will then be taken.</w:t>
      </w:r>
    </w:p>
    <w:p w14:paraId="447061C4" w14:textId="77777777" w:rsidR="00F46135" w:rsidRPr="008E1785" w:rsidRDefault="00F46135" w:rsidP="00F46135">
      <w:pPr>
        <w:rPr>
          <w:rFonts w:ascii="Times New Roman" w:hAnsi="Times New Roman"/>
          <w:sz w:val="20"/>
        </w:rPr>
      </w:pPr>
    </w:p>
    <w:p w14:paraId="26637838" w14:textId="59EC29D7" w:rsidR="00F46135" w:rsidRPr="008E1785" w:rsidRDefault="00F46135" w:rsidP="00F46135">
      <w:pPr>
        <w:rPr>
          <w:rFonts w:ascii="Times New Roman" w:hAnsi="Times New Roman"/>
          <w:sz w:val="20"/>
        </w:rPr>
      </w:pPr>
      <w:r w:rsidRPr="008E1785">
        <w:rPr>
          <w:rFonts w:ascii="Times New Roman" w:hAnsi="Times New Roman"/>
          <w:sz w:val="20"/>
        </w:rPr>
        <w:t>The office of the</w:t>
      </w:r>
      <w:r w:rsidR="008202DA">
        <w:rPr>
          <w:rFonts w:ascii="Times New Roman" w:hAnsi="Times New Roman"/>
          <w:sz w:val="20"/>
        </w:rPr>
        <w:t xml:space="preserve"> Executive</w:t>
      </w:r>
      <w:r w:rsidRPr="008E1785">
        <w:rPr>
          <w:rFonts w:ascii="Times New Roman" w:hAnsi="Times New Roman"/>
          <w:sz w:val="20"/>
        </w:rPr>
        <w:t xml:space="preserve"> VP of Student Services will maintain the “Student Complaint File” which is a record of the complaint, the date of the complaint, and the actions taken to resolve the issue.  The </w:t>
      </w:r>
      <w:r w:rsidR="008202DA">
        <w:rPr>
          <w:rFonts w:ascii="Times New Roman" w:hAnsi="Times New Roman"/>
          <w:sz w:val="20"/>
        </w:rPr>
        <w:t>E</w:t>
      </w:r>
      <w:r w:rsidRPr="008E1785">
        <w:rPr>
          <w:rFonts w:ascii="Times New Roman" w:hAnsi="Times New Roman"/>
          <w:sz w:val="20"/>
        </w:rPr>
        <w:t>VP of Student Services will also complete an “End of Action Report” that will be used to maintain academic excellence and to ensure continued improvement and development of the university classrooms, resources, and services.</w:t>
      </w:r>
    </w:p>
    <w:p w14:paraId="5107B1EB" w14:textId="77777777" w:rsidR="00683EED" w:rsidRPr="008E1785" w:rsidRDefault="00683EED">
      <w:pPr>
        <w:rPr>
          <w:rFonts w:ascii="Times New Roman" w:hAnsi="Times New Roman"/>
          <w:sz w:val="20"/>
        </w:rPr>
        <w:sectPr w:rsidR="00683EED" w:rsidRPr="008E1785" w:rsidSect="0015554B">
          <w:pgSz w:w="12240" w:h="15840"/>
          <w:pgMar w:top="1440" w:right="1440" w:bottom="1440" w:left="1440" w:header="720" w:footer="720" w:gutter="0"/>
          <w:pgBorders w:offsetFrom="page">
            <w:top w:val="thinThickSmallGap" w:sz="24" w:space="24" w:color="C00000" w:shadow="1"/>
            <w:left w:val="thinThickSmallGap" w:sz="24" w:space="24" w:color="C00000" w:shadow="1"/>
            <w:bottom w:val="thinThickSmallGap" w:sz="24" w:space="24" w:color="C00000" w:shadow="1"/>
            <w:right w:val="thinThickSmallGap" w:sz="24" w:space="24" w:color="C00000" w:shadow="1"/>
          </w:pgBorders>
          <w:cols w:space="720"/>
          <w:titlePg/>
        </w:sectPr>
      </w:pPr>
    </w:p>
    <w:p w14:paraId="2F415957" w14:textId="77777777" w:rsidR="00F46135" w:rsidRPr="008E1785" w:rsidRDefault="003D462C">
      <w:pPr>
        <w:rPr>
          <w:rFonts w:ascii="Times New Roman" w:hAnsi="Times New Roman"/>
          <w:sz w:val="20"/>
        </w:rPr>
      </w:pPr>
      <w:r>
        <w:rPr>
          <w:rFonts w:ascii="Times New Roman" w:hAnsi="Times New Roman"/>
          <w:noProof/>
          <w:sz w:val="20"/>
        </w:rPr>
        <w:lastRenderedPageBreak/>
        <mc:AlternateContent>
          <mc:Choice Requires="wps">
            <w:drawing>
              <wp:anchor distT="0" distB="0" distL="114300" distR="114300" simplePos="0" relativeHeight="251655168" behindDoc="0" locked="0" layoutInCell="1" allowOverlap="1">
                <wp:simplePos x="0" y="0"/>
                <wp:positionH relativeFrom="column">
                  <wp:posOffset>-262255</wp:posOffset>
                </wp:positionH>
                <wp:positionV relativeFrom="paragraph">
                  <wp:posOffset>24765</wp:posOffset>
                </wp:positionV>
                <wp:extent cx="6354445" cy="1252855"/>
                <wp:effectExtent l="0" t="0" r="0" b="0"/>
                <wp:wrapNone/>
                <wp:docPr id="9" name="Rectangle 11" descr="I. MISSION, GOALS, AND OBJECTIV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1252855"/>
                        </a:xfrm>
                        <a:prstGeom prst="rect">
                          <a:avLst/>
                        </a:prstGeom>
                        <a:solidFill>
                          <a:srgbClr val="8DB3E2"/>
                        </a:solidFill>
                        <a:ln w="9525">
                          <a:solidFill>
                            <a:srgbClr val="000000"/>
                          </a:solidFill>
                          <a:miter lim="800000"/>
                          <a:headEnd/>
                          <a:tailEnd/>
                        </a:ln>
                      </wps:spPr>
                      <wps:txbx>
                        <w:txbxContent>
                          <w:p w14:paraId="2C2FE57A" w14:textId="77777777" w:rsidR="00953271" w:rsidRPr="00E83531" w:rsidRDefault="00953271" w:rsidP="00683EED">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14:paraId="448343CD" w14:textId="77777777" w:rsidR="00953271" w:rsidRDefault="00953271" w:rsidP="00683EED">
                            <w:pPr>
                              <w:rPr>
                                <w:sz w:val="40"/>
                                <w:szCs w:val="40"/>
                              </w:rPr>
                            </w:pPr>
                          </w:p>
                          <w:p w14:paraId="7ACCD813" w14:textId="77777777" w:rsidR="00953271" w:rsidRPr="00124338" w:rsidRDefault="00953271" w:rsidP="00683EED">
                            <w:pPr>
                              <w:rPr>
                                <w:sz w:val="40"/>
                                <w:szCs w:val="40"/>
                              </w:rPr>
                            </w:pPr>
                            <w:r>
                              <w:rPr>
                                <w:sz w:val="40"/>
                                <w:szCs w:val="40"/>
                              </w:rPr>
                              <w:t>V</w:t>
                            </w:r>
                            <w:r w:rsidRPr="00124338">
                              <w:rPr>
                                <w:sz w:val="40"/>
                                <w:szCs w:val="40"/>
                              </w:rPr>
                              <w:t>II</w:t>
                            </w:r>
                            <w:r>
                              <w:rPr>
                                <w:sz w:val="40"/>
                                <w:szCs w:val="40"/>
                              </w:rPr>
                              <w:t>I. STUDENT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alt="I. MISSION, GOALS, AND OBJECTIVES" style="position:absolute;margin-left:-20.65pt;margin-top:1.95pt;width:500.35pt;height:9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" fillcolor="#8db3e2">
                <v:textbox>
                  <w:txbxContent>
                    <w:p w14:paraId="2C2FE57A" w14:textId="77777777" w:rsidR="00953271" w:rsidRPr="00E83531" w:rsidRDefault="00953271" w:rsidP="00683EED">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14:paraId="448343CD" w14:textId="77777777" w:rsidR="00953271" w:rsidRDefault="00953271" w:rsidP="00683EED">
                      <w:pPr>
                        <w:rPr>
                          <w:sz w:val="40"/>
                          <w:szCs w:val="40"/>
                        </w:rPr>
                      </w:pPr>
                    </w:p>
                    <w:p w14:paraId="7ACCD813" w14:textId="77777777" w:rsidR="00953271" w:rsidRPr="00124338" w:rsidRDefault="00953271" w:rsidP="00683EED">
                      <w:pPr>
                        <w:rPr>
                          <w:sz w:val="40"/>
                          <w:szCs w:val="40"/>
                        </w:rPr>
                      </w:pPr>
                      <w:r>
                        <w:rPr>
                          <w:sz w:val="40"/>
                          <w:szCs w:val="40"/>
                        </w:rPr>
                        <w:t>V</w:t>
                      </w:r>
                      <w:r w:rsidRPr="00124338">
                        <w:rPr>
                          <w:sz w:val="40"/>
                          <w:szCs w:val="40"/>
                        </w:rPr>
                        <w:t>II</w:t>
                      </w:r>
                      <w:r>
                        <w:rPr>
                          <w:sz w:val="40"/>
                          <w:szCs w:val="40"/>
                        </w:rPr>
                        <w:t>I. STUDENT SERVICES</w:t>
                      </w:r>
                    </w:p>
                  </w:txbxContent>
                </v:textbox>
              </v:rect>
            </w:pict>
          </mc:Fallback>
        </mc:AlternateContent>
      </w:r>
    </w:p>
    <w:p w14:paraId="1F8A517B" w14:textId="77777777" w:rsidR="00683EED" w:rsidRPr="008E1785" w:rsidRDefault="00683EED">
      <w:pPr>
        <w:rPr>
          <w:rFonts w:ascii="Times New Roman" w:hAnsi="Times New Roman"/>
          <w:sz w:val="20"/>
        </w:rPr>
      </w:pPr>
    </w:p>
    <w:p w14:paraId="1864A9D6" w14:textId="77777777" w:rsidR="00683EED" w:rsidRPr="008E1785" w:rsidRDefault="00683EED">
      <w:pPr>
        <w:rPr>
          <w:rFonts w:ascii="Times New Roman" w:hAnsi="Times New Roman"/>
          <w:sz w:val="20"/>
        </w:rPr>
      </w:pPr>
    </w:p>
    <w:p w14:paraId="68D43B86" w14:textId="77777777" w:rsidR="00683EED" w:rsidRPr="008E1785" w:rsidRDefault="00683EED">
      <w:pPr>
        <w:rPr>
          <w:rFonts w:ascii="Times New Roman" w:hAnsi="Times New Roman"/>
          <w:sz w:val="20"/>
        </w:rPr>
      </w:pPr>
    </w:p>
    <w:p w14:paraId="30FC7A24" w14:textId="77777777" w:rsidR="00683EED" w:rsidRPr="008E1785" w:rsidRDefault="00683EED">
      <w:pPr>
        <w:rPr>
          <w:rFonts w:ascii="Times New Roman" w:hAnsi="Times New Roman"/>
          <w:sz w:val="20"/>
        </w:rPr>
      </w:pPr>
    </w:p>
    <w:p w14:paraId="60E69796" w14:textId="77777777" w:rsidR="00683EED" w:rsidRPr="008E1785" w:rsidRDefault="00683EED">
      <w:pPr>
        <w:rPr>
          <w:rFonts w:ascii="Times New Roman" w:hAnsi="Times New Roman"/>
          <w:sz w:val="20"/>
        </w:rPr>
      </w:pPr>
    </w:p>
    <w:p w14:paraId="09522D89" w14:textId="77777777" w:rsidR="00683EED" w:rsidRPr="008E1785" w:rsidRDefault="00683EED">
      <w:pPr>
        <w:rPr>
          <w:rFonts w:ascii="Times New Roman" w:hAnsi="Times New Roman"/>
          <w:sz w:val="20"/>
        </w:rPr>
      </w:pPr>
    </w:p>
    <w:p w14:paraId="30A9A4A8" w14:textId="77777777" w:rsidR="00683EED" w:rsidRPr="008E1785" w:rsidRDefault="00683EED">
      <w:pPr>
        <w:rPr>
          <w:rFonts w:ascii="Times New Roman" w:hAnsi="Times New Roman"/>
          <w:sz w:val="20"/>
        </w:rPr>
      </w:pPr>
    </w:p>
    <w:p w14:paraId="771E8A3C" w14:textId="77777777" w:rsidR="00683EED" w:rsidRPr="008E1785" w:rsidRDefault="00683EED">
      <w:pPr>
        <w:rPr>
          <w:rFonts w:ascii="Times New Roman" w:hAnsi="Times New Roman"/>
          <w:sz w:val="20"/>
        </w:rPr>
      </w:pPr>
    </w:p>
    <w:p w14:paraId="69AA0B64" w14:textId="77777777" w:rsidR="00DE4636" w:rsidRPr="008E1785" w:rsidRDefault="00C21F0E" w:rsidP="00DE4636">
      <w:pPr>
        <w:pStyle w:val="Heading1"/>
        <w:rPr>
          <w:rFonts w:ascii="Times New Roman" w:hAnsi="Times New Roman"/>
          <w:bCs/>
          <w:color w:val="auto"/>
          <w:sz w:val="20"/>
        </w:rPr>
      </w:pPr>
      <w:bookmarkStart w:id="435" w:name="_Toc406642806"/>
      <w:bookmarkStart w:id="436" w:name="_Toc407703809"/>
      <w:bookmarkStart w:id="437" w:name="_Toc488853488"/>
      <w:bookmarkStart w:id="438" w:name="_Toc489614596"/>
      <w:bookmarkStart w:id="439" w:name="_Toc337369663"/>
      <w:bookmarkStart w:id="440" w:name="_Toc337369852"/>
      <w:bookmarkStart w:id="441" w:name="_Toc505612551"/>
      <w:r w:rsidRPr="008E1785">
        <w:rPr>
          <w:rFonts w:ascii="Times New Roman" w:hAnsi="Times New Roman"/>
          <w:bCs/>
          <w:color w:val="auto"/>
          <w:sz w:val="20"/>
        </w:rPr>
        <w:t xml:space="preserve">VIII. </w:t>
      </w:r>
      <w:r w:rsidR="00DE4636" w:rsidRPr="008E1785">
        <w:rPr>
          <w:rFonts w:ascii="Times New Roman" w:hAnsi="Times New Roman"/>
          <w:bCs/>
          <w:color w:val="auto"/>
          <w:sz w:val="20"/>
        </w:rPr>
        <w:t>STUDENT SERVICES</w:t>
      </w:r>
      <w:bookmarkEnd w:id="435"/>
      <w:bookmarkEnd w:id="436"/>
      <w:bookmarkEnd w:id="437"/>
      <w:bookmarkEnd w:id="438"/>
      <w:bookmarkEnd w:id="439"/>
      <w:bookmarkEnd w:id="440"/>
      <w:bookmarkEnd w:id="441"/>
    </w:p>
    <w:p w14:paraId="3B83F53D" w14:textId="77777777" w:rsidR="00DE4636" w:rsidRPr="008E1785" w:rsidRDefault="00DE4636">
      <w:pPr>
        <w:rPr>
          <w:rFonts w:ascii="Times New Roman" w:hAnsi="Times New Roman"/>
          <w:b/>
          <w:smallCaps/>
          <w:sz w:val="20"/>
        </w:rPr>
      </w:pPr>
    </w:p>
    <w:p w14:paraId="5063ECF1" w14:textId="77777777" w:rsidR="00DE4636" w:rsidRPr="008E1785" w:rsidRDefault="00DE4636" w:rsidP="00656C1E">
      <w:pPr>
        <w:pStyle w:val="Heading2"/>
      </w:pPr>
      <w:bookmarkStart w:id="442" w:name="_Toc406642807"/>
      <w:bookmarkStart w:id="443" w:name="_Toc407703810"/>
      <w:bookmarkStart w:id="444" w:name="_Toc488853489"/>
      <w:bookmarkStart w:id="445" w:name="_Toc489614597"/>
      <w:bookmarkStart w:id="446" w:name="_Toc337369664"/>
      <w:bookmarkStart w:id="447" w:name="_Toc337369853"/>
      <w:bookmarkStart w:id="448" w:name="_Toc505612552"/>
      <w:r w:rsidRPr="008E1785">
        <w:t>Academic Advisement</w:t>
      </w:r>
      <w:bookmarkEnd w:id="442"/>
      <w:bookmarkEnd w:id="443"/>
      <w:bookmarkEnd w:id="444"/>
      <w:bookmarkEnd w:id="445"/>
      <w:bookmarkEnd w:id="446"/>
      <w:bookmarkEnd w:id="447"/>
      <w:bookmarkEnd w:id="448"/>
    </w:p>
    <w:p w14:paraId="2485B3D7" w14:textId="77777777" w:rsidR="00DE4636" w:rsidRPr="008E1785" w:rsidRDefault="00DE4636">
      <w:pPr>
        <w:rPr>
          <w:rFonts w:ascii="Times New Roman" w:hAnsi="Times New Roman"/>
          <w:b/>
          <w:smallCaps/>
          <w:sz w:val="20"/>
        </w:rPr>
      </w:pPr>
    </w:p>
    <w:p w14:paraId="3851143A" w14:textId="77777777" w:rsidR="00DE4636" w:rsidRPr="008E1785" w:rsidRDefault="00DE4636">
      <w:pPr>
        <w:rPr>
          <w:rFonts w:ascii="Times New Roman" w:hAnsi="Times New Roman"/>
          <w:sz w:val="20"/>
        </w:rPr>
      </w:pPr>
      <w:r w:rsidRPr="008E1785">
        <w:rPr>
          <w:rFonts w:ascii="Times New Roman" w:hAnsi="Times New Roman"/>
          <w:sz w:val="20"/>
        </w:rPr>
        <w:t>Each student will be assigned a</w:t>
      </w:r>
      <w:r w:rsidR="0039655C" w:rsidRPr="008E1785">
        <w:rPr>
          <w:rFonts w:ascii="Times New Roman" w:hAnsi="Times New Roman"/>
          <w:sz w:val="20"/>
        </w:rPr>
        <w:t>n</w:t>
      </w:r>
      <w:r w:rsidRPr="008E1785">
        <w:rPr>
          <w:rFonts w:ascii="Times New Roman" w:hAnsi="Times New Roman"/>
          <w:sz w:val="20"/>
        </w:rPr>
        <w:t xml:space="preserve"> </w:t>
      </w:r>
      <w:r w:rsidR="006048E8" w:rsidRPr="008E1785">
        <w:rPr>
          <w:rFonts w:ascii="Times New Roman" w:hAnsi="Times New Roman"/>
          <w:sz w:val="20"/>
        </w:rPr>
        <w:t>Academic Advisor</w:t>
      </w:r>
      <w:r w:rsidRPr="008E1785">
        <w:rPr>
          <w:rFonts w:ascii="Times New Roman" w:hAnsi="Times New Roman"/>
          <w:sz w:val="20"/>
        </w:rPr>
        <w:t xml:space="preserve"> who will provide academic advice.  </w:t>
      </w:r>
      <w:r w:rsidR="006048E8" w:rsidRPr="008E1785">
        <w:rPr>
          <w:rFonts w:ascii="Times New Roman" w:hAnsi="Times New Roman"/>
          <w:sz w:val="20"/>
        </w:rPr>
        <w:t>Academic Advisor</w:t>
      </w:r>
      <w:r w:rsidRPr="008E1785">
        <w:rPr>
          <w:rFonts w:ascii="Times New Roman" w:hAnsi="Times New Roman"/>
          <w:sz w:val="20"/>
        </w:rPr>
        <w:t xml:space="preserve"> is a faculty member who has knowledge of the curriculum and system of learning, s/he and students</w:t>
      </w:r>
      <w:r w:rsidR="00074F85" w:rsidRPr="008E1785">
        <w:rPr>
          <w:rFonts w:ascii="Times New Roman" w:hAnsi="Times New Roman"/>
          <w:sz w:val="20"/>
        </w:rPr>
        <w:t xml:space="preserve"> will be in constant communication</w:t>
      </w:r>
      <w:r w:rsidRPr="008E1785">
        <w:rPr>
          <w:rFonts w:ascii="Times New Roman" w:hAnsi="Times New Roman"/>
          <w:sz w:val="20"/>
        </w:rPr>
        <w:t xml:space="preserve"> to guide and resolve any academic matters.  The </w:t>
      </w:r>
      <w:r w:rsidR="006048E8" w:rsidRPr="008E1785">
        <w:rPr>
          <w:rFonts w:ascii="Times New Roman" w:hAnsi="Times New Roman"/>
          <w:sz w:val="20"/>
        </w:rPr>
        <w:t>Academic Advisor</w:t>
      </w:r>
      <w:r w:rsidRPr="008E1785">
        <w:rPr>
          <w:rFonts w:ascii="Times New Roman" w:hAnsi="Times New Roman"/>
          <w:sz w:val="20"/>
        </w:rPr>
        <w:t xml:space="preserve"> will assist the student through the whole academic program.</w:t>
      </w:r>
    </w:p>
    <w:p w14:paraId="1981B5BC" w14:textId="77777777" w:rsidR="00DE4636" w:rsidRPr="008E1785" w:rsidRDefault="00DE4636">
      <w:pPr>
        <w:rPr>
          <w:rFonts w:ascii="Times New Roman" w:hAnsi="Times New Roman"/>
          <w:b/>
          <w:smallCaps/>
          <w:sz w:val="20"/>
        </w:rPr>
      </w:pPr>
    </w:p>
    <w:p w14:paraId="2025BDC6" w14:textId="77777777" w:rsidR="00DE4636" w:rsidRPr="008E1785" w:rsidRDefault="00DE4636" w:rsidP="00656C1E">
      <w:pPr>
        <w:pStyle w:val="Heading2"/>
      </w:pPr>
      <w:bookmarkStart w:id="449" w:name="_Toc337369665"/>
      <w:bookmarkStart w:id="450" w:name="_Toc337369854"/>
      <w:bookmarkStart w:id="451" w:name="_Toc505612553"/>
      <w:r w:rsidRPr="008E1785">
        <w:t>Counseling</w:t>
      </w:r>
      <w:bookmarkEnd w:id="449"/>
      <w:bookmarkEnd w:id="450"/>
      <w:bookmarkEnd w:id="451"/>
    </w:p>
    <w:p w14:paraId="62EE0B8D" w14:textId="77777777" w:rsidR="00DE4636" w:rsidRPr="008E1785" w:rsidRDefault="00DE4636" w:rsidP="00DE4636">
      <w:pPr>
        <w:rPr>
          <w:rFonts w:ascii="Times New Roman" w:hAnsi="Times New Roman"/>
          <w:iCs/>
          <w:color w:val="000000"/>
          <w:sz w:val="20"/>
        </w:rPr>
      </w:pPr>
    </w:p>
    <w:p w14:paraId="613E0A05" w14:textId="3DAB23BE" w:rsidR="00DE4636" w:rsidRPr="008E1785" w:rsidRDefault="00DE4636" w:rsidP="00DE4636">
      <w:pPr>
        <w:rPr>
          <w:rFonts w:ascii="Times New Roman" w:hAnsi="Times New Roman"/>
          <w:color w:val="000000"/>
          <w:sz w:val="20"/>
        </w:rPr>
      </w:pPr>
      <w:r w:rsidRPr="008E1785">
        <w:rPr>
          <w:rFonts w:ascii="Times New Roman" w:hAnsi="Times New Roman"/>
          <w:iCs/>
          <w:color w:val="000000"/>
          <w:sz w:val="20"/>
        </w:rPr>
        <w:t xml:space="preserve">Apollos University offers counseling via Administrators and Faculty. Academic Counseling falls in the purview of the </w:t>
      </w:r>
      <w:r w:rsidR="00395629">
        <w:rPr>
          <w:rFonts w:ascii="Times New Roman" w:hAnsi="Times New Roman"/>
          <w:iCs/>
          <w:color w:val="000000"/>
          <w:sz w:val="20"/>
        </w:rPr>
        <w:t>Provost, Dean</w:t>
      </w:r>
      <w:r w:rsidR="00AF4DE8">
        <w:rPr>
          <w:rFonts w:ascii="Times New Roman" w:hAnsi="Times New Roman"/>
          <w:iCs/>
          <w:color w:val="000000"/>
          <w:sz w:val="20"/>
        </w:rPr>
        <w:t>s, Chairs</w:t>
      </w:r>
      <w:r w:rsidRPr="008E1785">
        <w:rPr>
          <w:rFonts w:ascii="Times New Roman" w:hAnsi="Times New Roman"/>
          <w:iCs/>
          <w:color w:val="000000"/>
          <w:sz w:val="20"/>
        </w:rPr>
        <w:t xml:space="preserve">, Faculty and academic staff. Personal Counseling and </w:t>
      </w:r>
      <w:r w:rsidR="0039655C" w:rsidRPr="008E1785">
        <w:rPr>
          <w:rFonts w:ascii="Times New Roman" w:hAnsi="Times New Roman"/>
          <w:iCs/>
          <w:color w:val="000000"/>
          <w:sz w:val="20"/>
        </w:rPr>
        <w:t>mentor</w:t>
      </w:r>
      <w:r w:rsidRPr="008E1785">
        <w:rPr>
          <w:rFonts w:ascii="Times New Roman" w:hAnsi="Times New Roman"/>
          <w:iCs/>
          <w:color w:val="000000"/>
          <w:sz w:val="20"/>
        </w:rPr>
        <w:t xml:space="preserve">ing such as trauma, personal, sexual harassment fall in the purview of the </w:t>
      </w:r>
      <w:r w:rsidR="00AF4DE8">
        <w:rPr>
          <w:rFonts w:ascii="Times New Roman" w:hAnsi="Times New Roman"/>
          <w:iCs/>
          <w:color w:val="000000"/>
          <w:sz w:val="20"/>
        </w:rPr>
        <w:t>Executive</w:t>
      </w:r>
      <w:r w:rsidR="003E6359">
        <w:rPr>
          <w:rFonts w:ascii="Times New Roman" w:hAnsi="Times New Roman"/>
          <w:iCs/>
          <w:color w:val="000000"/>
          <w:sz w:val="20"/>
        </w:rPr>
        <w:t xml:space="preserve"> </w:t>
      </w:r>
      <w:r w:rsidRPr="008E1785">
        <w:rPr>
          <w:rFonts w:ascii="Times New Roman" w:hAnsi="Times New Roman"/>
          <w:iCs/>
          <w:color w:val="000000"/>
          <w:sz w:val="20"/>
        </w:rPr>
        <w:t>Vice President for Student Services</w:t>
      </w:r>
      <w:r w:rsidR="0039655C" w:rsidRPr="008E1785">
        <w:rPr>
          <w:rFonts w:ascii="Times New Roman" w:hAnsi="Times New Roman"/>
          <w:iCs/>
          <w:color w:val="000000"/>
          <w:sz w:val="20"/>
        </w:rPr>
        <w:t xml:space="preserve"> (</w:t>
      </w:r>
      <w:r w:rsidR="003E6359">
        <w:rPr>
          <w:rFonts w:ascii="Times New Roman" w:hAnsi="Times New Roman"/>
          <w:iCs/>
          <w:color w:val="000000"/>
          <w:sz w:val="20"/>
        </w:rPr>
        <w:t>info</w:t>
      </w:r>
      <w:hyperlink r:id="rId45" w:history="1">
        <w:r w:rsidR="0039655C" w:rsidRPr="008E1785">
          <w:rPr>
            <w:rStyle w:val="Hyperlink"/>
            <w:rFonts w:ascii="Times New Roman" w:hAnsi="Times New Roman"/>
            <w:iCs/>
            <w:sz w:val="20"/>
          </w:rPr>
          <w:t>@</w:t>
        </w:r>
        <w:r w:rsidR="0057275F">
          <w:rPr>
            <w:rStyle w:val="Hyperlink"/>
            <w:rFonts w:ascii="Times New Roman" w:hAnsi="Times New Roman"/>
            <w:iCs/>
            <w:sz w:val="20"/>
          </w:rPr>
          <w:t>apollos</w:t>
        </w:r>
        <w:r w:rsidR="007F7E5C">
          <w:rPr>
            <w:rStyle w:val="Hyperlink"/>
            <w:rFonts w:ascii="Times New Roman" w:hAnsi="Times New Roman"/>
            <w:iCs/>
            <w:sz w:val="20"/>
          </w:rPr>
          <w:t>.edu</w:t>
        </w:r>
      </w:hyperlink>
      <w:r w:rsidR="0039655C" w:rsidRPr="008E1785">
        <w:rPr>
          <w:rFonts w:ascii="Times New Roman" w:hAnsi="Times New Roman"/>
          <w:iCs/>
          <w:color w:val="000000"/>
          <w:sz w:val="20"/>
        </w:rPr>
        <w:t>)</w:t>
      </w:r>
      <w:r w:rsidRPr="008E1785">
        <w:rPr>
          <w:rFonts w:ascii="Times New Roman" w:hAnsi="Times New Roman"/>
          <w:iCs/>
          <w:color w:val="000000"/>
          <w:sz w:val="20"/>
        </w:rPr>
        <w:t>.</w:t>
      </w:r>
      <w:r w:rsidR="0039655C" w:rsidRPr="008E1785">
        <w:rPr>
          <w:rFonts w:ascii="Times New Roman" w:hAnsi="Times New Roman"/>
          <w:iCs/>
          <w:color w:val="000000"/>
          <w:sz w:val="20"/>
        </w:rPr>
        <w:t xml:space="preserve"> </w:t>
      </w:r>
      <w:r w:rsidRPr="008E1785">
        <w:rPr>
          <w:rFonts w:ascii="Times New Roman" w:hAnsi="Times New Roman"/>
          <w:color w:val="000000"/>
          <w:sz w:val="20"/>
        </w:rPr>
        <w:t xml:space="preserve"> </w:t>
      </w:r>
    </w:p>
    <w:p w14:paraId="24134DF1" w14:textId="77777777" w:rsidR="00DE4636" w:rsidRPr="008E1785" w:rsidRDefault="00DE4636">
      <w:pPr>
        <w:rPr>
          <w:rFonts w:ascii="Times New Roman" w:hAnsi="Times New Roman"/>
          <w:b/>
          <w:smallCaps/>
          <w:sz w:val="20"/>
        </w:rPr>
      </w:pPr>
    </w:p>
    <w:p w14:paraId="13A1CE27" w14:textId="77777777" w:rsidR="007B2264" w:rsidRPr="008E1785" w:rsidRDefault="00B06162" w:rsidP="00656C1E">
      <w:pPr>
        <w:pStyle w:val="Heading2"/>
      </w:pPr>
      <w:bookmarkStart w:id="452" w:name="_Toc337369666"/>
      <w:bookmarkStart w:id="453" w:name="_Toc337369855"/>
      <w:bookmarkStart w:id="454" w:name="_Toc505612554"/>
      <w:r w:rsidRPr="008E1785">
        <w:t xml:space="preserve">Americans with Disabilities Act (ADA) and </w:t>
      </w:r>
      <w:r w:rsidR="007F401B">
        <w:t>Apollos</w:t>
      </w:r>
      <w:r w:rsidR="007B2264" w:rsidRPr="008E1785">
        <w:t xml:space="preserve"> Individualized Services (AUIS)</w:t>
      </w:r>
      <w:bookmarkEnd w:id="452"/>
      <w:bookmarkEnd w:id="453"/>
      <w:bookmarkEnd w:id="454"/>
    </w:p>
    <w:p w14:paraId="416E591A" w14:textId="77777777" w:rsidR="007B2264" w:rsidRPr="008E1785" w:rsidRDefault="007B2264" w:rsidP="007B2264">
      <w:pPr>
        <w:rPr>
          <w:rFonts w:ascii="Times New Roman" w:hAnsi="Times New Roman"/>
          <w:iCs/>
          <w:sz w:val="20"/>
        </w:rPr>
      </w:pPr>
    </w:p>
    <w:p w14:paraId="415D175B" w14:textId="77777777" w:rsidR="007B2264" w:rsidRPr="008E1785" w:rsidRDefault="007B2264" w:rsidP="007B2264">
      <w:pPr>
        <w:rPr>
          <w:rFonts w:ascii="Times New Roman" w:hAnsi="Times New Roman"/>
          <w:iCs/>
          <w:sz w:val="20"/>
        </w:rPr>
      </w:pPr>
      <w:r w:rsidRPr="008E1785">
        <w:rPr>
          <w:rFonts w:ascii="Times New Roman" w:hAnsi="Times New Roman"/>
          <w:iCs/>
          <w:sz w:val="20"/>
        </w:rPr>
        <w:t xml:space="preserve">“Individualized Services" is established solely for the purposes of providing stress free entrance and accommodations to programs at Apollos University for students, administrative staff, and faculty seeking to be a part of </w:t>
      </w:r>
      <w:r w:rsidR="00714E85">
        <w:rPr>
          <w:rFonts w:ascii="Times New Roman" w:hAnsi="Times New Roman"/>
          <w:iCs/>
          <w:sz w:val="20"/>
        </w:rPr>
        <w:t>Apollos</w:t>
      </w:r>
      <w:r w:rsidRPr="008E1785">
        <w:rPr>
          <w:rFonts w:ascii="Times New Roman" w:hAnsi="Times New Roman"/>
          <w:iCs/>
          <w:sz w:val="20"/>
        </w:rPr>
        <w:t xml:space="preserve">. This creates a culture </w:t>
      </w:r>
      <w:r w:rsidR="00B06162" w:rsidRPr="008E1785">
        <w:rPr>
          <w:rFonts w:ascii="Times New Roman" w:hAnsi="Times New Roman"/>
          <w:iCs/>
          <w:sz w:val="20"/>
        </w:rPr>
        <w:t xml:space="preserve">of </w:t>
      </w:r>
      <w:r w:rsidRPr="008E1785">
        <w:rPr>
          <w:rFonts w:ascii="Times New Roman" w:hAnsi="Times New Roman"/>
          <w:iCs/>
          <w:sz w:val="20"/>
        </w:rPr>
        <w:t xml:space="preserve">providing assistance and encouragement for those seeking to join </w:t>
      </w:r>
      <w:r w:rsidR="00714E85">
        <w:rPr>
          <w:rFonts w:ascii="Times New Roman" w:hAnsi="Times New Roman"/>
          <w:iCs/>
          <w:sz w:val="20"/>
        </w:rPr>
        <w:t>Apollos</w:t>
      </w:r>
      <w:r w:rsidRPr="008E1785">
        <w:rPr>
          <w:rFonts w:ascii="Times New Roman" w:hAnsi="Times New Roman"/>
          <w:iCs/>
          <w:sz w:val="20"/>
        </w:rPr>
        <w:t xml:space="preserve"> and complies with Section 504 of the Rehabilitation Act and The Americans with Disabilities Act:</w:t>
      </w:r>
    </w:p>
    <w:p w14:paraId="2B55E0E4" w14:textId="77777777" w:rsidR="007B2264" w:rsidRPr="008E1785" w:rsidRDefault="007B2264" w:rsidP="007B2264">
      <w:pPr>
        <w:rPr>
          <w:rFonts w:ascii="Times New Roman" w:hAnsi="Times New Roman"/>
          <w:iCs/>
          <w:sz w:val="20"/>
        </w:rPr>
      </w:pPr>
    </w:p>
    <w:p w14:paraId="18A154B6" w14:textId="77777777" w:rsidR="007B2264" w:rsidRPr="008E1785" w:rsidRDefault="007B2264" w:rsidP="007B2264">
      <w:pPr>
        <w:ind w:left="720"/>
        <w:rPr>
          <w:rFonts w:ascii="Times New Roman" w:hAnsi="Times New Roman"/>
          <w:iCs/>
          <w:sz w:val="20"/>
        </w:rPr>
      </w:pPr>
      <w:r w:rsidRPr="008E1785">
        <w:rPr>
          <w:rFonts w:ascii="Times New Roman" w:hAnsi="Times New Roman"/>
          <w:iCs/>
          <w:sz w:val="20"/>
        </w:rPr>
        <w:t xml:space="preserve">Pursuant to the provisions of "Section 504 of the Rehabilitation Act of 1973 (Section 504), a law that prohibits discrimination on the basis of physical or mental disability (29 U.S.C. Section 794) and subsequent legislation; The Americans with Disabilities Act of 1990 (ADA Title III) is the civil rights guarantee for persons with disabilities and upholds and extends the standards for compliance with Section 504". </w:t>
      </w:r>
    </w:p>
    <w:p w14:paraId="003B8158" w14:textId="77777777" w:rsidR="007B2264" w:rsidRPr="008E1785" w:rsidRDefault="007B2264" w:rsidP="007B2264">
      <w:pPr>
        <w:rPr>
          <w:rFonts w:ascii="Times New Roman" w:hAnsi="Times New Roman"/>
          <w:iCs/>
          <w:sz w:val="20"/>
        </w:rPr>
      </w:pPr>
    </w:p>
    <w:p w14:paraId="05DDBB6E" w14:textId="75985A6B" w:rsidR="0033048E" w:rsidRPr="008E1785" w:rsidRDefault="0033048E" w:rsidP="0033048E">
      <w:pPr>
        <w:rPr>
          <w:rFonts w:ascii="Times New Roman" w:hAnsi="Times New Roman"/>
          <w:iCs/>
          <w:sz w:val="20"/>
        </w:rPr>
      </w:pPr>
      <w:bookmarkStart w:id="455" w:name="_Toc406642808"/>
      <w:bookmarkStart w:id="456" w:name="_Toc407703811"/>
      <w:r>
        <w:rPr>
          <w:rFonts w:ascii="Times New Roman" w:hAnsi="Times New Roman"/>
          <w:iCs/>
          <w:sz w:val="20"/>
        </w:rPr>
        <w:t>Student Services</w:t>
      </w:r>
      <w:r w:rsidRPr="008E1785">
        <w:rPr>
          <w:rFonts w:ascii="Times New Roman" w:hAnsi="Times New Roman"/>
          <w:iCs/>
          <w:sz w:val="20"/>
        </w:rPr>
        <w:t xml:space="preserve"> will provide indivi</w:t>
      </w:r>
      <w:r>
        <w:rPr>
          <w:rFonts w:ascii="Times New Roman" w:hAnsi="Times New Roman"/>
          <w:iCs/>
          <w:sz w:val="20"/>
        </w:rPr>
        <w:t>dualized services for those students</w:t>
      </w:r>
      <w:r w:rsidRPr="008E1785">
        <w:rPr>
          <w:rFonts w:ascii="Times New Roman" w:hAnsi="Times New Roman"/>
          <w:iCs/>
          <w:sz w:val="20"/>
        </w:rPr>
        <w:t xml:space="preserve"> requiring additional accommodations. It is recommended students contact A</w:t>
      </w:r>
      <w:r>
        <w:rPr>
          <w:rFonts w:ascii="Times New Roman" w:hAnsi="Times New Roman"/>
          <w:iCs/>
          <w:sz w:val="20"/>
        </w:rPr>
        <w:t>pollos University at studentservices</w:t>
      </w:r>
      <w:r w:rsidRPr="008E1785">
        <w:rPr>
          <w:rFonts w:ascii="Times New Roman" w:hAnsi="Times New Roman"/>
          <w:iCs/>
          <w:sz w:val="20"/>
        </w:rPr>
        <w:t>@</w:t>
      </w:r>
      <w:r w:rsidR="0057275F">
        <w:rPr>
          <w:rFonts w:ascii="Times New Roman" w:hAnsi="Times New Roman"/>
          <w:iCs/>
          <w:sz w:val="20"/>
        </w:rPr>
        <w:t>apollos</w:t>
      </w:r>
      <w:r w:rsidR="007F7E5C">
        <w:rPr>
          <w:rFonts w:ascii="Times New Roman" w:hAnsi="Times New Roman"/>
          <w:iCs/>
          <w:sz w:val="20"/>
        </w:rPr>
        <w:t>.edu</w:t>
      </w:r>
      <w:r w:rsidRPr="008E1785">
        <w:rPr>
          <w:rFonts w:ascii="Times New Roman" w:hAnsi="Times New Roman"/>
          <w:iCs/>
          <w:sz w:val="20"/>
        </w:rPr>
        <w:t xml:space="preserve"> at the time of enrollment or 60 days before courses begin. Official documentation must be submitted to </w:t>
      </w:r>
      <w:r>
        <w:rPr>
          <w:rFonts w:ascii="Times New Roman" w:hAnsi="Times New Roman"/>
          <w:iCs/>
          <w:sz w:val="20"/>
        </w:rPr>
        <w:t xml:space="preserve">Student Services </w:t>
      </w:r>
      <w:r w:rsidRPr="008E1785">
        <w:rPr>
          <w:rFonts w:ascii="Times New Roman" w:hAnsi="Times New Roman"/>
          <w:iCs/>
          <w:sz w:val="20"/>
        </w:rPr>
        <w:t xml:space="preserve">stating the disability (all information is kept in strict confidence) and meeting the established </w:t>
      </w:r>
      <w:r w:rsidR="0034375F">
        <w:rPr>
          <w:rFonts w:ascii="Times New Roman" w:hAnsi="Times New Roman"/>
          <w:iCs/>
          <w:sz w:val="20"/>
        </w:rPr>
        <w:t>A</w:t>
      </w:r>
      <w:r w:rsidR="00417838">
        <w:rPr>
          <w:rFonts w:ascii="Times New Roman" w:hAnsi="Times New Roman"/>
          <w:iCs/>
          <w:sz w:val="20"/>
        </w:rPr>
        <w:t>pollos</w:t>
      </w:r>
      <w:r w:rsidRPr="008E1785">
        <w:rPr>
          <w:rFonts w:ascii="Times New Roman" w:hAnsi="Times New Roman"/>
          <w:iCs/>
          <w:sz w:val="20"/>
        </w:rPr>
        <w:t xml:space="preserve"> procedures.</w:t>
      </w:r>
    </w:p>
    <w:p w14:paraId="266C0FC1" w14:textId="77777777" w:rsidR="0033048E" w:rsidRPr="008E1785" w:rsidRDefault="0033048E" w:rsidP="0033048E">
      <w:pPr>
        <w:rPr>
          <w:rFonts w:ascii="Times New Roman" w:hAnsi="Times New Roman"/>
          <w:b/>
          <w:smallCaps/>
          <w:sz w:val="20"/>
        </w:rPr>
      </w:pPr>
    </w:p>
    <w:p w14:paraId="1AA52815" w14:textId="77777777" w:rsidR="0033048E" w:rsidRPr="008E1785" w:rsidRDefault="0033048E" w:rsidP="00656C1E">
      <w:pPr>
        <w:pStyle w:val="Heading2"/>
      </w:pPr>
      <w:bookmarkStart w:id="457" w:name="_Toc488853490"/>
      <w:bookmarkStart w:id="458" w:name="_Toc489614598"/>
      <w:bookmarkStart w:id="459" w:name="_Toc337369667"/>
      <w:bookmarkStart w:id="460" w:name="_Toc337369856"/>
      <w:bookmarkStart w:id="461" w:name="_Toc505612555"/>
      <w:r w:rsidRPr="008E1785">
        <w:t>Correspondence</w:t>
      </w:r>
      <w:bookmarkEnd w:id="457"/>
      <w:bookmarkEnd w:id="458"/>
      <w:bookmarkEnd w:id="459"/>
      <w:bookmarkEnd w:id="460"/>
      <w:bookmarkEnd w:id="461"/>
    </w:p>
    <w:p w14:paraId="4CFF6D6E" w14:textId="77777777" w:rsidR="0033048E" w:rsidRPr="008E1785" w:rsidRDefault="0033048E" w:rsidP="0033048E">
      <w:pPr>
        <w:rPr>
          <w:rFonts w:ascii="Times New Roman" w:hAnsi="Times New Roman"/>
          <w:sz w:val="20"/>
        </w:rPr>
      </w:pPr>
    </w:p>
    <w:p w14:paraId="7E15F534" w14:textId="77777777" w:rsidR="00DE4636" w:rsidRPr="008E1785" w:rsidRDefault="00714E85">
      <w:pPr>
        <w:rPr>
          <w:rFonts w:ascii="Times New Roman" w:hAnsi="Times New Roman"/>
          <w:sz w:val="20"/>
        </w:rPr>
      </w:pPr>
      <w:r>
        <w:rPr>
          <w:rFonts w:ascii="Times New Roman" w:hAnsi="Times New Roman"/>
          <w:sz w:val="20"/>
        </w:rPr>
        <w:t>Apollos</w:t>
      </w:r>
      <w:r w:rsidR="0034375F">
        <w:rPr>
          <w:rFonts w:ascii="Times New Roman" w:hAnsi="Times New Roman"/>
          <w:sz w:val="20"/>
        </w:rPr>
        <w:t>’</w:t>
      </w:r>
      <w:r w:rsidR="0033048E" w:rsidRPr="008E1785">
        <w:rPr>
          <w:rFonts w:ascii="Times New Roman" w:hAnsi="Times New Roman"/>
          <w:sz w:val="20"/>
        </w:rPr>
        <w:t xml:space="preserve"> policy with regard to number of days that will elapse between</w:t>
      </w:r>
      <w:r>
        <w:rPr>
          <w:rFonts w:ascii="Times New Roman" w:hAnsi="Times New Roman"/>
          <w:sz w:val="20"/>
        </w:rPr>
        <w:t xml:space="preserve"> Apollos</w:t>
      </w:r>
      <w:r w:rsidR="0034375F">
        <w:rPr>
          <w:rFonts w:ascii="Times New Roman" w:hAnsi="Times New Roman"/>
          <w:sz w:val="20"/>
        </w:rPr>
        <w:t>’</w:t>
      </w:r>
      <w:r w:rsidR="0033048E" w:rsidRPr="008E1785">
        <w:rPr>
          <w:rFonts w:ascii="Times New Roman" w:hAnsi="Times New Roman"/>
          <w:sz w:val="20"/>
        </w:rPr>
        <w:t xml:space="preserve"> rece</w:t>
      </w:r>
      <w:r w:rsidR="0033048E">
        <w:rPr>
          <w:rFonts w:ascii="Times New Roman" w:hAnsi="Times New Roman"/>
          <w:sz w:val="20"/>
        </w:rPr>
        <w:t xml:space="preserve">ipt of the student’s inquiry </w:t>
      </w:r>
      <w:r w:rsidR="00E05427">
        <w:rPr>
          <w:rFonts w:ascii="Times New Roman" w:hAnsi="Times New Roman"/>
          <w:sz w:val="20"/>
        </w:rPr>
        <w:t>via mail</w:t>
      </w:r>
      <w:r w:rsidR="0033048E" w:rsidRPr="008E1785">
        <w:rPr>
          <w:rFonts w:ascii="Times New Roman" w:hAnsi="Times New Roman"/>
          <w:sz w:val="20"/>
        </w:rPr>
        <w:t xml:space="preserve"> and </w:t>
      </w:r>
      <w:r w:rsidR="0034375F">
        <w:rPr>
          <w:rFonts w:ascii="Times New Roman" w:hAnsi="Times New Roman"/>
          <w:sz w:val="20"/>
        </w:rPr>
        <w:t>APOLLOS</w:t>
      </w:r>
      <w:r w:rsidR="0033048E" w:rsidRPr="008E1785">
        <w:rPr>
          <w:rFonts w:ascii="Times New Roman" w:hAnsi="Times New Roman"/>
          <w:sz w:val="20"/>
        </w:rPr>
        <w:t xml:space="preserve"> response or evaluation is 7 days.  Exceptions </w:t>
      </w:r>
      <w:r w:rsidR="0033048E">
        <w:rPr>
          <w:rFonts w:ascii="Times New Roman" w:hAnsi="Times New Roman"/>
          <w:sz w:val="20"/>
        </w:rPr>
        <w:t>may</w:t>
      </w:r>
      <w:r w:rsidR="0033048E" w:rsidRPr="008E1785">
        <w:rPr>
          <w:rFonts w:ascii="Times New Roman" w:hAnsi="Times New Roman"/>
          <w:sz w:val="20"/>
        </w:rPr>
        <w:t xml:space="preserve"> be made due to emergencies and unforeseen circumstances.</w:t>
      </w:r>
    </w:p>
    <w:p w14:paraId="2B6CC520" w14:textId="77777777" w:rsidR="00DE4636" w:rsidRPr="008E1785" w:rsidRDefault="00DE4636">
      <w:pPr>
        <w:rPr>
          <w:rFonts w:ascii="Times New Roman" w:hAnsi="Times New Roman"/>
          <w:sz w:val="20"/>
        </w:rPr>
      </w:pPr>
    </w:p>
    <w:p w14:paraId="06D33292" w14:textId="77777777" w:rsidR="00DE4636" w:rsidRPr="008E1785" w:rsidRDefault="00DE4636" w:rsidP="00656C1E">
      <w:pPr>
        <w:pStyle w:val="Heading2"/>
      </w:pPr>
      <w:bookmarkStart w:id="462" w:name="_Toc488853491"/>
      <w:bookmarkStart w:id="463" w:name="_Toc489614599"/>
      <w:bookmarkStart w:id="464" w:name="_Toc337369668"/>
      <w:bookmarkStart w:id="465" w:name="_Toc337369857"/>
      <w:bookmarkStart w:id="466" w:name="_Toc505612556"/>
      <w:r w:rsidRPr="008E1785">
        <w:t>Student Interaction and Study Groups</w:t>
      </w:r>
      <w:bookmarkEnd w:id="462"/>
      <w:bookmarkEnd w:id="463"/>
      <w:bookmarkEnd w:id="464"/>
      <w:bookmarkEnd w:id="465"/>
      <w:bookmarkEnd w:id="466"/>
    </w:p>
    <w:p w14:paraId="6F47CBA0" w14:textId="77777777" w:rsidR="00DE4636" w:rsidRPr="008E1785" w:rsidRDefault="00DE4636">
      <w:pPr>
        <w:rPr>
          <w:rFonts w:ascii="Times New Roman" w:hAnsi="Times New Roman"/>
          <w:sz w:val="20"/>
        </w:rPr>
      </w:pPr>
    </w:p>
    <w:p w14:paraId="305BA8FF" w14:textId="3C3B8C20" w:rsidR="00DE4636" w:rsidRPr="008E1785" w:rsidRDefault="00DE4636">
      <w:pPr>
        <w:rPr>
          <w:rFonts w:ascii="Times New Roman" w:hAnsi="Times New Roman"/>
          <w:sz w:val="20"/>
        </w:rPr>
      </w:pPr>
      <w:r w:rsidRPr="008E1785">
        <w:rPr>
          <w:rFonts w:ascii="Times New Roman" w:hAnsi="Times New Roman"/>
          <w:sz w:val="20"/>
        </w:rPr>
        <w:t xml:space="preserve">Group study will be incorporated when feasible. Students coming together, sharing ideas, and preparing is a delightful part of the college environment be it direct or virtual. Group study is a helpful way to re-enforce the personal </w:t>
      </w:r>
      <w:r w:rsidR="00B21451" w:rsidRPr="008E1785">
        <w:rPr>
          <w:rFonts w:ascii="Times New Roman" w:hAnsi="Times New Roman"/>
          <w:sz w:val="20"/>
        </w:rPr>
        <w:t>first-time</w:t>
      </w:r>
      <w:r w:rsidRPr="008E1785">
        <w:rPr>
          <w:rFonts w:ascii="Times New Roman" w:hAnsi="Times New Roman"/>
          <w:sz w:val="20"/>
        </w:rPr>
        <w:t xml:space="preserve"> study and expand the range of learning. Interaction will be the essence of the instructor’s facilitative tasks.</w:t>
      </w:r>
    </w:p>
    <w:p w14:paraId="476EF975" w14:textId="77777777" w:rsidR="00DE4636" w:rsidRPr="008E1785" w:rsidRDefault="00DE4636">
      <w:pPr>
        <w:rPr>
          <w:rFonts w:ascii="Times New Roman" w:hAnsi="Times New Roman"/>
          <w:sz w:val="20"/>
        </w:rPr>
      </w:pPr>
    </w:p>
    <w:p w14:paraId="0764C789" w14:textId="77777777" w:rsidR="00161EF7" w:rsidRPr="008E1785" w:rsidRDefault="00DE4636" w:rsidP="00656C1E">
      <w:pPr>
        <w:pStyle w:val="Heading2"/>
      </w:pPr>
      <w:bookmarkStart w:id="467" w:name="_Toc488853492"/>
      <w:bookmarkStart w:id="468" w:name="_Toc489614600"/>
      <w:bookmarkStart w:id="469" w:name="_Toc337369669"/>
      <w:bookmarkStart w:id="470" w:name="_Toc337369858"/>
      <w:bookmarkStart w:id="471" w:name="_Toc505612557"/>
      <w:r w:rsidRPr="008E1785">
        <w:t>Libraries</w:t>
      </w:r>
      <w:bookmarkEnd w:id="455"/>
      <w:bookmarkEnd w:id="456"/>
      <w:bookmarkEnd w:id="467"/>
      <w:bookmarkEnd w:id="468"/>
      <w:bookmarkEnd w:id="469"/>
      <w:bookmarkEnd w:id="470"/>
      <w:bookmarkEnd w:id="471"/>
    </w:p>
    <w:p w14:paraId="404797EE" w14:textId="3AAC4504" w:rsidR="003E690A" w:rsidRPr="008E1785" w:rsidRDefault="002D6EDC" w:rsidP="003E690A">
      <w:pPr>
        <w:pStyle w:val="Heading3"/>
        <w:rPr>
          <w:snapToGrid w:val="0"/>
        </w:rPr>
      </w:pPr>
      <w:bookmarkStart w:id="472" w:name="_Toc337369670"/>
      <w:bookmarkStart w:id="473" w:name="_Toc337369859"/>
      <w:bookmarkStart w:id="474" w:name="_Toc505612558"/>
      <w:r>
        <w:rPr>
          <w:snapToGrid w:val="0"/>
        </w:rPr>
        <w:t>Apollos</w:t>
      </w:r>
      <w:r w:rsidR="003E690A" w:rsidRPr="008E1785">
        <w:rPr>
          <w:snapToGrid w:val="0"/>
        </w:rPr>
        <w:t xml:space="preserve"> Library</w:t>
      </w:r>
      <w:bookmarkEnd w:id="472"/>
      <w:bookmarkEnd w:id="473"/>
      <w:bookmarkEnd w:id="474"/>
      <w:r w:rsidR="003E690A" w:rsidRPr="008E1785">
        <w:rPr>
          <w:snapToGrid w:val="0"/>
        </w:rPr>
        <w:t xml:space="preserve"> </w:t>
      </w:r>
    </w:p>
    <w:p w14:paraId="159C520A" w14:textId="77777777" w:rsidR="003E690A" w:rsidRPr="008E1785" w:rsidRDefault="003E690A" w:rsidP="003E690A">
      <w:pPr>
        <w:rPr>
          <w:rFonts w:ascii="Times New Roman" w:hAnsi="Times New Roman"/>
          <w:snapToGrid w:val="0"/>
          <w:sz w:val="20"/>
        </w:rPr>
      </w:pPr>
      <w:bookmarkStart w:id="475" w:name="OLE_LINK18"/>
      <w:bookmarkStart w:id="476" w:name="OLE_LINK19"/>
    </w:p>
    <w:p w14:paraId="29041589" w14:textId="77777777" w:rsidR="003706D9" w:rsidRPr="000A715B" w:rsidRDefault="00714E85" w:rsidP="003706D9">
      <w:pPr>
        <w:rPr>
          <w:rFonts w:ascii="Times New Roman" w:eastAsia="Calibri" w:hAnsi="Times New Roman"/>
          <w:b/>
          <w:bCs/>
          <w:sz w:val="20"/>
        </w:rPr>
      </w:pPr>
      <w:r>
        <w:rPr>
          <w:rFonts w:ascii="Times New Roman" w:hAnsi="Times New Roman"/>
          <w:snapToGrid w:val="0"/>
          <w:sz w:val="20"/>
        </w:rPr>
        <w:t>Apollos</w:t>
      </w:r>
      <w:r w:rsidR="001F5D12" w:rsidRPr="008E1785">
        <w:rPr>
          <w:rFonts w:ascii="Times New Roman" w:hAnsi="Times New Roman"/>
          <w:snapToGrid w:val="0"/>
          <w:sz w:val="20"/>
        </w:rPr>
        <w:t xml:space="preserve"> is a member of</w:t>
      </w:r>
      <w:r w:rsidR="0046562B" w:rsidRPr="008E1785">
        <w:rPr>
          <w:rFonts w:ascii="Times New Roman" w:hAnsi="Times New Roman"/>
          <w:snapToGrid w:val="0"/>
          <w:sz w:val="20"/>
        </w:rPr>
        <w:t xml:space="preserve"> the Library &amp; Information Resources Network (</w:t>
      </w:r>
      <w:r w:rsidR="0046562B" w:rsidRPr="008E1785">
        <w:rPr>
          <w:rFonts w:ascii="Times New Roman" w:hAnsi="Times New Roman"/>
          <w:b/>
          <w:snapToGrid w:val="0"/>
          <w:sz w:val="20"/>
        </w:rPr>
        <w:t>LIRN</w:t>
      </w:r>
      <w:r w:rsidR="0046562B" w:rsidRPr="008E1785">
        <w:rPr>
          <w:rFonts w:ascii="Times New Roman" w:hAnsi="Times New Roman"/>
          <w:snapToGrid w:val="0"/>
          <w:sz w:val="20"/>
        </w:rPr>
        <w:t>)</w:t>
      </w:r>
      <w:r w:rsidR="001F5D12" w:rsidRPr="008E1785">
        <w:rPr>
          <w:rFonts w:ascii="Times New Roman" w:hAnsi="Times New Roman"/>
          <w:snapToGrid w:val="0"/>
          <w:sz w:val="20"/>
        </w:rPr>
        <w:t>.  Therefore</w:t>
      </w:r>
      <w:r w:rsidR="003706D9">
        <w:rPr>
          <w:rFonts w:ascii="Times New Roman" w:hAnsi="Times New Roman"/>
          <w:snapToGrid w:val="0"/>
          <w:sz w:val="20"/>
        </w:rPr>
        <w:t>,</w:t>
      </w:r>
      <w:r w:rsidR="001F5D12" w:rsidRPr="008E1785">
        <w:rPr>
          <w:rFonts w:ascii="Times New Roman" w:hAnsi="Times New Roman"/>
          <w:snapToGrid w:val="0"/>
          <w:sz w:val="20"/>
        </w:rPr>
        <w:t xml:space="preserve"> each student has access to a wide variety of library resources </w:t>
      </w:r>
      <w:r w:rsidR="0046562B" w:rsidRPr="008E1785">
        <w:rPr>
          <w:rFonts w:ascii="Times New Roman" w:hAnsi="Times New Roman"/>
          <w:snapToGrid w:val="0"/>
          <w:sz w:val="20"/>
        </w:rPr>
        <w:t xml:space="preserve">via the </w:t>
      </w:r>
      <w:r>
        <w:rPr>
          <w:rFonts w:ascii="Times New Roman" w:hAnsi="Times New Roman"/>
          <w:snapToGrid w:val="0"/>
          <w:sz w:val="20"/>
        </w:rPr>
        <w:t>Apollos</w:t>
      </w:r>
      <w:r w:rsidR="0046562B" w:rsidRPr="008E1785">
        <w:rPr>
          <w:rFonts w:ascii="Times New Roman" w:hAnsi="Times New Roman"/>
          <w:snapToGrid w:val="0"/>
          <w:sz w:val="20"/>
        </w:rPr>
        <w:t xml:space="preserve"> University Library</w:t>
      </w:r>
      <w:r w:rsidR="00C238A2">
        <w:rPr>
          <w:rFonts w:ascii="Times New Roman" w:hAnsi="Times New Roman"/>
          <w:snapToGrid w:val="0"/>
          <w:sz w:val="20"/>
        </w:rPr>
        <w:t xml:space="preserve"> which is accessible via the students ATLAS profile page</w:t>
      </w:r>
      <w:r w:rsidR="0046562B" w:rsidRPr="008E1785">
        <w:rPr>
          <w:rFonts w:ascii="Times New Roman" w:hAnsi="Times New Roman"/>
          <w:snapToGrid w:val="0"/>
          <w:sz w:val="20"/>
        </w:rPr>
        <w:t xml:space="preserve">.  </w:t>
      </w:r>
      <w:r w:rsidR="001F5D12" w:rsidRPr="008E1785">
        <w:rPr>
          <w:rFonts w:ascii="Times New Roman" w:hAnsi="Times New Roman"/>
          <w:snapToGrid w:val="0"/>
          <w:sz w:val="20"/>
        </w:rPr>
        <w:t xml:space="preserve">The student is expected to fully utilize the library resources when addressing discussion questions, writing assignments, course research projects (CRPs), and the doctoral dissertation.  In the </w:t>
      </w:r>
      <w:r>
        <w:rPr>
          <w:rFonts w:ascii="Times New Roman" w:hAnsi="Times New Roman"/>
          <w:snapToGrid w:val="0"/>
          <w:sz w:val="20"/>
        </w:rPr>
        <w:t>Apollos</w:t>
      </w:r>
      <w:r w:rsidR="008E4B24" w:rsidRPr="008E1785">
        <w:rPr>
          <w:rFonts w:ascii="Times New Roman" w:hAnsi="Times New Roman"/>
          <w:snapToGrid w:val="0"/>
          <w:sz w:val="20"/>
        </w:rPr>
        <w:t xml:space="preserve"> University </w:t>
      </w:r>
      <w:r w:rsidR="001F5D12" w:rsidRPr="008E1785">
        <w:rPr>
          <w:rFonts w:ascii="Times New Roman" w:hAnsi="Times New Roman"/>
          <w:snapToGrid w:val="0"/>
          <w:sz w:val="20"/>
        </w:rPr>
        <w:t>Library, the student will find the following resources.</w:t>
      </w:r>
      <w:r w:rsidR="003706D9" w:rsidRPr="000A715B">
        <w:rPr>
          <w:rFonts w:ascii="Times New Roman" w:eastAsia="Calibri" w:hAnsi="Times New Roman"/>
          <w:b/>
          <w:bCs/>
          <w:sz w:val="20"/>
        </w:rPr>
        <w:t xml:space="preserve"> </w:t>
      </w:r>
    </w:p>
    <w:p w14:paraId="1CBB02B0" w14:textId="77777777" w:rsidR="003706D9" w:rsidRPr="000A715B" w:rsidRDefault="003706D9" w:rsidP="003706D9">
      <w:pPr>
        <w:rPr>
          <w:rFonts w:ascii="Times New Roman" w:eastAsia="Calibri" w:hAnsi="Times New Roman"/>
          <w:b/>
          <w:bCs/>
          <w:sz w:val="20"/>
        </w:rPr>
      </w:pPr>
    </w:p>
    <w:p w14:paraId="4D62CC37" w14:textId="77777777" w:rsidR="003706D9" w:rsidRPr="003706D9" w:rsidRDefault="003706D9" w:rsidP="003706D9">
      <w:pPr>
        <w:rPr>
          <w:rFonts w:ascii="Times New Roman" w:eastAsia="Calibri" w:hAnsi="Times New Roman"/>
          <w:sz w:val="20"/>
        </w:rPr>
      </w:pPr>
      <w:r w:rsidRPr="003706D9">
        <w:rPr>
          <w:rFonts w:ascii="Times New Roman" w:eastAsia="Calibri" w:hAnsi="Times New Roman"/>
          <w:b/>
          <w:bCs/>
          <w:sz w:val="20"/>
        </w:rPr>
        <w:t>Books24x7®</w:t>
      </w:r>
      <w:r w:rsidRPr="003706D9">
        <w:rPr>
          <w:rFonts w:ascii="Times New Roman" w:eastAsia="Calibri" w:hAnsi="Times New Roman"/>
          <w:sz w:val="20"/>
        </w:rPr>
        <w:t> offers on-demand, instant access to the complete text of thousands of best-in-class online books, book summaries, audiobooks, research reports and best practices. Topical collections represent trusted sources in business, technology, engineering, finance and more. </w:t>
      </w:r>
    </w:p>
    <w:p w14:paraId="62412F3F" w14:textId="77777777" w:rsidR="003706D9" w:rsidRPr="003706D9" w:rsidRDefault="003706D9" w:rsidP="003706D9">
      <w:pPr>
        <w:rPr>
          <w:rFonts w:ascii="Times New Roman" w:eastAsia="Calibri" w:hAnsi="Times New Roman"/>
          <w:sz w:val="20"/>
        </w:rPr>
      </w:pPr>
      <w:r w:rsidRPr="003706D9">
        <w:rPr>
          <w:rFonts w:ascii="Times New Roman" w:eastAsia="Calibri" w:hAnsi="Times New Roman"/>
          <w:b/>
          <w:bCs/>
          <w:sz w:val="20"/>
        </w:rPr>
        <w:t>elibrary:</w:t>
      </w:r>
      <w:r w:rsidRPr="003706D9">
        <w:rPr>
          <w:rFonts w:ascii="Times New Roman" w:eastAsia="Calibri" w:hAnsi="Times New Roman"/>
          <w:sz w:val="20"/>
        </w:rPr>
        <w:t>  Selected periodicals, reference books, maps, pictures, and newspapers from around the world, along with transcripts of news and public affairs broadcasts. </w:t>
      </w:r>
    </w:p>
    <w:p w14:paraId="79BE78D9" w14:textId="77777777" w:rsidR="003706D9" w:rsidRPr="003706D9" w:rsidRDefault="003706D9" w:rsidP="003706D9">
      <w:pPr>
        <w:rPr>
          <w:rFonts w:ascii="Times New Roman" w:eastAsia="Calibri" w:hAnsi="Times New Roman"/>
          <w:sz w:val="20"/>
        </w:rPr>
      </w:pPr>
      <w:r w:rsidRPr="003706D9">
        <w:rPr>
          <w:rFonts w:ascii="Times New Roman" w:eastAsia="Calibri" w:hAnsi="Times New Roman"/>
          <w:b/>
          <w:bCs/>
          <w:sz w:val="20"/>
        </w:rPr>
        <w:t>EBSCO Host: </w:t>
      </w:r>
      <w:r w:rsidRPr="003706D9">
        <w:rPr>
          <w:rFonts w:ascii="Times New Roman" w:eastAsia="Calibri" w:hAnsi="Times New Roman"/>
          <w:sz w:val="20"/>
        </w:rPr>
        <w:t> Free abstracts and indexes from Ebscohost on librarianship, education, environmental issues, and European works that relate to the Americas. </w:t>
      </w:r>
    </w:p>
    <w:p w14:paraId="1B2F0B6E" w14:textId="77777777" w:rsidR="003706D9" w:rsidRPr="003706D9" w:rsidRDefault="003706D9" w:rsidP="003706D9">
      <w:pPr>
        <w:rPr>
          <w:rFonts w:ascii="Times New Roman" w:eastAsia="Calibri" w:hAnsi="Times New Roman"/>
          <w:sz w:val="20"/>
        </w:rPr>
      </w:pPr>
      <w:r w:rsidRPr="003706D9">
        <w:rPr>
          <w:rFonts w:ascii="Times New Roman" w:eastAsia="Calibri" w:hAnsi="Times New Roman"/>
          <w:b/>
          <w:bCs/>
          <w:sz w:val="20"/>
        </w:rPr>
        <w:t>Bowker: </w:t>
      </w:r>
      <w:r w:rsidRPr="003706D9">
        <w:rPr>
          <w:rFonts w:ascii="Times New Roman" w:eastAsia="Calibri" w:hAnsi="Times New Roman"/>
          <w:sz w:val="20"/>
        </w:rPr>
        <w:t> As the exclusive U.S. ISBN and SAN Agency, Bowker® receives the most authoritative title and publisher information available, making it the world's leading source for bibliographic information.</w:t>
      </w:r>
    </w:p>
    <w:p w14:paraId="76D63254" w14:textId="77777777" w:rsidR="003706D9" w:rsidRPr="003706D9" w:rsidRDefault="003706D9" w:rsidP="003706D9">
      <w:pPr>
        <w:rPr>
          <w:rFonts w:ascii="Times New Roman" w:eastAsia="Calibri" w:hAnsi="Times New Roman"/>
          <w:sz w:val="20"/>
        </w:rPr>
      </w:pPr>
      <w:r w:rsidRPr="003706D9">
        <w:rPr>
          <w:rFonts w:ascii="Times New Roman" w:eastAsia="Calibri" w:hAnsi="Times New Roman"/>
          <w:sz w:val="20"/>
        </w:rPr>
        <w:t>·         </w:t>
      </w:r>
      <w:r w:rsidRPr="003706D9">
        <w:rPr>
          <w:rFonts w:ascii="Times New Roman" w:eastAsia="Calibri" w:hAnsi="Times New Roman"/>
          <w:b/>
          <w:bCs/>
          <w:sz w:val="20"/>
        </w:rPr>
        <w:t>Bowker’s Books in Print:</w:t>
      </w:r>
      <w:r w:rsidRPr="003706D9">
        <w:rPr>
          <w:rFonts w:ascii="Times New Roman" w:eastAsia="Calibri" w:hAnsi="Times New Roman"/>
          <w:sz w:val="20"/>
        </w:rPr>
        <w:t>  Information on books, audio, and video materials searchable by availability, author, title, keyword, publisher, language, and more.</w:t>
      </w:r>
    </w:p>
    <w:p w14:paraId="1255C9A3" w14:textId="77777777" w:rsidR="003706D9" w:rsidRPr="003706D9" w:rsidRDefault="003706D9" w:rsidP="003706D9">
      <w:pPr>
        <w:rPr>
          <w:rFonts w:ascii="Times New Roman" w:eastAsia="Calibri" w:hAnsi="Times New Roman"/>
          <w:sz w:val="20"/>
        </w:rPr>
      </w:pPr>
      <w:r w:rsidRPr="003706D9">
        <w:rPr>
          <w:rFonts w:ascii="Times New Roman" w:eastAsia="Calibri" w:hAnsi="Times New Roman"/>
          <w:sz w:val="20"/>
        </w:rPr>
        <w:t>·         </w:t>
      </w:r>
      <w:r w:rsidRPr="003706D9">
        <w:rPr>
          <w:rFonts w:ascii="Times New Roman" w:eastAsia="Calibri" w:hAnsi="Times New Roman"/>
          <w:b/>
          <w:bCs/>
          <w:sz w:val="20"/>
        </w:rPr>
        <w:t>RCLweb</w:t>
      </w:r>
      <w:r w:rsidRPr="003706D9">
        <w:rPr>
          <w:rFonts w:ascii="Times New Roman" w:eastAsia="Calibri" w:hAnsi="Times New Roman"/>
          <w:sz w:val="20"/>
        </w:rPr>
        <w:t>: Features recommended titles in 58 subjects selected for academic libraries by subject specialists and bibliographers. Note: Not full-text. </w:t>
      </w:r>
    </w:p>
    <w:p w14:paraId="00253548" w14:textId="77777777" w:rsidR="003706D9" w:rsidRPr="003706D9" w:rsidRDefault="003706D9" w:rsidP="003706D9">
      <w:pPr>
        <w:rPr>
          <w:rFonts w:ascii="Times New Roman" w:eastAsia="Calibri" w:hAnsi="Times New Roman"/>
          <w:sz w:val="20"/>
        </w:rPr>
      </w:pPr>
      <w:r w:rsidRPr="003706D9">
        <w:rPr>
          <w:rFonts w:ascii="Times New Roman" w:eastAsia="Calibri" w:hAnsi="Times New Roman"/>
          <w:b/>
          <w:bCs/>
          <w:sz w:val="20"/>
        </w:rPr>
        <w:t>InfoTrac: </w:t>
      </w:r>
      <w:r w:rsidRPr="003706D9">
        <w:rPr>
          <w:rFonts w:ascii="Times New Roman" w:eastAsia="Calibri" w:hAnsi="Times New Roman"/>
          <w:sz w:val="20"/>
        </w:rPr>
        <w:t> Business, computer science, criminal justice, general academic, health and wellness, law, literature, newsletters, newspapers, opposing viewpoints, and reference with student resource center, Gale Virtual Reference Library and the InfoTrac OneFile.</w:t>
      </w:r>
    </w:p>
    <w:p w14:paraId="2E79AE13" w14:textId="77777777" w:rsidR="003706D9" w:rsidRPr="003706D9" w:rsidRDefault="003706D9" w:rsidP="003706D9">
      <w:pPr>
        <w:rPr>
          <w:rFonts w:ascii="Times New Roman" w:eastAsia="Calibri" w:hAnsi="Times New Roman"/>
          <w:sz w:val="20"/>
        </w:rPr>
      </w:pPr>
      <w:r w:rsidRPr="003706D9">
        <w:rPr>
          <w:rFonts w:ascii="Times New Roman" w:eastAsia="Calibri" w:hAnsi="Times New Roman"/>
          <w:b/>
          <w:bCs/>
          <w:sz w:val="20"/>
        </w:rPr>
        <w:t>ProQuest ABI/INFORM, Psychology Journals, and Research Library</w:t>
      </w:r>
      <w:r w:rsidRPr="003706D9">
        <w:rPr>
          <w:rFonts w:ascii="Times New Roman" w:eastAsia="Calibri" w:hAnsi="Times New Roman"/>
          <w:sz w:val="20"/>
        </w:rPr>
        <w:t> modules on the arts, business, children, education, health, humanities, international and multicultural topis, law, military, psychology, science, social science, and women. ProQuest Dissertations &amp; Theses Global is also available.</w:t>
      </w:r>
    </w:p>
    <w:p w14:paraId="0D17DB1C" w14:textId="77777777" w:rsidR="003706D9" w:rsidRPr="003706D9" w:rsidRDefault="003706D9" w:rsidP="003706D9">
      <w:pPr>
        <w:rPr>
          <w:rFonts w:ascii="Times New Roman" w:eastAsia="Calibri" w:hAnsi="Times New Roman"/>
          <w:sz w:val="20"/>
        </w:rPr>
      </w:pPr>
      <w:r w:rsidRPr="003706D9">
        <w:rPr>
          <w:rFonts w:ascii="Times New Roman" w:eastAsia="Calibri" w:hAnsi="Times New Roman"/>
          <w:sz w:val="20"/>
        </w:rPr>
        <w:t>·         </w:t>
      </w:r>
      <w:r w:rsidRPr="003706D9">
        <w:rPr>
          <w:rFonts w:ascii="Times New Roman" w:eastAsia="Calibri" w:hAnsi="Times New Roman"/>
          <w:b/>
          <w:bCs/>
          <w:sz w:val="20"/>
        </w:rPr>
        <w:t>ProQuest Complete:</w:t>
      </w:r>
      <w:r w:rsidRPr="003706D9">
        <w:rPr>
          <w:rFonts w:ascii="Times New Roman" w:eastAsia="Calibri" w:hAnsi="Times New Roman"/>
          <w:sz w:val="20"/>
        </w:rPr>
        <w:t>  This database is the most comprehensive ABI/INFORM database, comprised of ABI/INFORM Global, ABI/INFORM Trade and Industry, ABI/INFORM Dateline and ABI/INFORM Archive, featuring over 3,000 full-text journals, 25,000 Dissertations, 14,000 SSRN working papers, key newspapers such as The Wall Street Journal and The Financial Times, as well as country-and industry-focused reports and data. Its international coverage gives researchers a complete picture of companies and business trends around the world.</w:t>
      </w:r>
    </w:p>
    <w:p w14:paraId="673D789E" w14:textId="77777777" w:rsidR="003706D9" w:rsidRPr="003706D9" w:rsidRDefault="003706D9" w:rsidP="003706D9">
      <w:pPr>
        <w:rPr>
          <w:rFonts w:ascii="Times New Roman" w:eastAsia="Calibri" w:hAnsi="Times New Roman"/>
          <w:sz w:val="20"/>
        </w:rPr>
      </w:pPr>
      <w:r w:rsidRPr="003706D9">
        <w:rPr>
          <w:rFonts w:ascii="Times New Roman" w:eastAsia="Calibri" w:hAnsi="Times New Roman"/>
          <w:sz w:val="20"/>
        </w:rPr>
        <w:t>·         </w:t>
      </w:r>
      <w:r w:rsidRPr="003706D9">
        <w:rPr>
          <w:rFonts w:ascii="Times New Roman" w:eastAsia="Calibri" w:hAnsi="Times New Roman"/>
          <w:b/>
          <w:bCs/>
          <w:sz w:val="20"/>
        </w:rPr>
        <w:t>Dateline:</w:t>
      </w:r>
      <w:r w:rsidRPr="003706D9">
        <w:rPr>
          <w:rFonts w:ascii="Times New Roman" w:eastAsia="Calibri" w:hAnsi="Times New Roman"/>
          <w:sz w:val="20"/>
        </w:rPr>
        <w:t> This database includes hard-to-find local and regional business publications, including McClatchey Tribune titles, with news about local companies, analysis, information on local markets and more. It also allows users to research employment opportunities, compile data on benefits and compensation, learn about corporate strategies and other topics from a local and regional perspective.</w:t>
      </w:r>
    </w:p>
    <w:p w14:paraId="3C492F1F" w14:textId="77777777" w:rsidR="003706D9" w:rsidRPr="003706D9" w:rsidRDefault="003706D9" w:rsidP="003706D9">
      <w:pPr>
        <w:rPr>
          <w:rFonts w:ascii="Times New Roman" w:eastAsia="Calibri" w:hAnsi="Times New Roman"/>
          <w:sz w:val="20"/>
        </w:rPr>
      </w:pPr>
      <w:r w:rsidRPr="003706D9">
        <w:rPr>
          <w:rFonts w:ascii="Times New Roman" w:eastAsia="Calibri" w:hAnsi="Times New Roman"/>
          <w:sz w:val="20"/>
        </w:rPr>
        <w:t>·         </w:t>
      </w:r>
      <w:r w:rsidRPr="003706D9">
        <w:rPr>
          <w:rFonts w:ascii="Times New Roman" w:eastAsia="Calibri" w:hAnsi="Times New Roman"/>
          <w:b/>
          <w:bCs/>
          <w:sz w:val="20"/>
        </w:rPr>
        <w:t>Global:</w:t>
      </w:r>
      <w:r w:rsidRPr="003706D9">
        <w:rPr>
          <w:rFonts w:ascii="Times New Roman" w:eastAsia="Calibri" w:hAnsi="Times New Roman"/>
          <w:sz w:val="20"/>
        </w:rPr>
        <w:t> This database is one of the most comprehensive business databases on the market. It includes in-depth coverage for over 3,000 publications, with more than 2,000 available in full text and the latest business and financial information for researchers at all levels.</w:t>
      </w:r>
    </w:p>
    <w:p w14:paraId="5EA19D6A" w14:textId="77777777" w:rsidR="003706D9" w:rsidRPr="003706D9" w:rsidRDefault="003706D9" w:rsidP="003706D9">
      <w:pPr>
        <w:rPr>
          <w:rFonts w:ascii="Times New Roman" w:eastAsia="Calibri" w:hAnsi="Times New Roman"/>
          <w:sz w:val="20"/>
        </w:rPr>
      </w:pPr>
      <w:r w:rsidRPr="003706D9">
        <w:rPr>
          <w:rFonts w:ascii="Times New Roman" w:eastAsia="Calibri" w:hAnsi="Times New Roman"/>
          <w:sz w:val="20"/>
        </w:rPr>
        <w:t>·         </w:t>
      </w:r>
      <w:r w:rsidRPr="003706D9">
        <w:rPr>
          <w:rFonts w:ascii="Times New Roman" w:eastAsia="Calibri" w:hAnsi="Times New Roman"/>
          <w:b/>
          <w:bCs/>
          <w:sz w:val="20"/>
        </w:rPr>
        <w:t>Trade and Industry</w:t>
      </w:r>
      <w:r w:rsidRPr="003706D9">
        <w:rPr>
          <w:rFonts w:ascii="Times New Roman" w:eastAsia="Calibri" w:hAnsi="Times New Roman"/>
          <w:sz w:val="20"/>
        </w:rPr>
        <w:t>: This database includes in-depth coverage of companies, products, executives, trends and other topics available in more than 2,000 publications, with over 1,800 in full-text. With ABI/INFORM Trade &amp; Industry users can study and compare specific trades and industries, including telecommunications, computing, transportation, construction, petrochemicals and many others.</w:t>
      </w:r>
    </w:p>
    <w:p w14:paraId="7920CD96" w14:textId="77777777" w:rsidR="003706D9" w:rsidRPr="003706D9" w:rsidRDefault="003706D9" w:rsidP="003706D9">
      <w:pPr>
        <w:rPr>
          <w:rFonts w:ascii="Times New Roman" w:eastAsia="Calibri" w:hAnsi="Times New Roman"/>
          <w:sz w:val="20"/>
        </w:rPr>
      </w:pPr>
      <w:r w:rsidRPr="003706D9">
        <w:rPr>
          <w:rFonts w:ascii="Times New Roman" w:eastAsia="Calibri" w:hAnsi="Times New Roman"/>
          <w:sz w:val="20"/>
        </w:rPr>
        <w:t>·         </w:t>
      </w:r>
      <w:r w:rsidRPr="003706D9">
        <w:rPr>
          <w:rFonts w:ascii="Times New Roman" w:eastAsia="Calibri" w:hAnsi="Times New Roman"/>
          <w:b/>
          <w:bCs/>
          <w:sz w:val="20"/>
        </w:rPr>
        <w:t>ProQuest Dissertation &amp; Theses Global (PQDT Global)</w:t>
      </w:r>
      <w:r w:rsidRPr="003706D9">
        <w:rPr>
          <w:rFonts w:ascii="Times New Roman" w:eastAsia="Calibri" w:hAnsi="Times New Roman"/>
          <w:sz w:val="20"/>
        </w:rPr>
        <w:t> simplifies searching for dissertations and theses via a single access point to explore an extensive, trusted collection of 3.8 million graduate works, with 1.7 million in full text. Designated as an official offsite repository for the U.S. Library of Congress, PQDT Global offers comprehensive historic and ongoing coverage for North American works and significant and growing international coverage from a multiyear program of expanding partnerships with international universities and national associations. We offer effective and efficient results on our curated content platform with expert metadata that reduces noise in search results. Direct access to full text and other ProQuest and ebook subscriptions advance the research process.</w:t>
      </w:r>
    </w:p>
    <w:p w14:paraId="7A7BEAC6" w14:textId="77777777" w:rsidR="003706D9" w:rsidRPr="003706D9" w:rsidRDefault="003706D9" w:rsidP="003706D9">
      <w:pPr>
        <w:rPr>
          <w:rFonts w:ascii="Times New Roman" w:eastAsia="Calibri" w:hAnsi="Times New Roman"/>
          <w:sz w:val="20"/>
        </w:rPr>
      </w:pPr>
      <w:r w:rsidRPr="003706D9">
        <w:rPr>
          <w:rFonts w:ascii="Times New Roman" w:eastAsia="Calibri" w:hAnsi="Times New Roman"/>
          <w:sz w:val="20"/>
        </w:rPr>
        <w:t>·         </w:t>
      </w:r>
      <w:r w:rsidRPr="003706D9">
        <w:rPr>
          <w:rFonts w:ascii="Times New Roman" w:eastAsia="Calibri" w:hAnsi="Times New Roman"/>
          <w:b/>
          <w:bCs/>
          <w:sz w:val="20"/>
        </w:rPr>
        <w:t>Psychology Journals:</w:t>
      </w:r>
      <w:r w:rsidRPr="003706D9">
        <w:rPr>
          <w:rFonts w:ascii="Times New Roman" w:eastAsia="Calibri" w:hAnsi="Times New Roman"/>
          <w:sz w:val="20"/>
        </w:rPr>
        <w:t xml:space="preserve"> This database provides abstracts and indexing for more than 640 titles, with over 540 titles available in full text. Many titles are indexed in PsycINFO. Coverage ranges from behavioral, clinical, </w:t>
      </w:r>
      <w:r w:rsidRPr="003706D9">
        <w:rPr>
          <w:rFonts w:ascii="Times New Roman" w:eastAsia="Calibri" w:hAnsi="Times New Roman"/>
          <w:sz w:val="20"/>
        </w:rPr>
        <w:lastRenderedPageBreak/>
        <w:t>cognitive, developmental, experimental, industrial and social psychology, along with personality, psychobiology and psychometrics.</w:t>
      </w:r>
    </w:p>
    <w:p w14:paraId="7EEAB4B9" w14:textId="77777777" w:rsidR="003706D9" w:rsidRPr="003706D9" w:rsidRDefault="003706D9" w:rsidP="003706D9">
      <w:pPr>
        <w:rPr>
          <w:rFonts w:ascii="Times New Roman" w:eastAsia="Calibri" w:hAnsi="Times New Roman"/>
          <w:sz w:val="20"/>
        </w:rPr>
      </w:pPr>
      <w:r w:rsidRPr="003706D9">
        <w:rPr>
          <w:rFonts w:ascii="Times New Roman" w:eastAsia="Calibri" w:hAnsi="Times New Roman"/>
          <w:sz w:val="20"/>
        </w:rPr>
        <w:t>·         </w:t>
      </w:r>
      <w:r w:rsidRPr="003706D9">
        <w:rPr>
          <w:rFonts w:ascii="Times New Roman" w:eastAsia="Calibri" w:hAnsi="Times New Roman"/>
          <w:b/>
          <w:bCs/>
          <w:sz w:val="20"/>
        </w:rPr>
        <w:t>ProQuest Research Library</w:t>
      </w:r>
      <w:r w:rsidRPr="003706D9">
        <w:rPr>
          <w:rFonts w:ascii="Times New Roman" w:eastAsia="Calibri" w:hAnsi="Times New Roman"/>
          <w:sz w:val="20"/>
        </w:rPr>
        <w:t> provides one-stop access to more than 4,000 periodicals from one of the broadest, most inclusive general reference databases ProQuest has to offer. Search from a highly-respected, diversified mix of scholarly journals, trade publications, and magazines covering over 150 academic disciplines.</w:t>
      </w:r>
    </w:p>
    <w:p w14:paraId="0D2414B9" w14:textId="77777777" w:rsidR="003706D9" w:rsidRPr="003706D9" w:rsidRDefault="003706D9" w:rsidP="003706D9">
      <w:pPr>
        <w:rPr>
          <w:rFonts w:ascii="Times New Roman" w:eastAsia="Calibri" w:hAnsi="Times New Roman"/>
          <w:sz w:val="20"/>
        </w:rPr>
      </w:pPr>
      <w:r w:rsidRPr="003706D9">
        <w:rPr>
          <w:rFonts w:ascii="Times New Roman" w:eastAsia="Calibri" w:hAnsi="Times New Roman"/>
          <w:sz w:val="20"/>
        </w:rPr>
        <w:t>·         </w:t>
      </w:r>
      <w:r w:rsidRPr="003706D9">
        <w:rPr>
          <w:rFonts w:ascii="Times New Roman" w:eastAsia="Calibri" w:hAnsi="Times New Roman"/>
          <w:b/>
          <w:bCs/>
          <w:sz w:val="20"/>
        </w:rPr>
        <w:t>Business:</w:t>
      </w:r>
      <w:r w:rsidRPr="003706D9">
        <w:rPr>
          <w:rFonts w:ascii="Times New Roman" w:eastAsia="Calibri" w:hAnsi="Times New Roman"/>
          <w:sz w:val="20"/>
        </w:rPr>
        <w:t> This resource covers publications on the latest business and financial information for researchers of all levels.</w:t>
      </w:r>
    </w:p>
    <w:p w14:paraId="3C3BA5E5" w14:textId="77777777" w:rsidR="003706D9" w:rsidRPr="003706D9" w:rsidRDefault="003706D9" w:rsidP="003706D9">
      <w:pPr>
        <w:rPr>
          <w:rFonts w:ascii="Times New Roman" w:eastAsia="Calibri" w:hAnsi="Times New Roman"/>
          <w:sz w:val="20"/>
        </w:rPr>
      </w:pPr>
      <w:r w:rsidRPr="003706D9">
        <w:rPr>
          <w:rFonts w:ascii="Times New Roman" w:eastAsia="Calibri" w:hAnsi="Times New Roman"/>
          <w:sz w:val="20"/>
        </w:rPr>
        <w:t>·         </w:t>
      </w:r>
      <w:r w:rsidRPr="003706D9">
        <w:rPr>
          <w:rFonts w:ascii="Times New Roman" w:eastAsia="Calibri" w:hAnsi="Times New Roman"/>
          <w:b/>
          <w:bCs/>
          <w:sz w:val="20"/>
        </w:rPr>
        <w:t>Health &amp; Medicine: </w:t>
      </w:r>
      <w:r w:rsidRPr="003706D9">
        <w:rPr>
          <w:rFonts w:ascii="Times New Roman" w:eastAsia="Calibri" w:hAnsi="Times New Roman"/>
          <w:sz w:val="20"/>
        </w:rPr>
        <w:t>This resource covers publications on the latest medical information for researchers of all levels.</w:t>
      </w:r>
    </w:p>
    <w:p w14:paraId="57580DDE" w14:textId="77777777" w:rsidR="003706D9" w:rsidRPr="003706D9" w:rsidRDefault="003706D9" w:rsidP="003706D9">
      <w:pPr>
        <w:rPr>
          <w:rFonts w:ascii="Times New Roman" w:eastAsia="Calibri" w:hAnsi="Times New Roman"/>
          <w:sz w:val="20"/>
        </w:rPr>
      </w:pPr>
      <w:r w:rsidRPr="003706D9">
        <w:rPr>
          <w:rFonts w:ascii="Times New Roman" w:eastAsia="Calibri" w:hAnsi="Times New Roman"/>
          <w:sz w:val="20"/>
        </w:rPr>
        <w:t>·         </w:t>
      </w:r>
      <w:r w:rsidRPr="003706D9">
        <w:rPr>
          <w:rFonts w:ascii="Times New Roman" w:eastAsia="Calibri" w:hAnsi="Times New Roman"/>
          <w:b/>
          <w:bCs/>
          <w:sz w:val="20"/>
        </w:rPr>
        <w:t>History</w:t>
      </w:r>
      <w:r w:rsidRPr="003706D9">
        <w:rPr>
          <w:rFonts w:ascii="Times New Roman" w:eastAsia="Calibri" w:hAnsi="Times New Roman"/>
          <w:sz w:val="20"/>
        </w:rPr>
        <w:t>: This resource covers publications on history for researchers of all levels.</w:t>
      </w:r>
    </w:p>
    <w:p w14:paraId="6818E905" w14:textId="77777777" w:rsidR="003706D9" w:rsidRPr="003706D9" w:rsidRDefault="003706D9" w:rsidP="003706D9">
      <w:pPr>
        <w:rPr>
          <w:rFonts w:ascii="Times New Roman" w:eastAsia="Calibri" w:hAnsi="Times New Roman"/>
          <w:sz w:val="20"/>
        </w:rPr>
      </w:pPr>
      <w:r w:rsidRPr="003706D9">
        <w:rPr>
          <w:rFonts w:ascii="Times New Roman" w:eastAsia="Calibri" w:hAnsi="Times New Roman"/>
          <w:sz w:val="20"/>
        </w:rPr>
        <w:t>·         </w:t>
      </w:r>
      <w:r w:rsidRPr="003706D9">
        <w:rPr>
          <w:rFonts w:ascii="Times New Roman" w:eastAsia="Calibri" w:hAnsi="Times New Roman"/>
          <w:b/>
          <w:bCs/>
          <w:sz w:val="20"/>
        </w:rPr>
        <w:t>Literature &amp; Language</w:t>
      </w:r>
      <w:r w:rsidRPr="003706D9">
        <w:rPr>
          <w:rFonts w:ascii="Times New Roman" w:eastAsia="Calibri" w:hAnsi="Times New Roman"/>
          <w:sz w:val="20"/>
        </w:rPr>
        <w:t>: This resource covers publications on literature and language for researchers of all levels.</w:t>
      </w:r>
    </w:p>
    <w:p w14:paraId="1EB049D2" w14:textId="77777777" w:rsidR="003706D9" w:rsidRPr="003706D9" w:rsidRDefault="003706D9" w:rsidP="003706D9">
      <w:pPr>
        <w:rPr>
          <w:rFonts w:ascii="Times New Roman" w:eastAsia="Calibri" w:hAnsi="Times New Roman"/>
          <w:sz w:val="20"/>
        </w:rPr>
      </w:pPr>
      <w:r w:rsidRPr="003706D9">
        <w:rPr>
          <w:rFonts w:ascii="Times New Roman" w:eastAsia="Calibri" w:hAnsi="Times New Roman"/>
          <w:sz w:val="20"/>
        </w:rPr>
        <w:t>·         </w:t>
      </w:r>
      <w:r w:rsidRPr="003706D9">
        <w:rPr>
          <w:rFonts w:ascii="Times New Roman" w:eastAsia="Calibri" w:hAnsi="Times New Roman"/>
          <w:b/>
          <w:bCs/>
          <w:sz w:val="20"/>
        </w:rPr>
        <w:t>Sciences &amp; Technology</w:t>
      </w:r>
      <w:r w:rsidRPr="003706D9">
        <w:rPr>
          <w:rFonts w:ascii="Times New Roman" w:eastAsia="Calibri" w:hAnsi="Times New Roman"/>
          <w:sz w:val="20"/>
        </w:rPr>
        <w:t>: This resource covers publications on the latest science and technology information for researchers of all levels.</w:t>
      </w:r>
    </w:p>
    <w:p w14:paraId="6C0CD16E" w14:textId="77777777" w:rsidR="003706D9" w:rsidRPr="003706D9" w:rsidRDefault="003706D9" w:rsidP="003706D9">
      <w:pPr>
        <w:rPr>
          <w:rFonts w:ascii="Times New Roman" w:eastAsia="Calibri" w:hAnsi="Times New Roman"/>
          <w:sz w:val="20"/>
        </w:rPr>
      </w:pPr>
      <w:r w:rsidRPr="003706D9">
        <w:rPr>
          <w:rFonts w:ascii="Times New Roman" w:eastAsia="Calibri" w:hAnsi="Times New Roman"/>
          <w:sz w:val="20"/>
        </w:rPr>
        <w:t>·         </w:t>
      </w:r>
      <w:r w:rsidRPr="003706D9">
        <w:rPr>
          <w:rFonts w:ascii="Times New Roman" w:eastAsia="Calibri" w:hAnsi="Times New Roman"/>
          <w:b/>
          <w:bCs/>
          <w:sz w:val="20"/>
        </w:rPr>
        <w:t>Social Sciences</w:t>
      </w:r>
      <w:r w:rsidRPr="003706D9">
        <w:rPr>
          <w:rFonts w:ascii="Times New Roman" w:eastAsia="Calibri" w:hAnsi="Times New Roman"/>
          <w:sz w:val="20"/>
        </w:rPr>
        <w:t>: This resource covers publications on social science information for researchers of all levels.</w:t>
      </w:r>
    </w:p>
    <w:p w14:paraId="42CB687D" w14:textId="77777777" w:rsidR="003706D9" w:rsidRPr="003706D9" w:rsidRDefault="003706D9" w:rsidP="003706D9">
      <w:pPr>
        <w:rPr>
          <w:rFonts w:ascii="Times New Roman" w:eastAsia="Calibri" w:hAnsi="Times New Roman"/>
          <w:sz w:val="20"/>
        </w:rPr>
      </w:pPr>
      <w:r w:rsidRPr="003706D9">
        <w:rPr>
          <w:rFonts w:ascii="Times New Roman" w:eastAsia="Calibri" w:hAnsi="Times New Roman"/>
          <w:sz w:val="20"/>
        </w:rPr>
        <w:t>·         </w:t>
      </w:r>
      <w:r w:rsidRPr="003706D9">
        <w:rPr>
          <w:rFonts w:ascii="Times New Roman" w:eastAsia="Calibri" w:hAnsi="Times New Roman"/>
          <w:b/>
          <w:bCs/>
          <w:sz w:val="20"/>
        </w:rPr>
        <w:t>The Arts</w:t>
      </w:r>
      <w:r w:rsidRPr="003706D9">
        <w:rPr>
          <w:rFonts w:ascii="Times New Roman" w:eastAsia="Calibri" w:hAnsi="Times New Roman"/>
          <w:sz w:val="20"/>
        </w:rPr>
        <w:t>:  This resource covers publications on the arts for researchers of all levels.</w:t>
      </w:r>
    </w:p>
    <w:p w14:paraId="1074633F" w14:textId="77777777" w:rsidR="003706D9" w:rsidRPr="003706D9" w:rsidRDefault="003706D9" w:rsidP="003706D9">
      <w:pPr>
        <w:rPr>
          <w:rFonts w:ascii="Times New Roman" w:eastAsia="Calibri" w:hAnsi="Times New Roman"/>
          <w:sz w:val="20"/>
        </w:rPr>
      </w:pPr>
      <w:r w:rsidRPr="003706D9">
        <w:rPr>
          <w:rFonts w:ascii="Times New Roman" w:eastAsia="Calibri" w:hAnsi="Times New Roman"/>
          <w:b/>
          <w:bCs/>
          <w:sz w:val="20"/>
        </w:rPr>
        <w:t>Selected high value resources from the Internet.</w:t>
      </w:r>
    </w:p>
    <w:p w14:paraId="5C102793" w14:textId="77777777" w:rsidR="003706D9" w:rsidRPr="003706D9" w:rsidRDefault="003706D9" w:rsidP="003706D9">
      <w:pPr>
        <w:rPr>
          <w:rFonts w:ascii="Times New Roman" w:eastAsia="Calibri" w:hAnsi="Times New Roman"/>
          <w:sz w:val="20"/>
        </w:rPr>
      </w:pPr>
      <w:r w:rsidRPr="003706D9">
        <w:rPr>
          <w:rFonts w:ascii="Times New Roman" w:eastAsia="Calibri" w:hAnsi="Times New Roman"/>
          <w:sz w:val="20"/>
        </w:rPr>
        <w:t>·         </w:t>
      </w:r>
      <w:r w:rsidRPr="003706D9">
        <w:rPr>
          <w:rFonts w:ascii="Times New Roman" w:eastAsia="Calibri" w:hAnsi="Times New Roman"/>
          <w:b/>
          <w:bCs/>
          <w:sz w:val="20"/>
        </w:rPr>
        <w:t>Director of Open Access Journals (DOAJ)</w:t>
      </w:r>
      <w:r w:rsidRPr="003706D9">
        <w:rPr>
          <w:rFonts w:ascii="Times New Roman" w:eastAsia="Calibri" w:hAnsi="Times New Roman"/>
          <w:sz w:val="20"/>
        </w:rPr>
        <w:t>: Free, full text, quality controlled scientific and scholarly journals, covering all subjects and many languages.</w:t>
      </w:r>
    </w:p>
    <w:p w14:paraId="72CB1B60" w14:textId="77777777" w:rsidR="003706D9" w:rsidRPr="003706D9" w:rsidRDefault="003706D9" w:rsidP="003706D9">
      <w:pPr>
        <w:rPr>
          <w:rFonts w:ascii="Times New Roman" w:eastAsia="Calibri" w:hAnsi="Times New Roman"/>
          <w:sz w:val="20"/>
        </w:rPr>
      </w:pPr>
      <w:r w:rsidRPr="003706D9">
        <w:rPr>
          <w:rFonts w:ascii="Times New Roman" w:eastAsia="Calibri" w:hAnsi="Times New Roman"/>
          <w:sz w:val="20"/>
        </w:rPr>
        <w:t>·         </w:t>
      </w:r>
      <w:r w:rsidRPr="003706D9">
        <w:rPr>
          <w:rFonts w:ascii="Times New Roman" w:eastAsia="Calibri" w:hAnsi="Times New Roman"/>
          <w:b/>
          <w:bCs/>
          <w:sz w:val="20"/>
        </w:rPr>
        <w:t>Internet Public Library:</w:t>
      </w:r>
      <w:r w:rsidRPr="003706D9">
        <w:rPr>
          <w:rFonts w:ascii="Times New Roman" w:eastAsia="Calibri" w:hAnsi="Times New Roman"/>
          <w:sz w:val="20"/>
        </w:rPr>
        <w:t>  A searchable, subject-categorized directory of authoritative websites; links to online texts, newspapers, and magazines; and the Ask an ipl2 Librarian online reference service.</w:t>
      </w:r>
    </w:p>
    <w:p w14:paraId="74E61E12" w14:textId="77777777" w:rsidR="003706D9" w:rsidRPr="003706D9" w:rsidRDefault="003706D9" w:rsidP="003706D9">
      <w:pPr>
        <w:rPr>
          <w:rFonts w:ascii="Times New Roman" w:eastAsia="Calibri" w:hAnsi="Times New Roman"/>
          <w:sz w:val="20"/>
        </w:rPr>
      </w:pPr>
      <w:r w:rsidRPr="003706D9">
        <w:rPr>
          <w:rFonts w:ascii="Times New Roman" w:eastAsia="Calibri" w:hAnsi="Times New Roman"/>
          <w:sz w:val="20"/>
        </w:rPr>
        <w:t>·         </w:t>
      </w:r>
      <w:r w:rsidRPr="003706D9">
        <w:rPr>
          <w:rFonts w:ascii="Times New Roman" w:eastAsia="Calibri" w:hAnsi="Times New Roman"/>
          <w:b/>
          <w:bCs/>
          <w:sz w:val="20"/>
        </w:rPr>
        <w:t>PubMed </w:t>
      </w:r>
      <w:r w:rsidRPr="003706D9">
        <w:rPr>
          <w:rFonts w:ascii="Times New Roman" w:eastAsia="Calibri" w:hAnsi="Times New Roman"/>
          <w:sz w:val="20"/>
        </w:rPr>
        <w:t>comprises more than 21 million citations for biomedical literature from MEDLINE, life science journals, and online books. Citations may include links to full-text content from PubMed Central and publisher web sites.</w:t>
      </w:r>
    </w:p>
    <w:p w14:paraId="3B1C7D78" w14:textId="77777777" w:rsidR="003706D9" w:rsidRDefault="003706D9" w:rsidP="003E690A">
      <w:pPr>
        <w:rPr>
          <w:rFonts w:ascii="Times New Roman" w:hAnsi="Times New Roman"/>
          <w:snapToGrid w:val="0"/>
          <w:sz w:val="20"/>
        </w:rPr>
      </w:pPr>
    </w:p>
    <w:p w14:paraId="4F0631D8" w14:textId="77777777" w:rsidR="003E690A" w:rsidRPr="008E1785" w:rsidRDefault="003E690A" w:rsidP="003E690A">
      <w:pPr>
        <w:pStyle w:val="Heading3"/>
      </w:pPr>
      <w:bookmarkStart w:id="477" w:name="_Toc337369671"/>
      <w:bookmarkStart w:id="478" w:name="_Toc337369860"/>
      <w:bookmarkStart w:id="479" w:name="_Toc505612559"/>
      <w:r w:rsidRPr="008E1785">
        <w:t>Online Libraries</w:t>
      </w:r>
      <w:bookmarkEnd w:id="477"/>
      <w:bookmarkEnd w:id="478"/>
      <w:bookmarkEnd w:id="479"/>
    </w:p>
    <w:p w14:paraId="3BB30FB9" w14:textId="77777777" w:rsidR="003E690A" w:rsidRPr="008E1785" w:rsidRDefault="003E690A" w:rsidP="00DE4636">
      <w:pPr>
        <w:rPr>
          <w:rFonts w:ascii="Times New Roman" w:hAnsi="Times New Roman"/>
          <w:sz w:val="20"/>
        </w:rPr>
      </w:pPr>
    </w:p>
    <w:p w14:paraId="5F6F0765" w14:textId="77777777" w:rsidR="00DE4636" w:rsidRPr="008E1785" w:rsidRDefault="00DE4636" w:rsidP="00DE4636">
      <w:pPr>
        <w:rPr>
          <w:rFonts w:ascii="Times New Roman" w:hAnsi="Times New Roman"/>
          <w:sz w:val="20"/>
        </w:rPr>
      </w:pPr>
      <w:r w:rsidRPr="008E1785">
        <w:rPr>
          <w:rFonts w:ascii="Times New Roman" w:hAnsi="Times New Roman"/>
          <w:sz w:val="20"/>
        </w:rPr>
        <w:t>The f</w:t>
      </w:r>
      <w:r w:rsidR="002904BA" w:rsidRPr="008E1785">
        <w:rPr>
          <w:rFonts w:ascii="Times New Roman" w:hAnsi="Times New Roman"/>
          <w:sz w:val="20"/>
        </w:rPr>
        <w:t>ollowing lists contain</w:t>
      </w:r>
      <w:r w:rsidRPr="008E1785">
        <w:rPr>
          <w:rFonts w:ascii="Times New Roman" w:hAnsi="Times New Roman"/>
          <w:sz w:val="20"/>
        </w:rPr>
        <w:t xml:space="preserve"> online libraries </w:t>
      </w:r>
      <w:r w:rsidR="002904BA" w:rsidRPr="008E1785">
        <w:rPr>
          <w:rFonts w:ascii="Times New Roman" w:hAnsi="Times New Roman"/>
          <w:sz w:val="20"/>
        </w:rPr>
        <w:t xml:space="preserve">that </w:t>
      </w:r>
      <w:r w:rsidRPr="008E1785">
        <w:rPr>
          <w:rFonts w:ascii="Times New Roman" w:hAnsi="Times New Roman"/>
          <w:sz w:val="20"/>
        </w:rPr>
        <w:t>are recommended to students:</w:t>
      </w:r>
    </w:p>
    <w:p w14:paraId="417B89B4" w14:textId="77777777" w:rsidR="00DE4636" w:rsidRPr="008E1785" w:rsidRDefault="00DE4636" w:rsidP="00DE4636">
      <w:pPr>
        <w:rPr>
          <w:rFonts w:ascii="Times New Roman" w:hAnsi="Times New Roman"/>
          <w:sz w:val="20"/>
        </w:rPr>
      </w:pPr>
    </w:p>
    <w:p w14:paraId="3B5E9A54" w14:textId="77777777" w:rsidR="00DE4636" w:rsidRPr="008E1785" w:rsidRDefault="00DE4636" w:rsidP="00DE4636">
      <w:pPr>
        <w:ind w:left="1440"/>
        <w:rPr>
          <w:rFonts w:ascii="Times New Roman" w:hAnsi="Times New Roman"/>
          <w:sz w:val="20"/>
        </w:rPr>
      </w:pPr>
      <w:r w:rsidRPr="008E1785">
        <w:rPr>
          <w:rFonts w:ascii="Times New Roman" w:hAnsi="Times New Roman"/>
          <w:sz w:val="20"/>
        </w:rPr>
        <w:t>Appleton Public Library:</w:t>
      </w:r>
      <w:r w:rsidRPr="008E1785">
        <w:rPr>
          <w:rFonts w:ascii="Times New Roman" w:hAnsi="Times New Roman"/>
        </w:rPr>
        <w:t xml:space="preserve">  </w:t>
      </w:r>
      <w:hyperlink r:id="rId46" w:history="1">
        <w:r w:rsidR="003706D9" w:rsidRPr="00E1283D">
          <w:rPr>
            <w:rStyle w:val="Hyperlink"/>
            <w:rFonts w:ascii="Times New Roman" w:hAnsi="Times New Roman"/>
            <w:sz w:val="20"/>
          </w:rPr>
          <w:t>http://www.apl.org/e</w:t>
        </w:r>
      </w:hyperlink>
      <w:r w:rsidR="003706D9">
        <w:rPr>
          <w:rFonts w:ascii="Times New Roman" w:hAnsi="Times New Roman"/>
          <w:sz w:val="20"/>
        </w:rPr>
        <w:t xml:space="preserve"> </w:t>
      </w:r>
    </w:p>
    <w:p w14:paraId="37535D7C" w14:textId="77777777" w:rsidR="00DE4636" w:rsidRPr="008E1785" w:rsidRDefault="00DE4636" w:rsidP="00DE4636">
      <w:pPr>
        <w:pStyle w:val="Header"/>
        <w:tabs>
          <w:tab w:val="clear" w:pos="4320"/>
          <w:tab w:val="clear" w:pos="8640"/>
        </w:tabs>
        <w:ind w:left="1440"/>
        <w:rPr>
          <w:rFonts w:ascii="Times New Roman" w:hAnsi="Times New Roman"/>
          <w:sz w:val="20"/>
        </w:rPr>
      </w:pPr>
      <w:r w:rsidRPr="008E1785">
        <w:rPr>
          <w:rFonts w:ascii="Times New Roman" w:hAnsi="Times New Roman"/>
          <w:sz w:val="20"/>
        </w:rPr>
        <w:t xml:space="preserve">IPL (The Internet Public Library): </w:t>
      </w:r>
      <w:hyperlink r:id="rId47" w:history="1">
        <w:r w:rsidRPr="008E1785">
          <w:rPr>
            <w:rStyle w:val="Hyperlink"/>
            <w:rFonts w:ascii="Times New Roman" w:hAnsi="Times New Roman"/>
            <w:sz w:val="20"/>
          </w:rPr>
          <w:t>http://www.ipl.org</w:t>
        </w:r>
      </w:hyperlink>
    </w:p>
    <w:p w14:paraId="14363724" w14:textId="77777777" w:rsidR="00DE4636" w:rsidRPr="008E1785" w:rsidRDefault="00DE4636" w:rsidP="00DE4636">
      <w:pPr>
        <w:pStyle w:val="Header"/>
        <w:ind w:left="1440"/>
        <w:rPr>
          <w:rFonts w:ascii="Times New Roman" w:hAnsi="Times New Roman"/>
          <w:sz w:val="20"/>
        </w:rPr>
      </w:pPr>
    </w:p>
    <w:p w14:paraId="7EEE126D" w14:textId="77777777" w:rsidR="00DE4636" w:rsidRPr="008E1785" w:rsidRDefault="00DE4636" w:rsidP="00DE4636">
      <w:pPr>
        <w:pStyle w:val="Header"/>
        <w:tabs>
          <w:tab w:val="clear" w:pos="4320"/>
          <w:tab w:val="clear" w:pos="8640"/>
        </w:tabs>
        <w:rPr>
          <w:rFonts w:ascii="Times New Roman" w:hAnsi="Times New Roman"/>
          <w:sz w:val="20"/>
        </w:rPr>
      </w:pPr>
      <w:r w:rsidRPr="008E1785">
        <w:rPr>
          <w:rFonts w:ascii="Times New Roman" w:hAnsi="Times New Roman"/>
          <w:sz w:val="20"/>
        </w:rPr>
        <w:t xml:space="preserve">Other resources are available to students </w:t>
      </w:r>
      <w:r w:rsidR="00562449" w:rsidRPr="008E1785">
        <w:rPr>
          <w:rFonts w:ascii="Times New Roman" w:hAnsi="Times New Roman"/>
          <w:sz w:val="20"/>
        </w:rPr>
        <w:t xml:space="preserve">and </w:t>
      </w:r>
      <w:r w:rsidRPr="008E1785">
        <w:rPr>
          <w:rFonts w:ascii="Times New Roman" w:hAnsi="Times New Roman"/>
          <w:sz w:val="20"/>
        </w:rPr>
        <w:t>normally there is no fee</w:t>
      </w:r>
    </w:p>
    <w:p w14:paraId="0E45E233" w14:textId="77777777" w:rsidR="00DE4636" w:rsidRPr="008E1785" w:rsidRDefault="00DE4636" w:rsidP="00DE4636">
      <w:pPr>
        <w:pStyle w:val="Header"/>
        <w:tabs>
          <w:tab w:val="clear" w:pos="4320"/>
          <w:tab w:val="clear" w:pos="8640"/>
        </w:tabs>
        <w:rPr>
          <w:rFonts w:ascii="Times New Roman" w:hAnsi="Times New Roman"/>
          <w:sz w:val="20"/>
        </w:rPr>
      </w:pPr>
    </w:p>
    <w:p w14:paraId="2A038915" w14:textId="77777777" w:rsidR="00DE4636" w:rsidRPr="008E1785" w:rsidRDefault="00DE4636" w:rsidP="00DE4636">
      <w:pPr>
        <w:ind w:left="720" w:firstLine="720"/>
        <w:rPr>
          <w:rFonts w:ascii="Times New Roman" w:hAnsi="Times New Roman"/>
          <w:sz w:val="20"/>
        </w:rPr>
      </w:pPr>
      <w:r w:rsidRPr="008E1785">
        <w:rPr>
          <w:rFonts w:ascii="Times New Roman" w:hAnsi="Times New Roman"/>
          <w:sz w:val="20"/>
        </w:rPr>
        <w:t xml:space="preserve">Office of the Law Revision Counsel: </w:t>
      </w:r>
      <w:hyperlink r:id="rId48" w:history="1">
        <w:r w:rsidRPr="008E1785">
          <w:rPr>
            <w:rStyle w:val="Hyperlink"/>
            <w:rFonts w:ascii="Times New Roman" w:hAnsi="Times New Roman"/>
            <w:sz w:val="20"/>
          </w:rPr>
          <w:t>http://uscode.house.gov/</w:t>
        </w:r>
      </w:hyperlink>
      <w:r w:rsidRPr="008E1785">
        <w:rPr>
          <w:rFonts w:ascii="Times New Roman" w:hAnsi="Times New Roman"/>
          <w:sz w:val="20"/>
        </w:rPr>
        <w:t xml:space="preserve"> </w:t>
      </w:r>
    </w:p>
    <w:p w14:paraId="64AEBA33" w14:textId="77777777" w:rsidR="00DE4636" w:rsidRPr="008E1785" w:rsidRDefault="00DE4636" w:rsidP="00DE4636">
      <w:pPr>
        <w:ind w:left="720" w:firstLine="720"/>
        <w:rPr>
          <w:rFonts w:ascii="Times New Roman" w:hAnsi="Times New Roman"/>
          <w:sz w:val="20"/>
        </w:rPr>
      </w:pPr>
      <w:r w:rsidRPr="008E1785">
        <w:rPr>
          <w:rFonts w:ascii="Times New Roman" w:hAnsi="Times New Roman"/>
          <w:sz w:val="20"/>
          <w:lang w:val="en"/>
        </w:rPr>
        <w:t>The WWW Virtual Library:</w:t>
      </w:r>
      <w:r w:rsidRPr="008E1785">
        <w:rPr>
          <w:rFonts w:ascii="Times New Roman" w:hAnsi="Times New Roman"/>
          <w:lang w:val="en"/>
        </w:rPr>
        <w:t xml:space="preserve"> </w:t>
      </w:r>
      <w:hyperlink r:id="rId49" w:history="1">
        <w:r w:rsidRPr="008E1785">
          <w:rPr>
            <w:rStyle w:val="Hyperlink"/>
            <w:rFonts w:ascii="Times New Roman" w:hAnsi="Times New Roman"/>
            <w:sz w:val="20"/>
          </w:rPr>
          <w:t>http://vlib.org/</w:t>
        </w:r>
      </w:hyperlink>
    </w:p>
    <w:p w14:paraId="1E2A32FC" w14:textId="77777777" w:rsidR="00DE4636" w:rsidRPr="008E1785" w:rsidRDefault="00DE4636" w:rsidP="00DE4636">
      <w:pPr>
        <w:pStyle w:val="Header"/>
        <w:tabs>
          <w:tab w:val="clear" w:pos="4320"/>
          <w:tab w:val="clear" w:pos="8640"/>
        </w:tabs>
        <w:ind w:left="720" w:firstLine="720"/>
        <w:rPr>
          <w:rFonts w:ascii="Times New Roman" w:hAnsi="Times New Roman"/>
          <w:sz w:val="20"/>
        </w:rPr>
      </w:pPr>
      <w:r w:rsidRPr="008E1785">
        <w:rPr>
          <w:rFonts w:ascii="Times New Roman" w:hAnsi="Times New Roman"/>
          <w:sz w:val="20"/>
        </w:rPr>
        <w:t xml:space="preserve">National Business Incubation Association: </w:t>
      </w:r>
      <w:hyperlink r:id="rId50" w:history="1">
        <w:r w:rsidRPr="008E1785">
          <w:rPr>
            <w:rStyle w:val="Hyperlink"/>
            <w:rFonts w:ascii="Times New Roman" w:hAnsi="Times New Roman"/>
            <w:sz w:val="20"/>
          </w:rPr>
          <w:t>http://www.nbia.org</w:t>
        </w:r>
      </w:hyperlink>
    </w:p>
    <w:p w14:paraId="53F2BC12" w14:textId="77777777" w:rsidR="00F00D70" w:rsidRPr="008E1785" w:rsidRDefault="00F00D70" w:rsidP="00F00D70">
      <w:pPr>
        <w:ind w:left="1440"/>
        <w:rPr>
          <w:rFonts w:ascii="Times New Roman" w:hAnsi="Times New Roman"/>
          <w:i/>
          <w:sz w:val="20"/>
          <w:lang w:val="pt-BR"/>
        </w:rPr>
      </w:pPr>
      <w:r w:rsidRPr="008E1785">
        <w:rPr>
          <w:rFonts w:ascii="Times New Roman" w:hAnsi="Times New Roman"/>
          <w:sz w:val="20"/>
          <w:lang w:val="pt-BR"/>
        </w:rPr>
        <w:t>Questia Library</w:t>
      </w:r>
      <w:r w:rsidRPr="008E1785">
        <w:rPr>
          <w:rFonts w:ascii="Times New Roman" w:hAnsi="Times New Roman"/>
          <w:sz w:val="18"/>
          <w:szCs w:val="18"/>
          <w:lang w:val="pt-BR"/>
        </w:rPr>
        <w:t xml:space="preserve">: </w:t>
      </w:r>
      <w:hyperlink r:id="rId51" w:history="1">
        <w:r w:rsidRPr="008E1785">
          <w:rPr>
            <w:rStyle w:val="Hyperlink"/>
            <w:rFonts w:ascii="Times New Roman" w:hAnsi="Times New Roman"/>
            <w:sz w:val="20"/>
            <w:lang w:val="pt-BR"/>
          </w:rPr>
          <w:t>http://www.questia.com</w:t>
        </w:r>
      </w:hyperlink>
      <w:r w:rsidRPr="008E1785">
        <w:rPr>
          <w:rFonts w:ascii="Times New Roman" w:hAnsi="Times New Roman"/>
          <w:i/>
          <w:sz w:val="20"/>
          <w:lang w:val="pt-BR"/>
        </w:rPr>
        <w:t>(fee)</w:t>
      </w:r>
    </w:p>
    <w:p w14:paraId="2225E62B" w14:textId="77777777" w:rsidR="00DE4636" w:rsidRPr="008E1785" w:rsidRDefault="00DE4636" w:rsidP="00DE4636">
      <w:pPr>
        <w:pStyle w:val="Header"/>
        <w:tabs>
          <w:tab w:val="clear" w:pos="4320"/>
          <w:tab w:val="clear" w:pos="8640"/>
        </w:tabs>
        <w:ind w:left="720" w:firstLine="720"/>
        <w:rPr>
          <w:rFonts w:ascii="Times New Roman" w:hAnsi="Times New Roman"/>
          <w:sz w:val="20"/>
        </w:rPr>
      </w:pPr>
      <w:r w:rsidRPr="008E1785">
        <w:rPr>
          <w:rFonts w:ascii="Times New Roman" w:hAnsi="Times New Roman"/>
          <w:sz w:val="20"/>
        </w:rPr>
        <w:t xml:space="preserve">SCORE: Counselors to America’s Small Business: </w:t>
      </w:r>
      <w:hyperlink r:id="rId52" w:history="1">
        <w:r w:rsidRPr="008E1785">
          <w:rPr>
            <w:rStyle w:val="Hyperlink"/>
            <w:rFonts w:ascii="Times New Roman" w:hAnsi="Times New Roman"/>
            <w:sz w:val="20"/>
          </w:rPr>
          <w:t>http://www.score.org</w:t>
        </w:r>
      </w:hyperlink>
    </w:p>
    <w:p w14:paraId="22FBBB1E" w14:textId="77777777" w:rsidR="00DE4636" w:rsidRPr="003706D9" w:rsidRDefault="00DE4636" w:rsidP="00DE4636">
      <w:pPr>
        <w:pStyle w:val="Header"/>
        <w:tabs>
          <w:tab w:val="clear" w:pos="4320"/>
          <w:tab w:val="clear" w:pos="8640"/>
        </w:tabs>
        <w:ind w:left="720" w:firstLine="720"/>
        <w:rPr>
          <w:rFonts w:ascii="Times New Roman" w:hAnsi="Times New Roman"/>
          <w:sz w:val="20"/>
          <w:lang w:val="en-US"/>
        </w:rPr>
      </w:pPr>
      <w:r w:rsidRPr="008E1785">
        <w:rPr>
          <w:rFonts w:ascii="Times New Roman" w:hAnsi="Times New Roman"/>
          <w:sz w:val="20"/>
        </w:rPr>
        <w:t xml:space="preserve">SOON Online Magazine: </w:t>
      </w:r>
      <w:hyperlink r:id="rId53" w:history="1">
        <w:r w:rsidR="003706D9" w:rsidRPr="00E1283D">
          <w:rPr>
            <w:rStyle w:val="Hyperlink"/>
            <w:rFonts w:ascii="Times New Roman" w:hAnsi="Times New Roman"/>
            <w:sz w:val="20"/>
          </w:rPr>
          <w:t>http://www.soon.org.uk/</w:t>
        </w:r>
      </w:hyperlink>
      <w:r w:rsidR="003706D9">
        <w:rPr>
          <w:rFonts w:ascii="Times New Roman" w:hAnsi="Times New Roman"/>
          <w:sz w:val="20"/>
          <w:u w:val="single"/>
          <w:lang w:val="en-US"/>
        </w:rPr>
        <w:t xml:space="preserve"> </w:t>
      </w:r>
    </w:p>
    <w:p w14:paraId="2E4629EB" w14:textId="77777777" w:rsidR="00DE4636" w:rsidRPr="008E1785" w:rsidRDefault="00DE4636" w:rsidP="00DE4636">
      <w:pPr>
        <w:ind w:left="2160" w:hanging="720"/>
        <w:rPr>
          <w:rFonts w:ascii="Times New Roman" w:hAnsi="Times New Roman"/>
          <w:sz w:val="20"/>
        </w:rPr>
      </w:pPr>
      <w:r w:rsidRPr="008E1785">
        <w:rPr>
          <w:rFonts w:ascii="Times New Roman" w:hAnsi="Times New Roman"/>
          <w:sz w:val="20"/>
        </w:rPr>
        <w:t xml:space="preserve">ESL Resource Center: </w:t>
      </w:r>
      <w:hyperlink r:id="rId54" w:history="1">
        <w:r w:rsidRPr="008E1785">
          <w:rPr>
            <w:rStyle w:val="Hyperlink"/>
            <w:rFonts w:ascii="Times New Roman" w:hAnsi="Times New Roman"/>
            <w:sz w:val="20"/>
          </w:rPr>
          <w:t>http://www.eslus.com/eslcenter.htm</w:t>
        </w:r>
      </w:hyperlink>
    </w:p>
    <w:p w14:paraId="54C2E2CE" w14:textId="77777777" w:rsidR="003706D9" w:rsidRDefault="00DE4636" w:rsidP="00DE4636">
      <w:pPr>
        <w:ind w:left="2160" w:hanging="720"/>
        <w:rPr>
          <w:rFonts w:ascii="Times New Roman" w:hAnsi="Times New Roman"/>
          <w:sz w:val="20"/>
        </w:rPr>
      </w:pPr>
      <w:r w:rsidRPr="008E1785">
        <w:rPr>
          <w:rFonts w:ascii="Times New Roman" w:hAnsi="Times New Roman"/>
          <w:sz w:val="20"/>
        </w:rPr>
        <w:t xml:space="preserve">ESL Resources for Students: </w:t>
      </w:r>
      <w:hyperlink r:id="rId55" w:history="1">
        <w:r w:rsidR="003706D9" w:rsidRPr="00E1283D">
          <w:rPr>
            <w:rStyle w:val="Hyperlink"/>
            <w:rFonts w:ascii="Times New Roman" w:hAnsi="Times New Roman"/>
            <w:sz w:val="20"/>
          </w:rPr>
          <w:t>http://www.studentguide.org/43-excellent-esl-resources-for-students/</w:t>
        </w:r>
      </w:hyperlink>
      <w:r w:rsidR="003706D9">
        <w:rPr>
          <w:rFonts w:ascii="Times New Roman" w:hAnsi="Times New Roman"/>
          <w:sz w:val="20"/>
        </w:rPr>
        <w:t xml:space="preserve"> </w:t>
      </w:r>
    </w:p>
    <w:p w14:paraId="5383C8C9" w14:textId="77777777" w:rsidR="00DE4636" w:rsidRPr="008E1785" w:rsidRDefault="00DE4636" w:rsidP="00DE4636">
      <w:pPr>
        <w:ind w:left="2160" w:hanging="720"/>
        <w:rPr>
          <w:rFonts w:ascii="Times New Roman" w:hAnsi="Times New Roman"/>
          <w:sz w:val="20"/>
        </w:rPr>
      </w:pPr>
      <w:r w:rsidRPr="008E1785">
        <w:rPr>
          <w:rFonts w:ascii="Times New Roman" w:hAnsi="Times New Roman"/>
          <w:sz w:val="20"/>
        </w:rPr>
        <w:t xml:space="preserve">English Study Hall: </w:t>
      </w:r>
      <w:hyperlink r:id="rId56" w:history="1">
        <w:r w:rsidRPr="008E1785">
          <w:rPr>
            <w:rStyle w:val="Hyperlink"/>
            <w:rFonts w:ascii="Times New Roman" w:hAnsi="Times New Roman"/>
            <w:sz w:val="20"/>
          </w:rPr>
          <w:t>http://home.gwu.edu/~meloni/eslstudyhall/</w:t>
        </w:r>
      </w:hyperlink>
    </w:p>
    <w:p w14:paraId="01BA9998" w14:textId="77777777" w:rsidR="00DE4636" w:rsidRPr="008E1785" w:rsidRDefault="00DE4636" w:rsidP="00DE4636">
      <w:pPr>
        <w:pStyle w:val="Heading3"/>
      </w:pPr>
      <w:bookmarkStart w:id="480" w:name="_Toc337369672"/>
      <w:bookmarkStart w:id="481" w:name="_Toc337369861"/>
      <w:bookmarkStart w:id="482" w:name="_Toc505612560"/>
      <w:r w:rsidRPr="008E1785">
        <w:rPr>
          <w:rStyle w:val="Strong"/>
        </w:rPr>
        <w:t>Other Free Online Library Sources:</w:t>
      </w:r>
      <w:bookmarkEnd w:id="480"/>
      <w:bookmarkEnd w:id="481"/>
      <w:bookmarkEnd w:id="482"/>
      <w:r w:rsidRPr="008E1785">
        <w:rPr>
          <w:rStyle w:val="Strong"/>
        </w:rPr>
        <w:t xml:space="preserve"> </w:t>
      </w:r>
    </w:p>
    <w:p w14:paraId="6EA31623" w14:textId="77777777" w:rsidR="00DE4636" w:rsidRPr="008E1785" w:rsidRDefault="00DE4636" w:rsidP="00DE4636">
      <w:pPr>
        <w:ind w:left="2160" w:hanging="720"/>
        <w:rPr>
          <w:rFonts w:ascii="Times New Roman" w:hAnsi="Times New Roman"/>
          <w:sz w:val="20"/>
        </w:rPr>
      </w:pPr>
    </w:p>
    <w:p w14:paraId="01952638" w14:textId="77777777" w:rsidR="00DE4636" w:rsidRPr="008E1785" w:rsidRDefault="00A14D8C" w:rsidP="00DE4636">
      <w:pPr>
        <w:ind w:left="2160" w:hanging="720"/>
        <w:rPr>
          <w:rFonts w:ascii="Times New Roman" w:hAnsi="Times New Roman"/>
          <w:sz w:val="20"/>
        </w:rPr>
      </w:pPr>
      <w:hyperlink r:id="rId57" w:history="1">
        <w:r w:rsidR="00DE4636" w:rsidRPr="008E1785">
          <w:rPr>
            <w:rStyle w:val="Hyperlink"/>
            <w:rFonts w:ascii="Times New Roman" w:hAnsi="Times New Roman"/>
            <w:bCs/>
            <w:color w:val="auto"/>
            <w:sz w:val="20"/>
          </w:rPr>
          <w:t>Bibliomania: The Network Library</w:t>
        </w:r>
      </w:hyperlink>
      <w:r w:rsidR="00DE4636" w:rsidRPr="008E1785">
        <w:rPr>
          <w:rFonts w:ascii="Times New Roman" w:hAnsi="Times New Roman"/>
          <w:sz w:val="20"/>
        </w:rPr>
        <w:t xml:space="preserve">: </w:t>
      </w:r>
      <w:hyperlink r:id="rId58" w:history="1">
        <w:r w:rsidR="00DE4636" w:rsidRPr="008E1785">
          <w:rPr>
            <w:rStyle w:val="Hyperlink"/>
            <w:rFonts w:ascii="Times New Roman" w:hAnsi="Times New Roman"/>
            <w:bCs/>
            <w:sz w:val="20"/>
          </w:rPr>
          <w:t>http://www.bibliomania.com/</w:t>
        </w:r>
      </w:hyperlink>
    </w:p>
    <w:p w14:paraId="51E7F34E" w14:textId="77777777" w:rsidR="00DE4636" w:rsidRPr="008E1785" w:rsidRDefault="00A14D8C" w:rsidP="00DE4636">
      <w:pPr>
        <w:ind w:left="2160" w:hanging="720"/>
        <w:rPr>
          <w:rFonts w:ascii="Times New Roman" w:hAnsi="Times New Roman"/>
          <w:sz w:val="20"/>
        </w:rPr>
      </w:pPr>
      <w:hyperlink r:id="rId59" w:history="1">
        <w:r w:rsidR="00DE4636" w:rsidRPr="008E1785">
          <w:rPr>
            <w:rStyle w:val="Hyperlink"/>
            <w:rFonts w:ascii="Times New Roman" w:hAnsi="Times New Roman"/>
            <w:bCs/>
            <w:color w:val="auto"/>
            <w:sz w:val="20"/>
          </w:rPr>
          <w:t>Internet Classics Archive</w:t>
        </w:r>
      </w:hyperlink>
      <w:r w:rsidR="00DE4636" w:rsidRPr="008E1785">
        <w:rPr>
          <w:rFonts w:ascii="Times New Roman" w:hAnsi="Times New Roman"/>
          <w:sz w:val="20"/>
        </w:rPr>
        <w:t xml:space="preserve"> English translations &amp; comment boards for all works: </w:t>
      </w:r>
      <w:hyperlink r:id="rId60" w:history="1">
        <w:r w:rsidR="00DE4636" w:rsidRPr="008E1785">
          <w:rPr>
            <w:rStyle w:val="Hyperlink"/>
            <w:rFonts w:ascii="Times New Roman" w:hAnsi="Times New Roman"/>
            <w:sz w:val="20"/>
          </w:rPr>
          <w:t>http://classics.mit.edu/</w:t>
        </w:r>
      </w:hyperlink>
    </w:p>
    <w:p w14:paraId="4A6DE3AF" w14:textId="77777777" w:rsidR="00DE4636" w:rsidRPr="008E1785" w:rsidRDefault="00A14D8C" w:rsidP="00DE4636">
      <w:pPr>
        <w:ind w:left="2160" w:hanging="720"/>
        <w:rPr>
          <w:rFonts w:ascii="Times New Roman" w:hAnsi="Times New Roman"/>
          <w:sz w:val="20"/>
        </w:rPr>
      </w:pPr>
      <w:hyperlink r:id="rId61" w:history="1">
        <w:r w:rsidR="00DE4636" w:rsidRPr="008E1785">
          <w:rPr>
            <w:rStyle w:val="Hyperlink"/>
            <w:rFonts w:ascii="Times New Roman" w:hAnsi="Times New Roman"/>
            <w:bCs/>
            <w:color w:val="auto"/>
            <w:sz w:val="20"/>
          </w:rPr>
          <w:t>IPL Online Texts Collection</w:t>
        </w:r>
      </w:hyperlink>
      <w:r w:rsidR="00DE4636" w:rsidRPr="008E1785">
        <w:rPr>
          <w:rFonts w:ascii="Times New Roman" w:hAnsi="Times New Roman"/>
          <w:sz w:val="20"/>
        </w:rPr>
        <w:t xml:space="preserve">: </w:t>
      </w:r>
      <w:hyperlink r:id="rId62" w:history="1">
        <w:r w:rsidR="00DE4636" w:rsidRPr="008E1785">
          <w:rPr>
            <w:rStyle w:val="Hyperlink"/>
            <w:rFonts w:ascii="Times New Roman" w:hAnsi="Times New Roman"/>
            <w:sz w:val="20"/>
          </w:rPr>
          <w:t>http://www.ipl.org/div/books/</w:t>
        </w:r>
      </w:hyperlink>
      <w:r w:rsidR="00DE4636" w:rsidRPr="008E1785">
        <w:rPr>
          <w:rFonts w:ascii="Times New Roman" w:hAnsi="Times New Roman"/>
          <w:sz w:val="20"/>
        </w:rPr>
        <w:t xml:space="preserve">  </w:t>
      </w:r>
    </w:p>
    <w:p w14:paraId="74C4888A" w14:textId="77777777" w:rsidR="00DE4636" w:rsidRPr="008E1785" w:rsidRDefault="00A14D8C" w:rsidP="00DE4636">
      <w:pPr>
        <w:ind w:left="2160" w:hanging="720"/>
        <w:rPr>
          <w:rFonts w:ascii="Times New Roman" w:hAnsi="Times New Roman"/>
          <w:sz w:val="20"/>
        </w:rPr>
      </w:pPr>
      <w:hyperlink r:id="rId63" w:history="1">
        <w:r w:rsidR="00DE4636" w:rsidRPr="008E1785">
          <w:rPr>
            <w:rStyle w:val="Hyperlink"/>
            <w:rFonts w:ascii="Times New Roman" w:hAnsi="Times New Roman"/>
            <w:bCs/>
            <w:color w:val="auto"/>
            <w:sz w:val="20"/>
          </w:rPr>
          <w:t>Litrix Reading Room</w:t>
        </w:r>
      </w:hyperlink>
      <w:r w:rsidR="00DE4636" w:rsidRPr="008E1785">
        <w:rPr>
          <w:rFonts w:ascii="Times New Roman" w:hAnsi="Times New Roman"/>
          <w:sz w:val="20"/>
        </w:rPr>
        <w:t xml:space="preserve">: </w:t>
      </w:r>
      <w:hyperlink r:id="rId64" w:history="1">
        <w:r w:rsidR="00DE4636" w:rsidRPr="008E1785">
          <w:rPr>
            <w:rStyle w:val="Hyperlink"/>
            <w:rFonts w:ascii="Times New Roman" w:hAnsi="Times New Roman"/>
            <w:sz w:val="20"/>
          </w:rPr>
          <w:t>http://www.litrix.com/readroom.htm</w:t>
        </w:r>
      </w:hyperlink>
    </w:p>
    <w:p w14:paraId="32B6F96A" w14:textId="77777777" w:rsidR="00DE4636" w:rsidRPr="008E1785" w:rsidRDefault="00A14D8C" w:rsidP="00DE4636">
      <w:pPr>
        <w:ind w:left="2160" w:hanging="720"/>
        <w:rPr>
          <w:rFonts w:ascii="Times New Roman" w:hAnsi="Times New Roman"/>
          <w:sz w:val="20"/>
        </w:rPr>
      </w:pPr>
      <w:hyperlink r:id="rId65" w:history="1">
        <w:r w:rsidR="00DE4636" w:rsidRPr="008E1785">
          <w:rPr>
            <w:rStyle w:val="Hyperlink"/>
            <w:rFonts w:ascii="Times New Roman" w:hAnsi="Times New Roman"/>
            <w:bCs/>
            <w:color w:val="auto"/>
            <w:sz w:val="20"/>
          </w:rPr>
          <w:t>Project Bartleby Archive</w:t>
        </w:r>
      </w:hyperlink>
      <w:r w:rsidR="00DE4636" w:rsidRPr="008E1785">
        <w:rPr>
          <w:rFonts w:ascii="Times New Roman" w:hAnsi="Times New Roman"/>
          <w:sz w:val="20"/>
        </w:rPr>
        <w:t xml:space="preserve">: </w:t>
      </w:r>
      <w:hyperlink r:id="rId66" w:history="1">
        <w:r w:rsidR="00DE4636" w:rsidRPr="008E1785">
          <w:rPr>
            <w:rStyle w:val="Hyperlink"/>
            <w:rFonts w:ascii="Times New Roman" w:hAnsi="Times New Roman"/>
            <w:sz w:val="20"/>
          </w:rPr>
          <w:t>http://www.bartleby.com/</w:t>
        </w:r>
      </w:hyperlink>
    </w:p>
    <w:p w14:paraId="308B24E9" w14:textId="77777777" w:rsidR="00DE4636" w:rsidRPr="008E1785" w:rsidRDefault="00A14D8C" w:rsidP="00DE4636">
      <w:pPr>
        <w:ind w:left="2160" w:hanging="720"/>
        <w:rPr>
          <w:rFonts w:ascii="Times New Roman" w:hAnsi="Times New Roman"/>
          <w:sz w:val="20"/>
        </w:rPr>
      </w:pPr>
      <w:hyperlink r:id="rId67" w:history="1">
        <w:r w:rsidR="00DE4636" w:rsidRPr="008E1785">
          <w:rPr>
            <w:rStyle w:val="Hyperlink"/>
            <w:rFonts w:ascii="Times New Roman" w:hAnsi="Times New Roman"/>
            <w:bCs/>
            <w:color w:val="auto"/>
            <w:sz w:val="20"/>
          </w:rPr>
          <w:t>Project Gutenburg Archive</w:t>
        </w:r>
      </w:hyperlink>
      <w:r w:rsidR="00DE4636" w:rsidRPr="008E1785">
        <w:rPr>
          <w:rFonts w:ascii="Times New Roman" w:hAnsi="Times New Roman"/>
          <w:sz w:val="20"/>
        </w:rPr>
        <w:t xml:space="preserve">: </w:t>
      </w:r>
      <w:hyperlink r:id="rId68" w:history="1">
        <w:r w:rsidR="00DC5D72" w:rsidRPr="00E1283D">
          <w:rPr>
            <w:rStyle w:val="Hyperlink"/>
            <w:rFonts w:ascii="Times New Roman" w:hAnsi="Times New Roman"/>
            <w:sz w:val="20"/>
          </w:rPr>
          <w:t>https://www.gutenberg.org/</w:t>
        </w:r>
      </w:hyperlink>
      <w:r w:rsidR="00DC5D72">
        <w:rPr>
          <w:rFonts w:ascii="Times New Roman" w:hAnsi="Times New Roman"/>
          <w:sz w:val="20"/>
        </w:rPr>
        <w:t xml:space="preserve"> </w:t>
      </w:r>
    </w:p>
    <w:p w14:paraId="6513CA78" w14:textId="77777777" w:rsidR="00DE4636" w:rsidRPr="008E1785" w:rsidRDefault="00A14D8C" w:rsidP="00DE4636">
      <w:pPr>
        <w:ind w:left="2160" w:hanging="720"/>
        <w:rPr>
          <w:rFonts w:ascii="Times New Roman" w:hAnsi="Times New Roman"/>
          <w:sz w:val="20"/>
        </w:rPr>
      </w:pPr>
      <w:hyperlink r:id="rId69" w:history="1">
        <w:r w:rsidR="00DE4636" w:rsidRPr="008E1785">
          <w:rPr>
            <w:rStyle w:val="Hyperlink"/>
            <w:rFonts w:ascii="Times New Roman" w:hAnsi="Times New Roman"/>
            <w:bCs/>
            <w:color w:val="auto"/>
            <w:sz w:val="20"/>
          </w:rPr>
          <w:t>The On-line Books Page</w:t>
        </w:r>
      </w:hyperlink>
      <w:r w:rsidR="00DE4636" w:rsidRPr="008E1785">
        <w:rPr>
          <w:rFonts w:ascii="Times New Roman" w:hAnsi="Times New Roman"/>
          <w:sz w:val="20"/>
        </w:rPr>
        <w:t xml:space="preserve">: </w:t>
      </w:r>
      <w:hyperlink r:id="rId70" w:history="1">
        <w:r w:rsidR="00DE4636" w:rsidRPr="008E1785">
          <w:rPr>
            <w:rStyle w:val="Hyperlink"/>
            <w:rFonts w:ascii="Times New Roman" w:hAnsi="Times New Roman"/>
            <w:sz w:val="20"/>
          </w:rPr>
          <w:t>http://digital.library.upenn.edu/books/lists.html</w:t>
        </w:r>
      </w:hyperlink>
    </w:p>
    <w:p w14:paraId="434B56E7" w14:textId="77777777" w:rsidR="00DE4636" w:rsidRPr="008E1785" w:rsidRDefault="00A14D8C" w:rsidP="00DE4636">
      <w:pPr>
        <w:ind w:left="2160" w:hanging="720"/>
        <w:rPr>
          <w:rFonts w:ascii="Times New Roman" w:hAnsi="Times New Roman"/>
          <w:sz w:val="20"/>
        </w:rPr>
      </w:pPr>
      <w:hyperlink r:id="rId71" w:history="1">
        <w:r w:rsidR="00DE4636" w:rsidRPr="008E1785">
          <w:rPr>
            <w:rStyle w:val="Hyperlink"/>
            <w:rFonts w:ascii="Times New Roman" w:hAnsi="Times New Roman"/>
            <w:bCs/>
            <w:color w:val="auto"/>
            <w:sz w:val="20"/>
          </w:rPr>
          <w:t>The Complete Works of William Shakespeare</w:t>
        </w:r>
      </w:hyperlink>
      <w:r w:rsidR="00DE4636" w:rsidRPr="008E1785">
        <w:rPr>
          <w:rFonts w:ascii="Times New Roman" w:hAnsi="Times New Roman"/>
          <w:sz w:val="20"/>
        </w:rPr>
        <w:t xml:space="preserve"> Search full text or specific monologues.  Contains study guides, discussion groups and commentary. </w:t>
      </w:r>
      <w:hyperlink r:id="rId72" w:history="1">
        <w:r w:rsidR="00DE4636" w:rsidRPr="008E1785">
          <w:rPr>
            <w:rStyle w:val="Hyperlink"/>
            <w:rFonts w:ascii="Times New Roman" w:hAnsi="Times New Roman"/>
            <w:sz w:val="20"/>
          </w:rPr>
          <w:t>http://www.ipl.org/div/shakespeare/shakespeare.html</w:t>
        </w:r>
      </w:hyperlink>
      <w:r w:rsidR="00DE4636" w:rsidRPr="008E1785">
        <w:rPr>
          <w:rFonts w:ascii="Times New Roman" w:hAnsi="Times New Roman"/>
          <w:sz w:val="20"/>
        </w:rPr>
        <w:t xml:space="preserve"> </w:t>
      </w:r>
    </w:p>
    <w:bookmarkEnd w:id="475"/>
    <w:bookmarkEnd w:id="476"/>
    <w:p w14:paraId="3C51B8AE" w14:textId="77777777" w:rsidR="00DE4636" w:rsidRPr="008E1785" w:rsidRDefault="00DE4636">
      <w:pPr>
        <w:rPr>
          <w:rFonts w:ascii="Times New Roman" w:hAnsi="Times New Roman"/>
          <w:sz w:val="20"/>
        </w:rPr>
      </w:pPr>
    </w:p>
    <w:p w14:paraId="2626C01B" w14:textId="77777777" w:rsidR="001F16CB" w:rsidRPr="00755F97" w:rsidRDefault="0039655C" w:rsidP="00656C1E">
      <w:pPr>
        <w:pStyle w:val="Heading2"/>
      </w:pPr>
      <w:bookmarkStart w:id="483" w:name="_Toc406642809"/>
      <w:bookmarkStart w:id="484" w:name="_Toc407703812"/>
      <w:bookmarkStart w:id="485" w:name="_Toc488853493"/>
      <w:bookmarkStart w:id="486" w:name="_Toc489614601"/>
      <w:bookmarkStart w:id="487" w:name="_Toc337369673"/>
      <w:bookmarkStart w:id="488" w:name="_Toc337369862"/>
      <w:bookmarkStart w:id="489" w:name="_Toc505612561"/>
      <w:r w:rsidRPr="00755F97">
        <w:t>Bookstore</w:t>
      </w:r>
      <w:r w:rsidR="00DE4636" w:rsidRPr="00755F97">
        <w:t>:</w:t>
      </w:r>
      <w:bookmarkEnd w:id="483"/>
      <w:bookmarkEnd w:id="484"/>
      <w:bookmarkEnd w:id="485"/>
      <w:bookmarkEnd w:id="486"/>
      <w:bookmarkEnd w:id="487"/>
      <w:bookmarkEnd w:id="488"/>
      <w:bookmarkEnd w:id="489"/>
    </w:p>
    <w:p w14:paraId="37A49DEE" w14:textId="77777777" w:rsidR="001F16CB" w:rsidRPr="008E1785" w:rsidRDefault="001F16CB" w:rsidP="001F16CB">
      <w:pPr>
        <w:rPr>
          <w:rFonts w:ascii="Times New Roman" w:hAnsi="Times New Roman"/>
          <w:b/>
          <w:snapToGrid w:val="0"/>
          <w:sz w:val="20"/>
          <w:highlight w:val="yellow"/>
        </w:rPr>
      </w:pPr>
    </w:p>
    <w:p w14:paraId="414B904C" w14:textId="77777777" w:rsidR="005B1121" w:rsidRDefault="005B1121" w:rsidP="005B1121">
      <w:pPr>
        <w:rPr>
          <w:rFonts w:ascii="Times New Roman" w:hAnsi="Times New Roman"/>
          <w:sz w:val="20"/>
        </w:rPr>
      </w:pPr>
      <w:r w:rsidRPr="00656C1E">
        <w:rPr>
          <w:rFonts w:ascii="Times New Roman" w:hAnsi="Times New Roman"/>
          <w:sz w:val="20"/>
        </w:rPr>
        <w:t>E-book textbook codes are provided to the student without charge via the Apollos Textbook Grant.  The student is responsible for working with the E-book company if there is an issue with the downloading of the e-book or the code provided.</w:t>
      </w:r>
    </w:p>
    <w:p w14:paraId="0AEB8F7A" w14:textId="77777777" w:rsidR="005B1121" w:rsidRPr="00656C1E" w:rsidRDefault="005B1121" w:rsidP="005B1121">
      <w:pPr>
        <w:rPr>
          <w:rFonts w:ascii="Times New Roman" w:hAnsi="Times New Roman"/>
          <w:sz w:val="20"/>
        </w:rPr>
      </w:pPr>
    </w:p>
    <w:p w14:paraId="09EBE2F6" w14:textId="77777777" w:rsidR="009C502C" w:rsidRPr="005B1121" w:rsidRDefault="005B1121" w:rsidP="005B1121">
      <w:pPr>
        <w:rPr>
          <w:rFonts w:ascii="Times New Roman" w:hAnsi="Times New Roman"/>
          <w:sz w:val="20"/>
        </w:rPr>
      </w:pPr>
      <w:r>
        <w:rPr>
          <w:rFonts w:ascii="Times New Roman" w:hAnsi="Times New Roman"/>
          <w:snapToGrid w:val="0"/>
          <w:sz w:val="20"/>
        </w:rPr>
        <w:t xml:space="preserve">Additional textbooks and e-books that are not provided by the Apollos Textbook Grant </w:t>
      </w:r>
      <w:r w:rsidRPr="008E1785">
        <w:rPr>
          <w:rFonts w:ascii="Times New Roman" w:hAnsi="Times New Roman"/>
          <w:sz w:val="20"/>
        </w:rPr>
        <w:t xml:space="preserve">can be acquired locally or through online bookstores and other organizations such as </w:t>
      </w:r>
      <w:hyperlink r:id="rId73" w:history="1">
        <w:r w:rsidRPr="008E1785">
          <w:rPr>
            <w:rStyle w:val="Hyperlink"/>
            <w:rFonts w:ascii="Times New Roman" w:hAnsi="Times New Roman"/>
            <w:sz w:val="20"/>
          </w:rPr>
          <w:t>www.half.com</w:t>
        </w:r>
      </w:hyperlink>
      <w:r w:rsidRPr="008E1785">
        <w:rPr>
          <w:rFonts w:ascii="Times New Roman" w:hAnsi="Times New Roman"/>
          <w:sz w:val="20"/>
        </w:rPr>
        <w:t xml:space="preserve">, </w:t>
      </w:r>
      <w:hyperlink r:id="rId74" w:history="1">
        <w:r w:rsidRPr="008E1785">
          <w:rPr>
            <w:rStyle w:val="Hyperlink"/>
            <w:rFonts w:ascii="Times New Roman" w:hAnsi="Times New Roman"/>
            <w:sz w:val="20"/>
          </w:rPr>
          <w:t>www.ebay.com</w:t>
        </w:r>
      </w:hyperlink>
      <w:r w:rsidRPr="008E1785">
        <w:rPr>
          <w:rFonts w:ascii="Times New Roman" w:hAnsi="Times New Roman"/>
          <w:sz w:val="20"/>
        </w:rPr>
        <w:t xml:space="preserve">, </w:t>
      </w:r>
      <w:hyperlink r:id="rId75" w:history="1">
        <w:r w:rsidRPr="008E1785">
          <w:rPr>
            <w:rStyle w:val="Hyperlink"/>
            <w:rFonts w:ascii="Times New Roman" w:hAnsi="Times New Roman"/>
            <w:sz w:val="20"/>
          </w:rPr>
          <w:t>www.amazon.com</w:t>
        </w:r>
      </w:hyperlink>
      <w:r w:rsidRPr="008E1785">
        <w:rPr>
          <w:rFonts w:ascii="Times New Roman" w:hAnsi="Times New Roman"/>
          <w:sz w:val="20"/>
        </w:rPr>
        <w:t xml:space="preserve">, </w:t>
      </w:r>
      <w:hyperlink r:id="rId76" w:history="1">
        <w:r w:rsidRPr="00E23E88">
          <w:rPr>
            <w:rStyle w:val="Hyperlink"/>
            <w:rFonts w:ascii="Times New Roman" w:hAnsi="Times New Roman"/>
            <w:sz w:val="20"/>
          </w:rPr>
          <w:t>www.shopmcgrawhill.com</w:t>
        </w:r>
      </w:hyperlink>
      <w:r>
        <w:rPr>
          <w:rFonts w:ascii="Times New Roman" w:hAnsi="Times New Roman"/>
          <w:sz w:val="20"/>
        </w:rPr>
        <w:t xml:space="preserve">, </w:t>
      </w:r>
      <w:r w:rsidRPr="008E1785">
        <w:rPr>
          <w:rFonts w:ascii="Times New Roman" w:hAnsi="Times New Roman"/>
          <w:sz w:val="20"/>
        </w:rPr>
        <w:t xml:space="preserve">etc.  </w:t>
      </w:r>
    </w:p>
    <w:p w14:paraId="396EAE37" w14:textId="77777777" w:rsidR="00DE4636" w:rsidRPr="008E1785" w:rsidRDefault="001F16CB" w:rsidP="001F16CB">
      <w:pPr>
        <w:tabs>
          <w:tab w:val="left" w:pos="3390"/>
        </w:tabs>
        <w:rPr>
          <w:rFonts w:ascii="Times New Roman" w:hAnsi="Times New Roman"/>
          <w:b/>
          <w:sz w:val="20"/>
        </w:rPr>
      </w:pPr>
      <w:r w:rsidRPr="008E1785">
        <w:rPr>
          <w:rFonts w:ascii="Times New Roman" w:hAnsi="Times New Roman"/>
          <w:b/>
          <w:sz w:val="20"/>
        </w:rPr>
        <w:tab/>
      </w:r>
    </w:p>
    <w:p w14:paraId="661E4C52" w14:textId="77777777" w:rsidR="00DE4636" w:rsidRPr="008E1785" w:rsidRDefault="00DE4636" w:rsidP="00656C1E">
      <w:pPr>
        <w:pStyle w:val="Heading2"/>
      </w:pPr>
      <w:bookmarkStart w:id="490" w:name="_Toc337369674"/>
      <w:bookmarkStart w:id="491" w:name="_Toc337369863"/>
      <w:bookmarkStart w:id="492" w:name="_Toc505612562"/>
      <w:r w:rsidRPr="008E1785">
        <w:t>Sta</w:t>
      </w:r>
      <w:r w:rsidR="001F16CB" w:rsidRPr="008E1785">
        <w:t>tement concerning Visa services</w:t>
      </w:r>
      <w:bookmarkEnd w:id="490"/>
      <w:bookmarkEnd w:id="491"/>
      <w:bookmarkEnd w:id="492"/>
    </w:p>
    <w:p w14:paraId="3362C58C" w14:textId="77777777" w:rsidR="00DE4636" w:rsidRPr="008E1785" w:rsidRDefault="00DE4636">
      <w:pPr>
        <w:rPr>
          <w:rFonts w:ascii="Times New Roman" w:hAnsi="Times New Roman"/>
          <w:sz w:val="20"/>
        </w:rPr>
      </w:pPr>
    </w:p>
    <w:p w14:paraId="6F416AF1" w14:textId="77777777" w:rsidR="00DE4636" w:rsidRPr="008E1785" w:rsidRDefault="00DE4636">
      <w:pPr>
        <w:rPr>
          <w:rFonts w:ascii="Times New Roman" w:hAnsi="Times New Roman"/>
          <w:sz w:val="20"/>
        </w:rPr>
      </w:pPr>
      <w:r w:rsidRPr="008E1785">
        <w:rPr>
          <w:rFonts w:ascii="Times New Roman" w:hAnsi="Times New Roman"/>
          <w:sz w:val="20"/>
        </w:rPr>
        <w:t xml:space="preserve">As an online institution, </w:t>
      </w:r>
      <w:r w:rsidR="00714E85">
        <w:rPr>
          <w:rFonts w:ascii="Times New Roman" w:hAnsi="Times New Roman"/>
          <w:sz w:val="20"/>
        </w:rPr>
        <w:t>Apollos</w:t>
      </w:r>
      <w:r w:rsidRPr="008E1785">
        <w:rPr>
          <w:rFonts w:ascii="Times New Roman" w:hAnsi="Times New Roman"/>
          <w:sz w:val="20"/>
        </w:rPr>
        <w:t xml:space="preserve"> will not be required to assist with Visa services.</w:t>
      </w:r>
    </w:p>
    <w:p w14:paraId="3BB08CA6" w14:textId="77777777" w:rsidR="00DE4636" w:rsidRPr="008E1785" w:rsidRDefault="00DE4636">
      <w:pPr>
        <w:rPr>
          <w:rFonts w:ascii="Times New Roman" w:hAnsi="Times New Roman"/>
          <w:sz w:val="20"/>
        </w:rPr>
      </w:pPr>
    </w:p>
    <w:p w14:paraId="7F1081C2" w14:textId="77777777" w:rsidR="00DE4636" w:rsidRPr="008E1785" w:rsidRDefault="00DE4636">
      <w:pPr>
        <w:pStyle w:val="Heading4"/>
      </w:pPr>
      <w:r w:rsidRPr="008E1785">
        <w:t>Sexual Assault Policy</w:t>
      </w:r>
    </w:p>
    <w:p w14:paraId="374EFE4A" w14:textId="77777777" w:rsidR="00DE4636" w:rsidRPr="008E1785" w:rsidRDefault="00DE4636">
      <w:pPr>
        <w:tabs>
          <w:tab w:val="left" w:pos="0"/>
        </w:tabs>
        <w:suppressAutoHyphens/>
        <w:rPr>
          <w:rFonts w:ascii="Times New Roman" w:hAnsi="Times New Roman"/>
          <w:spacing w:val="-3"/>
          <w:sz w:val="20"/>
        </w:rPr>
      </w:pPr>
    </w:p>
    <w:p w14:paraId="6C7E3ED0" w14:textId="352F1B57" w:rsidR="00DE4636" w:rsidRPr="008E1785" w:rsidRDefault="00DE4636">
      <w:pPr>
        <w:tabs>
          <w:tab w:val="left" w:pos="0"/>
        </w:tabs>
        <w:suppressAutoHyphens/>
        <w:rPr>
          <w:rFonts w:ascii="Times New Roman" w:hAnsi="Times New Roman"/>
          <w:spacing w:val="-3"/>
          <w:sz w:val="20"/>
        </w:rPr>
      </w:pPr>
      <w:r w:rsidRPr="008E1785">
        <w:rPr>
          <w:rFonts w:ascii="Times New Roman" w:hAnsi="Times New Roman"/>
          <w:spacing w:val="-3"/>
          <w:sz w:val="20"/>
        </w:rPr>
        <w:t xml:space="preserve">The </w:t>
      </w:r>
      <w:r w:rsidR="00714E85">
        <w:rPr>
          <w:rFonts w:ascii="Times New Roman" w:hAnsi="Times New Roman"/>
          <w:spacing w:val="-3"/>
          <w:sz w:val="20"/>
        </w:rPr>
        <w:t>Apollos</w:t>
      </w:r>
      <w:r w:rsidRPr="008E1785">
        <w:rPr>
          <w:rFonts w:ascii="Times New Roman" w:hAnsi="Times New Roman"/>
          <w:spacing w:val="-3"/>
          <w:sz w:val="20"/>
        </w:rPr>
        <w:t xml:space="preserve"> Administrative offices are located in a</w:t>
      </w:r>
      <w:r w:rsidR="00862BD2">
        <w:rPr>
          <w:rFonts w:ascii="Times New Roman" w:hAnsi="Times New Roman"/>
          <w:spacing w:val="-3"/>
          <w:sz w:val="20"/>
        </w:rPr>
        <w:t xml:space="preserve"> </w:t>
      </w:r>
      <w:r w:rsidRPr="008E1785">
        <w:rPr>
          <w:rFonts w:ascii="Times New Roman" w:hAnsi="Times New Roman"/>
          <w:spacing w:val="-3"/>
          <w:sz w:val="20"/>
        </w:rPr>
        <w:t xml:space="preserve">complex protected by </w:t>
      </w:r>
      <w:r w:rsidR="00862BD2">
        <w:rPr>
          <w:rFonts w:ascii="Times New Roman" w:hAnsi="Times New Roman"/>
          <w:spacing w:val="-3"/>
          <w:sz w:val="20"/>
        </w:rPr>
        <w:t xml:space="preserve">limited key access and </w:t>
      </w:r>
      <w:r w:rsidR="000348A0">
        <w:rPr>
          <w:rFonts w:ascii="Times New Roman" w:hAnsi="Times New Roman"/>
          <w:spacing w:val="-3"/>
          <w:sz w:val="20"/>
        </w:rPr>
        <w:t>cameras</w:t>
      </w:r>
      <w:r w:rsidR="00862BD2">
        <w:rPr>
          <w:rFonts w:ascii="Times New Roman" w:hAnsi="Times New Roman"/>
          <w:spacing w:val="-3"/>
          <w:sz w:val="20"/>
        </w:rPr>
        <w:t xml:space="preserve"> minimizing</w:t>
      </w:r>
      <w:r w:rsidR="000348A0">
        <w:rPr>
          <w:rFonts w:ascii="Times New Roman" w:hAnsi="Times New Roman"/>
          <w:spacing w:val="-3"/>
          <w:sz w:val="20"/>
        </w:rPr>
        <w:t xml:space="preserve"> </w:t>
      </w:r>
      <w:r w:rsidRPr="008E1785">
        <w:rPr>
          <w:rFonts w:ascii="Times New Roman" w:hAnsi="Times New Roman"/>
          <w:spacing w:val="-3"/>
          <w:sz w:val="20"/>
        </w:rPr>
        <w:t xml:space="preserve">chances of sexual assault.  However, </w:t>
      </w:r>
      <w:r w:rsidR="00714E85">
        <w:rPr>
          <w:rFonts w:ascii="Times New Roman" w:hAnsi="Times New Roman"/>
          <w:spacing w:val="-3"/>
          <w:sz w:val="20"/>
        </w:rPr>
        <w:t>Apollos</w:t>
      </w:r>
      <w:r w:rsidRPr="008E1785">
        <w:rPr>
          <w:rFonts w:ascii="Times New Roman" w:hAnsi="Times New Roman"/>
          <w:spacing w:val="-3"/>
          <w:sz w:val="20"/>
        </w:rPr>
        <w:t xml:space="preserve"> has set forth the following sexual assault prevention, reporting and emergency aid procedures:</w:t>
      </w:r>
    </w:p>
    <w:p w14:paraId="423C9AE9" w14:textId="77777777" w:rsidR="00DE4636" w:rsidRPr="008E1785" w:rsidRDefault="00DE4636">
      <w:pPr>
        <w:tabs>
          <w:tab w:val="left" w:pos="0"/>
        </w:tabs>
        <w:suppressAutoHyphens/>
        <w:rPr>
          <w:rFonts w:ascii="Times New Roman" w:hAnsi="Times New Roman"/>
          <w:spacing w:val="-3"/>
          <w:sz w:val="20"/>
        </w:rPr>
      </w:pPr>
    </w:p>
    <w:p w14:paraId="2A0FC579" w14:textId="77777777" w:rsidR="00DE4636" w:rsidRPr="008E1785" w:rsidRDefault="00DE4636" w:rsidP="00EC46D6">
      <w:pPr>
        <w:numPr>
          <w:ilvl w:val="0"/>
          <w:numId w:val="13"/>
        </w:numPr>
        <w:tabs>
          <w:tab w:val="left" w:pos="0"/>
        </w:tabs>
        <w:suppressAutoHyphens/>
        <w:rPr>
          <w:rFonts w:ascii="Times New Roman" w:hAnsi="Times New Roman"/>
          <w:spacing w:val="-3"/>
          <w:sz w:val="20"/>
        </w:rPr>
      </w:pPr>
      <w:r w:rsidRPr="008E1785">
        <w:rPr>
          <w:rFonts w:ascii="Times New Roman" w:hAnsi="Times New Roman"/>
          <w:spacing w:val="-3"/>
          <w:sz w:val="20"/>
        </w:rPr>
        <w:t xml:space="preserve">Sexual assault at </w:t>
      </w:r>
      <w:r w:rsidR="00714E85">
        <w:rPr>
          <w:rFonts w:ascii="Times New Roman" w:hAnsi="Times New Roman"/>
          <w:spacing w:val="-3"/>
          <w:sz w:val="20"/>
        </w:rPr>
        <w:t>Apollos</w:t>
      </w:r>
      <w:r w:rsidRPr="008E1785">
        <w:rPr>
          <w:rFonts w:ascii="Times New Roman" w:hAnsi="Times New Roman"/>
          <w:spacing w:val="-3"/>
          <w:sz w:val="20"/>
        </w:rPr>
        <w:t xml:space="preserve"> shall include but not limited to rape, forced oral copulation, forced sodomy, rape by foreign object, sexual battery, or threat of sexual assault.</w:t>
      </w:r>
    </w:p>
    <w:p w14:paraId="3A176ADB" w14:textId="3C222598" w:rsidR="00DE4636" w:rsidRPr="008E1785" w:rsidRDefault="00DE4636" w:rsidP="00EC46D6">
      <w:pPr>
        <w:numPr>
          <w:ilvl w:val="0"/>
          <w:numId w:val="13"/>
        </w:numPr>
        <w:tabs>
          <w:tab w:val="left" w:pos="0"/>
        </w:tabs>
        <w:suppressAutoHyphens/>
        <w:rPr>
          <w:rFonts w:ascii="Times New Roman" w:hAnsi="Times New Roman"/>
          <w:spacing w:val="-3"/>
          <w:sz w:val="20"/>
        </w:rPr>
      </w:pPr>
      <w:r w:rsidRPr="008E1785">
        <w:rPr>
          <w:rFonts w:ascii="Times New Roman" w:hAnsi="Times New Roman"/>
          <w:spacing w:val="-3"/>
          <w:sz w:val="20"/>
        </w:rPr>
        <w:t xml:space="preserve">When sexual assault is committed at </w:t>
      </w:r>
      <w:r w:rsidR="00714E85">
        <w:rPr>
          <w:rFonts w:ascii="Times New Roman" w:hAnsi="Times New Roman"/>
          <w:spacing w:val="-3"/>
          <w:sz w:val="20"/>
        </w:rPr>
        <w:t>Apollos</w:t>
      </w:r>
      <w:r w:rsidRPr="008E1785">
        <w:rPr>
          <w:rFonts w:ascii="Times New Roman" w:hAnsi="Times New Roman"/>
          <w:spacing w:val="-3"/>
          <w:sz w:val="20"/>
        </w:rPr>
        <w:t xml:space="preserve">, the victim or witness to the crime shall immediately report to the </w:t>
      </w:r>
      <w:r w:rsidR="00334861">
        <w:rPr>
          <w:rFonts w:ascii="Times New Roman" w:hAnsi="Times New Roman"/>
          <w:spacing w:val="-3"/>
          <w:sz w:val="20"/>
        </w:rPr>
        <w:t xml:space="preserve">Executive </w:t>
      </w:r>
      <w:r w:rsidRPr="008E1785">
        <w:rPr>
          <w:rFonts w:ascii="Times New Roman" w:hAnsi="Times New Roman"/>
          <w:spacing w:val="-3"/>
          <w:sz w:val="20"/>
        </w:rPr>
        <w:t xml:space="preserve">Vice President for Student Services (or his or her designee) </w:t>
      </w:r>
      <w:r w:rsidR="008566F0">
        <w:rPr>
          <w:rFonts w:ascii="Times New Roman" w:hAnsi="Times New Roman"/>
          <w:spacing w:val="-3"/>
          <w:sz w:val="20"/>
        </w:rPr>
        <w:t>if</w:t>
      </w:r>
      <w:r w:rsidRPr="008E1785">
        <w:rPr>
          <w:rFonts w:ascii="Times New Roman" w:hAnsi="Times New Roman"/>
          <w:spacing w:val="-3"/>
          <w:sz w:val="20"/>
        </w:rPr>
        <w:t xml:space="preserve"> such a crime take</w:t>
      </w:r>
      <w:r w:rsidR="008566F0">
        <w:rPr>
          <w:rFonts w:ascii="Times New Roman" w:hAnsi="Times New Roman"/>
          <w:spacing w:val="-3"/>
          <w:sz w:val="20"/>
        </w:rPr>
        <w:t>s</w:t>
      </w:r>
      <w:r w:rsidRPr="008E1785">
        <w:rPr>
          <w:rFonts w:ascii="Times New Roman" w:hAnsi="Times New Roman"/>
          <w:spacing w:val="-3"/>
          <w:sz w:val="20"/>
        </w:rPr>
        <w:t xml:space="preserve"> place during the working hours. If the sexual crime occurs during non-working hours, report the crime to the local Police Department with the consent of the victim.</w:t>
      </w:r>
    </w:p>
    <w:p w14:paraId="2F6B1A5E" w14:textId="191AF122" w:rsidR="00DE4636" w:rsidRPr="008E1785" w:rsidRDefault="00DE4636" w:rsidP="00EC46D6">
      <w:pPr>
        <w:numPr>
          <w:ilvl w:val="0"/>
          <w:numId w:val="13"/>
        </w:numPr>
        <w:tabs>
          <w:tab w:val="left" w:pos="0"/>
        </w:tabs>
        <w:suppressAutoHyphens/>
        <w:rPr>
          <w:rFonts w:ascii="Times New Roman" w:hAnsi="Times New Roman"/>
          <w:spacing w:val="-3"/>
          <w:sz w:val="20"/>
        </w:rPr>
      </w:pPr>
      <w:r w:rsidRPr="008E1785">
        <w:rPr>
          <w:rFonts w:ascii="Times New Roman" w:hAnsi="Times New Roman"/>
          <w:spacing w:val="-3"/>
          <w:sz w:val="20"/>
        </w:rPr>
        <w:t xml:space="preserve">The </w:t>
      </w:r>
      <w:r w:rsidR="00A55211">
        <w:rPr>
          <w:rFonts w:ascii="Times New Roman" w:hAnsi="Times New Roman"/>
          <w:spacing w:val="-3"/>
          <w:sz w:val="20"/>
        </w:rPr>
        <w:t xml:space="preserve">Executive </w:t>
      </w:r>
      <w:r w:rsidRPr="008E1785">
        <w:rPr>
          <w:rFonts w:ascii="Times New Roman" w:hAnsi="Times New Roman"/>
          <w:spacing w:val="-3"/>
          <w:sz w:val="20"/>
        </w:rPr>
        <w:t xml:space="preserve">Vice President for Student Services shall develop and implement policies and procedures regarding: </w:t>
      </w:r>
      <w:r w:rsidRPr="008E1785">
        <w:rPr>
          <w:rFonts w:ascii="Times New Roman" w:hAnsi="Times New Roman"/>
          <w:sz w:val="20"/>
        </w:rPr>
        <w:t xml:space="preserve">Types of emergency services to be made available to the victim; Procedures for transporting the victim to the appropriate medical service facility for providing necessary medical services with the consent of the victim; </w:t>
      </w:r>
      <w:r w:rsidR="008566F0">
        <w:rPr>
          <w:rFonts w:ascii="Times New Roman" w:hAnsi="Times New Roman"/>
          <w:sz w:val="20"/>
        </w:rPr>
        <w:t>n</w:t>
      </w:r>
      <w:r w:rsidRPr="008E1785">
        <w:rPr>
          <w:rFonts w:ascii="Times New Roman" w:hAnsi="Times New Roman"/>
          <w:sz w:val="20"/>
        </w:rPr>
        <w:t xml:space="preserve">ames, addresses, and phone numbers of post-trauma counseling services that are available to the victim; and </w:t>
      </w:r>
      <w:r w:rsidRPr="008E1785">
        <w:rPr>
          <w:rFonts w:ascii="Times New Roman" w:hAnsi="Times New Roman"/>
          <w:spacing w:val="-3"/>
          <w:sz w:val="20"/>
        </w:rPr>
        <w:t>Provide information concerning options: criminal prosecution, civil prosecutions and availability of counseling regarding academic difficulties that may arise because of the sexual assault and its impact on the victim.</w:t>
      </w:r>
    </w:p>
    <w:p w14:paraId="3ADF5493" w14:textId="77777777" w:rsidR="00DE4636" w:rsidRPr="008E1785" w:rsidRDefault="00DE4636">
      <w:pPr>
        <w:tabs>
          <w:tab w:val="left" w:pos="0"/>
        </w:tabs>
        <w:suppressAutoHyphens/>
        <w:rPr>
          <w:rFonts w:ascii="Times New Roman" w:hAnsi="Times New Roman"/>
          <w:sz w:val="20"/>
        </w:rPr>
      </w:pPr>
    </w:p>
    <w:p w14:paraId="24BC6FBC" w14:textId="77777777" w:rsidR="0033048E" w:rsidRPr="008E1785" w:rsidRDefault="0033048E" w:rsidP="0033048E">
      <w:pPr>
        <w:pStyle w:val="Heading5"/>
        <w:rPr>
          <w:b/>
          <w:sz w:val="20"/>
        </w:rPr>
      </w:pPr>
      <w:r w:rsidRPr="008E1785">
        <w:rPr>
          <w:b/>
          <w:sz w:val="20"/>
        </w:rPr>
        <w:t>Enforcement Policy</w:t>
      </w:r>
    </w:p>
    <w:p w14:paraId="6C173B16" w14:textId="77777777" w:rsidR="0033048E" w:rsidRPr="008E1785" w:rsidRDefault="0033048E" w:rsidP="0033048E">
      <w:pPr>
        <w:tabs>
          <w:tab w:val="left" w:pos="0"/>
        </w:tabs>
        <w:suppressAutoHyphens/>
        <w:rPr>
          <w:rFonts w:ascii="Times New Roman" w:hAnsi="Times New Roman"/>
          <w:spacing w:val="-3"/>
          <w:sz w:val="20"/>
        </w:rPr>
      </w:pPr>
    </w:p>
    <w:p w14:paraId="5242B93F" w14:textId="24D66D8A" w:rsidR="0033048E" w:rsidRPr="008E1785" w:rsidRDefault="0033048E" w:rsidP="0033048E">
      <w:pPr>
        <w:tabs>
          <w:tab w:val="left" w:pos="0"/>
        </w:tabs>
        <w:suppressAutoHyphens/>
        <w:rPr>
          <w:rFonts w:ascii="Times New Roman" w:hAnsi="Times New Roman"/>
          <w:spacing w:val="-3"/>
          <w:sz w:val="20"/>
        </w:rPr>
      </w:pPr>
      <w:r>
        <w:rPr>
          <w:rFonts w:ascii="Times New Roman" w:hAnsi="Times New Roman"/>
          <w:spacing w:val="-3"/>
          <w:sz w:val="20"/>
        </w:rPr>
        <w:t xml:space="preserve">The </w:t>
      </w:r>
      <w:r w:rsidR="006F52CF">
        <w:rPr>
          <w:rFonts w:ascii="Times New Roman" w:hAnsi="Times New Roman"/>
          <w:spacing w:val="-3"/>
          <w:sz w:val="20"/>
        </w:rPr>
        <w:t xml:space="preserve">Executive </w:t>
      </w:r>
      <w:r w:rsidRPr="008E1785">
        <w:rPr>
          <w:rFonts w:ascii="Times New Roman" w:hAnsi="Times New Roman"/>
          <w:spacing w:val="-3"/>
          <w:sz w:val="20"/>
        </w:rPr>
        <w:t xml:space="preserve">Vice President for Student </w:t>
      </w:r>
      <w:r w:rsidR="00E05427" w:rsidRPr="008E1785">
        <w:rPr>
          <w:rFonts w:ascii="Times New Roman" w:hAnsi="Times New Roman"/>
          <w:spacing w:val="-3"/>
          <w:sz w:val="20"/>
        </w:rPr>
        <w:t>Services</w:t>
      </w:r>
      <w:r w:rsidRPr="008E1785">
        <w:rPr>
          <w:rFonts w:ascii="Times New Roman" w:hAnsi="Times New Roman"/>
          <w:spacing w:val="-3"/>
          <w:sz w:val="20"/>
        </w:rPr>
        <w:t xml:space="preserve"> is entrusted with the task of coordinating all matters involving sexual harassment complaints</w:t>
      </w:r>
      <w:r w:rsidR="006F52CF">
        <w:rPr>
          <w:rFonts w:ascii="Times New Roman" w:hAnsi="Times New Roman"/>
          <w:spacing w:val="-3"/>
          <w:sz w:val="20"/>
        </w:rPr>
        <w:t>,</w:t>
      </w:r>
      <w:r w:rsidRPr="008E1785">
        <w:rPr>
          <w:rFonts w:ascii="Times New Roman" w:hAnsi="Times New Roman"/>
          <w:spacing w:val="-3"/>
          <w:sz w:val="20"/>
        </w:rPr>
        <w:t xml:space="preserve"> and sexual offense on campus (includes offices, workshops, online classes, etc</w:t>
      </w:r>
      <w:r w:rsidR="006F52CF">
        <w:rPr>
          <w:rFonts w:ascii="Times New Roman" w:hAnsi="Times New Roman"/>
          <w:spacing w:val="-3"/>
          <w:sz w:val="20"/>
        </w:rPr>
        <w:t>.</w:t>
      </w:r>
      <w:r w:rsidRPr="008E1785">
        <w:rPr>
          <w:rFonts w:ascii="Times New Roman" w:hAnsi="Times New Roman"/>
          <w:spacing w:val="-3"/>
          <w:sz w:val="20"/>
        </w:rPr>
        <w:t xml:space="preserve">). </w:t>
      </w:r>
    </w:p>
    <w:p w14:paraId="64C98245" w14:textId="77777777" w:rsidR="0033048E" w:rsidRPr="008E1785" w:rsidRDefault="0033048E" w:rsidP="0033048E">
      <w:pPr>
        <w:tabs>
          <w:tab w:val="left" w:pos="0"/>
        </w:tabs>
        <w:suppressAutoHyphens/>
        <w:rPr>
          <w:rFonts w:ascii="Times New Roman" w:hAnsi="Times New Roman"/>
          <w:spacing w:val="-3"/>
          <w:sz w:val="20"/>
        </w:rPr>
      </w:pPr>
    </w:p>
    <w:p w14:paraId="21978FD9" w14:textId="5545DCAB" w:rsidR="00DE4636" w:rsidRDefault="0033048E" w:rsidP="0033048E">
      <w:pPr>
        <w:rPr>
          <w:rFonts w:ascii="Times New Roman" w:hAnsi="Times New Roman"/>
          <w:spacing w:val="-3"/>
          <w:sz w:val="20"/>
        </w:rPr>
      </w:pPr>
      <w:r w:rsidRPr="008E1785">
        <w:rPr>
          <w:rFonts w:ascii="Times New Roman" w:hAnsi="Times New Roman"/>
          <w:spacing w:val="-3"/>
          <w:sz w:val="20"/>
        </w:rPr>
        <w:t xml:space="preserve">When an alleged sexual harassment complaint is brought to the attention of the administration, the </w:t>
      </w:r>
      <w:r w:rsidR="004D0C87">
        <w:rPr>
          <w:rFonts w:ascii="Times New Roman" w:hAnsi="Times New Roman"/>
          <w:spacing w:val="-3"/>
          <w:sz w:val="20"/>
        </w:rPr>
        <w:t>Executive</w:t>
      </w:r>
      <w:r w:rsidRPr="008E1785">
        <w:rPr>
          <w:rFonts w:ascii="Times New Roman" w:hAnsi="Times New Roman"/>
          <w:spacing w:val="-3"/>
          <w:sz w:val="20"/>
        </w:rPr>
        <w:t xml:space="preserve">Vice President for Student Services shall make an investigation </w:t>
      </w:r>
      <w:r>
        <w:rPr>
          <w:rFonts w:ascii="Times New Roman" w:hAnsi="Times New Roman"/>
          <w:spacing w:val="-3"/>
          <w:sz w:val="20"/>
        </w:rPr>
        <w:t xml:space="preserve">(and include HR if a faculty or staff member is involved) </w:t>
      </w:r>
      <w:r w:rsidRPr="008E1785">
        <w:rPr>
          <w:rFonts w:ascii="Times New Roman" w:hAnsi="Times New Roman"/>
          <w:spacing w:val="-3"/>
          <w:sz w:val="20"/>
        </w:rPr>
        <w:t xml:space="preserve">and present her </w:t>
      </w:r>
      <w:r>
        <w:rPr>
          <w:rFonts w:ascii="Times New Roman" w:hAnsi="Times New Roman"/>
          <w:spacing w:val="-3"/>
          <w:sz w:val="20"/>
        </w:rPr>
        <w:t>or his findings to the Professional Standards Committee</w:t>
      </w:r>
      <w:r w:rsidRPr="008E1785">
        <w:rPr>
          <w:rFonts w:ascii="Times New Roman" w:hAnsi="Times New Roman"/>
          <w:spacing w:val="-3"/>
          <w:sz w:val="20"/>
        </w:rPr>
        <w:t>. Based on the evidence presented, the Committee renders a judgment.  However, if the alleged victim of sexual harassment is dissatisfied with the decision rendered by this Committee, he or she may appeal to the Board of Directors.</w:t>
      </w:r>
    </w:p>
    <w:p w14:paraId="4E763832" w14:textId="77777777" w:rsidR="0033048E" w:rsidRPr="008E1785" w:rsidRDefault="0033048E" w:rsidP="0033048E">
      <w:pPr>
        <w:rPr>
          <w:rFonts w:ascii="Times New Roman" w:hAnsi="Times New Roman"/>
          <w:spacing w:val="-3"/>
          <w:sz w:val="20"/>
        </w:rPr>
      </w:pPr>
    </w:p>
    <w:p w14:paraId="2856B121" w14:textId="77777777" w:rsidR="00DE4636" w:rsidRPr="008E1785" w:rsidRDefault="00286F22">
      <w:pPr>
        <w:pStyle w:val="Heading5"/>
        <w:rPr>
          <w:b/>
          <w:sz w:val="20"/>
        </w:rPr>
      </w:pPr>
      <w:r w:rsidRPr="008E1785">
        <w:rPr>
          <w:b/>
          <w:sz w:val="20"/>
        </w:rPr>
        <w:t>Sexual Harassment Policy</w:t>
      </w:r>
    </w:p>
    <w:p w14:paraId="20D60619" w14:textId="77777777" w:rsidR="00DE4636" w:rsidRPr="008E1785" w:rsidRDefault="00DE4636">
      <w:pPr>
        <w:tabs>
          <w:tab w:val="left" w:pos="0"/>
        </w:tabs>
        <w:suppressAutoHyphens/>
        <w:rPr>
          <w:rFonts w:ascii="Times New Roman" w:hAnsi="Times New Roman"/>
          <w:spacing w:val="-3"/>
          <w:sz w:val="20"/>
        </w:rPr>
      </w:pPr>
    </w:p>
    <w:p w14:paraId="4DB4AF05" w14:textId="10B777F5" w:rsidR="00DE4636" w:rsidRPr="008E1785" w:rsidRDefault="00DE4636">
      <w:pPr>
        <w:tabs>
          <w:tab w:val="left" w:pos="0"/>
        </w:tabs>
        <w:suppressAutoHyphens/>
        <w:rPr>
          <w:rFonts w:ascii="Times New Roman" w:hAnsi="Times New Roman"/>
          <w:spacing w:val="-3"/>
          <w:sz w:val="20"/>
        </w:rPr>
      </w:pPr>
      <w:r w:rsidRPr="008E1785">
        <w:rPr>
          <w:rFonts w:ascii="Times New Roman" w:hAnsi="Times New Roman"/>
          <w:spacing w:val="-3"/>
          <w:sz w:val="20"/>
        </w:rPr>
        <w:t>Federal laws prohibit sexual harassment. All employees of Apollos University must observe this provision. For our purpose, sexual harassment is defined as:</w:t>
      </w:r>
    </w:p>
    <w:p w14:paraId="27AB26AA" w14:textId="77777777" w:rsidR="00DE4636" w:rsidRPr="008E1785" w:rsidRDefault="00DE4636">
      <w:pPr>
        <w:tabs>
          <w:tab w:val="left" w:pos="0"/>
        </w:tabs>
        <w:suppressAutoHyphens/>
        <w:rPr>
          <w:rFonts w:ascii="Times New Roman" w:hAnsi="Times New Roman"/>
          <w:i/>
          <w:spacing w:val="-3"/>
          <w:sz w:val="20"/>
        </w:rPr>
      </w:pPr>
    </w:p>
    <w:p w14:paraId="6BF7050C" w14:textId="77777777" w:rsidR="00DE4636" w:rsidRPr="008E1785" w:rsidRDefault="007B0805" w:rsidP="00DE4636">
      <w:pPr>
        <w:pStyle w:val="BodyTextIndent3"/>
        <w:ind w:left="720" w:right="1440"/>
        <w:jc w:val="left"/>
        <w:rPr>
          <w:i w:val="0"/>
          <w:sz w:val="20"/>
        </w:rPr>
      </w:pPr>
      <w:r w:rsidRPr="008E1785">
        <w:rPr>
          <w:i w:val="0"/>
          <w:sz w:val="20"/>
        </w:rPr>
        <w:t>“</w:t>
      </w:r>
      <w:r w:rsidR="00DE4636" w:rsidRPr="008E1785">
        <w:rPr>
          <w:i w:val="0"/>
          <w:sz w:val="20"/>
        </w:rPr>
        <w:t xml:space="preserve">A state of sexual harassment exists when submission to or rejection of such conduct affects the outcome of hiring, continued employment or promotion, academic progress </w:t>
      </w:r>
      <w:r w:rsidR="00C22292" w:rsidRPr="008E1785">
        <w:rPr>
          <w:i w:val="0"/>
          <w:sz w:val="20"/>
        </w:rPr>
        <w:t>includes</w:t>
      </w:r>
      <w:r w:rsidR="00DE4636" w:rsidRPr="008E1785">
        <w:rPr>
          <w:i w:val="0"/>
          <w:sz w:val="20"/>
        </w:rPr>
        <w:t xml:space="preserve"> </w:t>
      </w:r>
      <w:r w:rsidR="00DE4636" w:rsidRPr="008E1785">
        <w:rPr>
          <w:i w:val="0"/>
          <w:sz w:val="20"/>
        </w:rPr>
        <w:lastRenderedPageBreak/>
        <w:t>grades, or when such conduct has the effect of unreasonably interfering with the individuals' performance of duties and responsibilities, scholastic performance, or creating an intimidating or hostile work environment.</w:t>
      </w:r>
      <w:r w:rsidRPr="008E1785">
        <w:rPr>
          <w:i w:val="0"/>
          <w:sz w:val="20"/>
        </w:rPr>
        <w:t>”</w:t>
      </w:r>
    </w:p>
    <w:p w14:paraId="7E898D86" w14:textId="77777777" w:rsidR="00DE4636" w:rsidRPr="008E1785" w:rsidRDefault="00DE4636">
      <w:pPr>
        <w:tabs>
          <w:tab w:val="left" w:pos="0"/>
        </w:tabs>
        <w:suppressAutoHyphens/>
        <w:rPr>
          <w:rFonts w:ascii="Times New Roman" w:hAnsi="Times New Roman"/>
          <w:sz w:val="20"/>
        </w:rPr>
      </w:pPr>
      <w:r w:rsidRPr="008E1785">
        <w:rPr>
          <w:rFonts w:ascii="Times New Roman" w:hAnsi="Times New Roman"/>
          <w:spacing w:val="-3"/>
          <w:sz w:val="20"/>
        </w:rPr>
        <w:t xml:space="preserve"> </w:t>
      </w:r>
    </w:p>
    <w:p w14:paraId="7E074ABB" w14:textId="77777777" w:rsidR="00DE4636" w:rsidRPr="008E1785" w:rsidRDefault="00DE4636" w:rsidP="00DE4636">
      <w:pPr>
        <w:pStyle w:val="Heading4"/>
      </w:pPr>
      <w:r w:rsidRPr="008E1785">
        <w:t>Housing Policy:</w:t>
      </w:r>
    </w:p>
    <w:p w14:paraId="78CAEE47" w14:textId="77777777" w:rsidR="00DE4636" w:rsidRPr="008E1785" w:rsidRDefault="00DE4636" w:rsidP="00DE4636">
      <w:pPr>
        <w:tabs>
          <w:tab w:val="left" w:pos="0"/>
        </w:tabs>
        <w:suppressAutoHyphens/>
        <w:rPr>
          <w:rFonts w:ascii="Times New Roman" w:hAnsi="Times New Roman"/>
          <w:spacing w:val="-3"/>
          <w:sz w:val="20"/>
        </w:rPr>
      </w:pPr>
    </w:p>
    <w:p w14:paraId="1C240DDC" w14:textId="77777777" w:rsidR="00683EED" w:rsidRDefault="0028500C" w:rsidP="00C3000B">
      <w:pPr>
        <w:tabs>
          <w:tab w:val="left" w:pos="0"/>
        </w:tabs>
        <w:suppressAutoHyphens/>
        <w:rPr>
          <w:rFonts w:ascii="Times New Roman" w:hAnsi="Times New Roman"/>
          <w:spacing w:val="-3"/>
          <w:sz w:val="20"/>
        </w:rPr>
      </w:pPr>
      <w:r>
        <w:rPr>
          <w:rFonts w:ascii="Times New Roman" w:hAnsi="Times New Roman"/>
          <w:spacing w:val="-3"/>
          <w:sz w:val="20"/>
        </w:rPr>
        <w:t xml:space="preserve">As a virtual university, </w:t>
      </w:r>
      <w:r w:rsidR="00C22292">
        <w:rPr>
          <w:rFonts w:ascii="Times New Roman" w:hAnsi="Times New Roman"/>
          <w:spacing w:val="-3"/>
          <w:sz w:val="20"/>
        </w:rPr>
        <w:t>Apollos</w:t>
      </w:r>
      <w:r w:rsidR="00DA4415" w:rsidRPr="008E1785">
        <w:rPr>
          <w:rFonts w:ascii="Times New Roman" w:hAnsi="Times New Roman"/>
          <w:spacing w:val="-3"/>
          <w:sz w:val="20"/>
        </w:rPr>
        <w:t xml:space="preserve"> does</w:t>
      </w:r>
      <w:r w:rsidR="00DE4636" w:rsidRPr="008E1785">
        <w:rPr>
          <w:rFonts w:ascii="Times New Roman" w:hAnsi="Times New Roman"/>
          <w:spacing w:val="-3"/>
          <w:sz w:val="20"/>
        </w:rPr>
        <w:t xml:space="preserve"> no</w:t>
      </w:r>
      <w:r w:rsidR="006A7D92">
        <w:rPr>
          <w:rFonts w:ascii="Times New Roman" w:hAnsi="Times New Roman"/>
          <w:spacing w:val="-3"/>
          <w:sz w:val="20"/>
        </w:rPr>
        <w:t xml:space="preserve">t </w:t>
      </w:r>
      <w:r w:rsidR="00637D25">
        <w:rPr>
          <w:rFonts w:ascii="Times New Roman" w:hAnsi="Times New Roman"/>
          <w:spacing w:val="-3"/>
          <w:sz w:val="20"/>
        </w:rPr>
        <w:t xml:space="preserve">have or </w:t>
      </w:r>
      <w:r w:rsidR="006A7D92">
        <w:rPr>
          <w:rFonts w:ascii="Times New Roman" w:hAnsi="Times New Roman"/>
          <w:spacing w:val="-3"/>
          <w:sz w:val="20"/>
        </w:rPr>
        <w:t>provide</w:t>
      </w:r>
      <w:r w:rsidR="00DA4415" w:rsidRPr="008E1785">
        <w:rPr>
          <w:rFonts w:ascii="Times New Roman" w:hAnsi="Times New Roman"/>
          <w:spacing w:val="-3"/>
          <w:sz w:val="20"/>
        </w:rPr>
        <w:t xml:space="preserve"> dormitory facilities and does not assist students in finding housing</w:t>
      </w:r>
      <w:r w:rsidR="00B97454" w:rsidRPr="008E1785">
        <w:rPr>
          <w:rFonts w:ascii="Times New Roman" w:hAnsi="Times New Roman"/>
          <w:spacing w:val="-3"/>
          <w:sz w:val="20"/>
        </w:rPr>
        <w:t xml:space="preserve">. </w:t>
      </w:r>
    </w:p>
    <w:p w14:paraId="2E347256" w14:textId="77777777" w:rsidR="00637D25" w:rsidRDefault="00637D25" w:rsidP="00C3000B">
      <w:pPr>
        <w:tabs>
          <w:tab w:val="left" w:pos="0"/>
        </w:tabs>
        <w:suppressAutoHyphens/>
        <w:rPr>
          <w:rFonts w:ascii="Times New Roman" w:hAnsi="Times New Roman"/>
          <w:spacing w:val="-3"/>
          <w:sz w:val="20"/>
        </w:rPr>
      </w:pPr>
    </w:p>
    <w:p w14:paraId="2D1316AC" w14:textId="41DB76ED" w:rsidR="00683EED" w:rsidRPr="008E1785" w:rsidRDefault="00637D25" w:rsidP="00637D25">
      <w:pPr>
        <w:tabs>
          <w:tab w:val="left" w:pos="0"/>
        </w:tabs>
        <w:suppressAutoHyphens/>
        <w:rPr>
          <w:rFonts w:ascii="Times New Roman" w:hAnsi="Times New Roman"/>
          <w:sz w:val="20"/>
        </w:rPr>
      </w:pPr>
      <w:r>
        <w:rPr>
          <w:rFonts w:ascii="Times New Roman" w:hAnsi="Times New Roman"/>
          <w:spacing w:val="-3"/>
          <w:sz w:val="20"/>
        </w:rPr>
        <w:t>Housing is readily a</w:t>
      </w:r>
      <w:r w:rsidR="00C22292">
        <w:rPr>
          <w:rFonts w:ascii="Times New Roman" w:hAnsi="Times New Roman"/>
          <w:spacing w:val="-3"/>
          <w:sz w:val="20"/>
        </w:rPr>
        <w:t>vailable in the Great Falls, MT</w:t>
      </w:r>
      <w:r>
        <w:rPr>
          <w:rFonts w:ascii="Times New Roman" w:hAnsi="Times New Roman"/>
          <w:spacing w:val="-3"/>
          <w:sz w:val="20"/>
        </w:rPr>
        <w:t xml:space="preserve"> and surrounding area.  </w:t>
      </w:r>
      <w:r w:rsidR="000A7B93" w:rsidRPr="00637D25">
        <w:rPr>
          <w:rFonts w:ascii="Times New Roman" w:hAnsi="Times New Roman"/>
          <w:spacing w:val="-3"/>
          <w:sz w:val="20"/>
        </w:rPr>
        <w:t>One-bedroom</w:t>
      </w:r>
      <w:r w:rsidR="00C22292">
        <w:rPr>
          <w:rFonts w:ascii="Times New Roman" w:hAnsi="Times New Roman"/>
          <w:spacing w:val="-3"/>
          <w:sz w:val="20"/>
        </w:rPr>
        <w:t xml:space="preserve"> apartments in Great Falls rent for $625</w:t>
      </w:r>
      <w:r w:rsidRPr="00637D25">
        <w:rPr>
          <w:rFonts w:ascii="Times New Roman" w:hAnsi="Times New Roman"/>
          <w:spacing w:val="-3"/>
          <w:sz w:val="20"/>
        </w:rPr>
        <w:t xml:space="preserve"> a month on a</w:t>
      </w:r>
      <w:r w:rsidR="00C22292">
        <w:rPr>
          <w:rFonts w:ascii="Times New Roman" w:hAnsi="Times New Roman"/>
          <w:spacing w:val="-3"/>
          <w:sz w:val="20"/>
        </w:rPr>
        <w:t>verage and two-</w:t>
      </w:r>
      <w:r w:rsidRPr="00637D25">
        <w:rPr>
          <w:rFonts w:ascii="Times New Roman" w:hAnsi="Times New Roman"/>
          <w:spacing w:val="-3"/>
          <w:sz w:val="20"/>
        </w:rPr>
        <w:t>bedro</w:t>
      </w:r>
      <w:r w:rsidR="00C22292">
        <w:rPr>
          <w:rFonts w:ascii="Times New Roman" w:hAnsi="Times New Roman"/>
          <w:spacing w:val="-3"/>
          <w:sz w:val="20"/>
        </w:rPr>
        <w:t>om apartment rents average $1100</w:t>
      </w:r>
      <w:r w:rsidRPr="00637D25">
        <w:rPr>
          <w:rFonts w:ascii="Times New Roman" w:hAnsi="Times New Roman"/>
          <w:spacing w:val="-3"/>
          <w:sz w:val="20"/>
        </w:rPr>
        <w:t>.</w:t>
      </w:r>
      <w:r w:rsidR="00DE4636" w:rsidRPr="008E1785">
        <w:rPr>
          <w:rFonts w:ascii="Times New Roman" w:hAnsi="Times New Roman"/>
        </w:rPr>
        <w:br w:type="page"/>
      </w:r>
      <w:bookmarkStart w:id="493" w:name="_Toc407696972"/>
      <w:bookmarkStart w:id="494" w:name="_Toc407703843"/>
    </w:p>
    <w:p w14:paraId="50599E9F" w14:textId="77777777" w:rsidR="00683EED" w:rsidRPr="008E1785" w:rsidRDefault="003D462C" w:rsidP="00683EED">
      <w:pPr>
        <w:rPr>
          <w:rFonts w:ascii="Times New Roman" w:hAnsi="Times New Roman"/>
        </w:rPr>
      </w:pPr>
      <w:r>
        <w:rPr>
          <w:rFonts w:ascii="Times New Roman" w:hAnsi="Times New Roman"/>
          <w:noProof/>
          <w:sz w:val="20"/>
        </w:rPr>
        <w:lastRenderedPageBreak/>
        <mc:AlternateContent>
          <mc:Choice Requires="wps">
            <w:drawing>
              <wp:anchor distT="0" distB="0" distL="114300" distR="114300" simplePos="0" relativeHeight="251656192" behindDoc="0" locked="0" layoutInCell="1" allowOverlap="1">
                <wp:simplePos x="0" y="0"/>
                <wp:positionH relativeFrom="column">
                  <wp:posOffset>-262255</wp:posOffset>
                </wp:positionH>
                <wp:positionV relativeFrom="paragraph">
                  <wp:posOffset>-128905</wp:posOffset>
                </wp:positionV>
                <wp:extent cx="6354445" cy="1252855"/>
                <wp:effectExtent l="0" t="0" r="0" b="0"/>
                <wp:wrapNone/>
                <wp:docPr id="8" name="Rectangle 13" descr="I. MISSION, GOALS, AND OBJECTIV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1252855"/>
                        </a:xfrm>
                        <a:prstGeom prst="rect">
                          <a:avLst/>
                        </a:prstGeom>
                        <a:solidFill>
                          <a:srgbClr val="8DB3E2"/>
                        </a:solidFill>
                        <a:ln w="9525">
                          <a:solidFill>
                            <a:srgbClr val="000000"/>
                          </a:solidFill>
                          <a:miter lim="800000"/>
                          <a:headEnd/>
                          <a:tailEnd/>
                        </a:ln>
                      </wps:spPr>
                      <wps:txbx>
                        <w:txbxContent>
                          <w:p w14:paraId="5B386C08" w14:textId="77777777" w:rsidR="00953271" w:rsidRPr="00E83531" w:rsidRDefault="00953271" w:rsidP="00683EED">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14:paraId="1E9552F0" w14:textId="77777777" w:rsidR="00953271" w:rsidRDefault="00953271" w:rsidP="00683EED">
                            <w:pPr>
                              <w:rPr>
                                <w:sz w:val="40"/>
                                <w:szCs w:val="40"/>
                              </w:rPr>
                            </w:pPr>
                          </w:p>
                          <w:p w14:paraId="619B8778" w14:textId="77777777" w:rsidR="00953271" w:rsidRPr="00124338" w:rsidRDefault="00953271" w:rsidP="00683EED">
                            <w:pPr>
                              <w:rPr>
                                <w:sz w:val="40"/>
                                <w:szCs w:val="40"/>
                              </w:rPr>
                            </w:pPr>
                            <w:r>
                              <w:rPr>
                                <w:sz w:val="40"/>
                                <w:szCs w:val="40"/>
                              </w:rPr>
                              <w:t>IX. SCHOOL OF BUSINESS AND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4" alt="I. MISSION, GOALS, AND OBJECTIVES" style="position:absolute;margin-left:-20.65pt;margin-top:-10.15pt;width:500.35pt;height:9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" fillcolor="#8db3e2">
                <v:textbox>
                  <w:txbxContent>
                    <w:p w14:paraId="5B386C08" w14:textId="77777777" w:rsidR="00953271" w:rsidRPr="00E83531" w:rsidRDefault="00953271" w:rsidP="00683EED">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14:paraId="1E9552F0" w14:textId="77777777" w:rsidR="00953271" w:rsidRDefault="00953271" w:rsidP="00683EED">
                      <w:pPr>
                        <w:rPr>
                          <w:sz w:val="40"/>
                          <w:szCs w:val="40"/>
                        </w:rPr>
                      </w:pPr>
                    </w:p>
                    <w:p w14:paraId="619B8778" w14:textId="77777777" w:rsidR="00953271" w:rsidRPr="00124338" w:rsidRDefault="00953271" w:rsidP="00683EED">
                      <w:pPr>
                        <w:rPr>
                          <w:sz w:val="40"/>
                          <w:szCs w:val="40"/>
                        </w:rPr>
                      </w:pPr>
                      <w:r>
                        <w:rPr>
                          <w:sz w:val="40"/>
                          <w:szCs w:val="40"/>
                        </w:rPr>
                        <w:t>IX. SCHOOL OF BUSINESS AND MANAGEMENT</w:t>
                      </w:r>
                    </w:p>
                  </w:txbxContent>
                </v:textbox>
              </v:rect>
            </w:pict>
          </mc:Fallback>
        </mc:AlternateContent>
      </w:r>
    </w:p>
    <w:p w14:paraId="26A8EEF9" w14:textId="77777777" w:rsidR="00683EED" w:rsidRPr="008E1785" w:rsidRDefault="00683EED" w:rsidP="00683EED">
      <w:pPr>
        <w:rPr>
          <w:rFonts w:ascii="Times New Roman" w:hAnsi="Times New Roman"/>
        </w:rPr>
      </w:pPr>
    </w:p>
    <w:p w14:paraId="39E47AE8" w14:textId="77777777" w:rsidR="00683EED" w:rsidRPr="008E1785" w:rsidRDefault="00683EED" w:rsidP="00683EED">
      <w:pPr>
        <w:rPr>
          <w:rFonts w:ascii="Times New Roman" w:hAnsi="Times New Roman"/>
        </w:rPr>
      </w:pPr>
    </w:p>
    <w:p w14:paraId="0D4BF5D1" w14:textId="77777777" w:rsidR="00683EED" w:rsidRPr="008E1785" w:rsidRDefault="00683EED" w:rsidP="00683EED">
      <w:pPr>
        <w:rPr>
          <w:rFonts w:ascii="Times New Roman" w:hAnsi="Times New Roman"/>
        </w:rPr>
      </w:pPr>
    </w:p>
    <w:p w14:paraId="36221D1B" w14:textId="77777777" w:rsidR="00683EED" w:rsidRPr="008E1785" w:rsidRDefault="00683EED" w:rsidP="00683EED">
      <w:pPr>
        <w:rPr>
          <w:rFonts w:ascii="Times New Roman" w:hAnsi="Times New Roman"/>
        </w:rPr>
      </w:pPr>
    </w:p>
    <w:p w14:paraId="55C367E7" w14:textId="77777777" w:rsidR="00683EED" w:rsidRPr="008E1785" w:rsidRDefault="00683EED" w:rsidP="00683EED">
      <w:pPr>
        <w:rPr>
          <w:rFonts w:ascii="Times New Roman" w:hAnsi="Times New Roman"/>
        </w:rPr>
      </w:pPr>
    </w:p>
    <w:p w14:paraId="4475F39E" w14:textId="77777777" w:rsidR="00683EED" w:rsidRPr="008E1785" w:rsidRDefault="00683EED" w:rsidP="00683EED">
      <w:pPr>
        <w:rPr>
          <w:rFonts w:ascii="Times New Roman" w:hAnsi="Times New Roman"/>
        </w:rPr>
      </w:pPr>
    </w:p>
    <w:p w14:paraId="7C0FC10C" w14:textId="77777777" w:rsidR="00DE4636" w:rsidRPr="008E1785" w:rsidRDefault="00C21F0E" w:rsidP="00DE4636">
      <w:pPr>
        <w:pStyle w:val="Heading1"/>
        <w:rPr>
          <w:rFonts w:ascii="Times New Roman" w:hAnsi="Times New Roman"/>
          <w:bCs/>
          <w:color w:val="auto"/>
          <w:sz w:val="20"/>
        </w:rPr>
      </w:pPr>
      <w:bookmarkStart w:id="495" w:name="_Toc337369675"/>
      <w:bookmarkStart w:id="496" w:name="_Toc337369864"/>
      <w:bookmarkStart w:id="497" w:name="_Toc505612563"/>
      <w:r w:rsidRPr="008E1785">
        <w:rPr>
          <w:rFonts w:ascii="Times New Roman" w:hAnsi="Times New Roman"/>
          <w:bCs/>
          <w:color w:val="auto"/>
          <w:sz w:val="20"/>
        </w:rPr>
        <w:t xml:space="preserve">IX. </w:t>
      </w:r>
      <w:r w:rsidR="00BA761F" w:rsidRPr="008E1785">
        <w:rPr>
          <w:rFonts w:ascii="Times New Roman" w:hAnsi="Times New Roman"/>
          <w:bCs/>
          <w:color w:val="auto"/>
          <w:sz w:val="20"/>
        </w:rPr>
        <w:t xml:space="preserve">SCHOOL OF </w:t>
      </w:r>
      <w:bookmarkStart w:id="498" w:name="_Toc488853495"/>
      <w:bookmarkStart w:id="499" w:name="_Toc489614603"/>
      <w:r w:rsidR="00B97454" w:rsidRPr="008E1785">
        <w:rPr>
          <w:rFonts w:ascii="Times New Roman" w:hAnsi="Times New Roman"/>
          <w:bCs/>
          <w:color w:val="auto"/>
          <w:sz w:val="20"/>
        </w:rPr>
        <w:t xml:space="preserve">BUSINESS and </w:t>
      </w:r>
      <w:r w:rsidR="004F7499" w:rsidRPr="008E1785">
        <w:rPr>
          <w:rFonts w:ascii="Times New Roman" w:hAnsi="Times New Roman"/>
          <w:bCs/>
          <w:color w:val="auto"/>
          <w:sz w:val="20"/>
        </w:rPr>
        <w:t>MANAGEMENT</w:t>
      </w:r>
      <w:bookmarkEnd w:id="495"/>
      <w:bookmarkEnd w:id="496"/>
      <w:bookmarkEnd w:id="497"/>
      <w:r w:rsidR="004F7499" w:rsidRPr="008E1785">
        <w:rPr>
          <w:rFonts w:ascii="Times New Roman" w:hAnsi="Times New Roman"/>
          <w:bCs/>
          <w:color w:val="auto"/>
          <w:sz w:val="20"/>
        </w:rPr>
        <w:t xml:space="preserve"> </w:t>
      </w:r>
    </w:p>
    <w:p w14:paraId="036DE299" w14:textId="77777777" w:rsidR="004F7499" w:rsidRPr="008E1785" w:rsidRDefault="004F7499" w:rsidP="00656C1E">
      <w:pPr>
        <w:pStyle w:val="Heading2"/>
      </w:pPr>
    </w:p>
    <w:p w14:paraId="299AB72A" w14:textId="77777777" w:rsidR="004F7499" w:rsidRPr="008E1785" w:rsidRDefault="004F7499" w:rsidP="004F7499">
      <w:pPr>
        <w:rPr>
          <w:rFonts w:ascii="Times New Roman" w:hAnsi="Times New Roman"/>
        </w:rPr>
      </w:pPr>
    </w:p>
    <w:p w14:paraId="2F7186D9" w14:textId="77777777" w:rsidR="00272EBD" w:rsidRPr="008E1785" w:rsidRDefault="004F7499" w:rsidP="004F7499">
      <w:pPr>
        <w:rPr>
          <w:rFonts w:ascii="Times New Roman" w:hAnsi="Times New Roman"/>
          <w:sz w:val="20"/>
        </w:rPr>
      </w:pPr>
      <w:r w:rsidRPr="008E1785">
        <w:rPr>
          <w:rFonts w:ascii="Times New Roman" w:hAnsi="Times New Roman"/>
          <w:sz w:val="20"/>
        </w:rPr>
        <w:t xml:space="preserve">The School of </w:t>
      </w:r>
      <w:r w:rsidR="00B97454" w:rsidRPr="008E1785">
        <w:rPr>
          <w:rFonts w:ascii="Times New Roman" w:hAnsi="Times New Roman"/>
          <w:sz w:val="20"/>
        </w:rPr>
        <w:t xml:space="preserve">Business and </w:t>
      </w:r>
      <w:r w:rsidRPr="008E1785">
        <w:rPr>
          <w:rFonts w:ascii="Times New Roman" w:hAnsi="Times New Roman"/>
          <w:sz w:val="20"/>
        </w:rPr>
        <w:t xml:space="preserve">Management provides opportunities for students to study in five unique and distinctly different areas of management and leadership.  The </w:t>
      </w:r>
      <w:r w:rsidR="007B0805" w:rsidRPr="008E1785">
        <w:rPr>
          <w:rFonts w:ascii="Times New Roman" w:hAnsi="Times New Roman"/>
          <w:sz w:val="20"/>
        </w:rPr>
        <w:t>programs in this school allow</w:t>
      </w:r>
      <w:r w:rsidRPr="008E1785">
        <w:rPr>
          <w:rFonts w:ascii="Times New Roman" w:hAnsi="Times New Roman"/>
          <w:sz w:val="20"/>
        </w:rPr>
        <w:t xml:space="preserve"> student</w:t>
      </w:r>
      <w:r w:rsidR="007B0805" w:rsidRPr="008E1785">
        <w:rPr>
          <w:rFonts w:ascii="Times New Roman" w:hAnsi="Times New Roman"/>
          <w:sz w:val="20"/>
        </w:rPr>
        <w:t>s</w:t>
      </w:r>
      <w:r w:rsidRPr="008E1785">
        <w:rPr>
          <w:rFonts w:ascii="Times New Roman" w:hAnsi="Times New Roman"/>
          <w:sz w:val="20"/>
        </w:rPr>
        <w:t xml:space="preserve"> to choose a professional curriculum study that meets their desires and ambitions.  The student</w:t>
      </w:r>
      <w:r w:rsidR="007B0805" w:rsidRPr="008E1785">
        <w:rPr>
          <w:rFonts w:ascii="Times New Roman" w:hAnsi="Times New Roman"/>
          <w:sz w:val="20"/>
        </w:rPr>
        <w:t>s</w:t>
      </w:r>
      <w:r w:rsidRPr="008E1785">
        <w:rPr>
          <w:rFonts w:ascii="Times New Roman" w:hAnsi="Times New Roman"/>
          <w:sz w:val="20"/>
        </w:rPr>
        <w:t xml:space="preserve"> can develop their leadership skills and knowledge in area</w:t>
      </w:r>
      <w:r w:rsidR="007B0805" w:rsidRPr="008E1785">
        <w:rPr>
          <w:rFonts w:ascii="Times New Roman" w:hAnsi="Times New Roman"/>
          <w:sz w:val="20"/>
        </w:rPr>
        <w:t xml:space="preserve">s of study </w:t>
      </w:r>
      <w:r w:rsidR="00902D6E" w:rsidRPr="008E1785">
        <w:rPr>
          <w:rFonts w:ascii="Times New Roman" w:hAnsi="Times New Roman"/>
          <w:sz w:val="20"/>
        </w:rPr>
        <w:t>allow</w:t>
      </w:r>
      <w:r w:rsidR="007B0805" w:rsidRPr="008E1785">
        <w:rPr>
          <w:rFonts w:ascii="Times New Roman" w:hAnsi="Times New Roman"/>
          <w:sz w:val="20"/>
        </w:rPr>
        <w:t>ing</w:t>
      </w:r>
      <w:r w:rsidR="00902D6E" w:rsidRPr="008E1785">
        <w:rPr>
          <w:rFonts w:ascii="Times New Roman" w:hAnsi="Times New Roman"/>
          <w:sz w:val="20"/>
        </w:rPr>
        <w:t xml:space="preserve"> them to immediately apply their new knowledge</w:t>
      </w:r>
      <w:r w:rsidR="007B0805" w:rsidRPr="008E1785">
        <w:rPr>
          <w:rFonts w:ascii="Times New Roman" w:hAnsi="Times New Roman"/>
          <w:sz w:val="20"/>
        </w:rPr>
        <w:t xml:space="preserve"> academically, personally, and professionally</w:t>
      </w:r>
      <w:r w:rsidR="00272EBD" w:rsidRPr="008E1785">
        <w:rPr>
          <w:rFonts w:ascii="Times New Roman" w:hAnsi="Times New Roman"/>
          <w:sz w:val="20"/>
        </w:rPr>
        <w:t xml:space="preserve">.  </w:t>
      </w:r>
    </w:p>
    <w:p w14:paraId="314EFC57" w14:textId="77777777" w:rsidR="00272EBD" w:rsidRPr="008E1785" w:rsidRDefault="00902D6E" w:rsidP="00225E82">
      <w:pPr>
        <w:rPr>
          <w:rFonts w:ascii="Times New Roman" w:hAnsi="Times New Roman"/>
          <w:b/>
          <w:sz w:val="20"/>
        </w:rPr>
      </w:pPr>
      <w:r w:rsidRPr="008E1785">
        <w:rPr>
          <w:rFonts w:ascii="Times New Roman" w:hAnsi="Times New Roman"/>
          <w:sz w:val="20"/>
        </w:rPr>
        <w:br/>
      </w:r>
    </w:p>
    <w:p w14:paraId="3E33505A" w14:textId="77777777" w:rsidR="00B14EF5" w:rsidRDefault="00B14EF5" w:rsidP="005303F5">
      <w:pPr>
        <w:rPr>
          <w:rFonts w:ascii="Times New Roman" w:hAnsi="Times New Roman"/>
          <w:b/>
          <w:sz w:val="20"/>
        </w:rPr>
      </w:pPr>
    </w:p>
    <w:p w14:paraId="519E4FC1" w14:textId="77777777" w:rsidR="005303F5" w:rsidRDefault="005303F5" w:rsidP="00683EED">
      <w:pPr>
        <w:rPr>
          <w:rFonts w:ascii="Times New Roman" w:hAnsi="Times New Roman"/>
          <w:sz w:val="20"/>
        </w:rPr>
      </w:pPr>
    </w:p>
    <w:p w14:paraId="41668EC2" w14:textId="77777777" w:rsidR="005303F5" w:rsidRPr="008E1785" w:rsidRDefault="005303F5" w:rsidP="00683EED">
      <w:pPr>
        <w:rPr>
          <w:rFonts w:ascii="Times New Roman" w:hAnsi="Times New Roman"/>
          <w:sz w:val="20"/>
        </w:rPr>
        <w:sectPr w:rsidR="005303F5" w:rsidRPr="008E1785" w:rsidSect="0015554B">
          <w:pgSz w:w="12240" w:h="15840"/>
          <w:pgMar w:top="1440" w:right="1440" w:bottom="1440" w:left="1440" w:header="720" w:footer="720" w:gutter="0"/>
          <w:pgBorders w:offsetFrom="page">
            <w:top w:val="thinThickSmallGap" w:sz="24" w:space="24" w:color="C00000" w:shadow="1"/>
            <w:left w:val="thinThickSmallGap" w:sz="24" w:space="24" w:color="C00000" w:shadow="1"/>
            <w:bottom w:val="thinThickSmallGap" w:sz="24" w:space="24" w:color="C00000" w:shadow="1"/>
            <w:right w:val="thinThickSmallGap" w:sz="24" w:space="24" w:color="C00000" w:shadow="1"/>
          </w:pgBorders>
          <w:cols w:space="720"/>
          <w:titlePg/>
        </w:sectPr>
      </w:pPr>
    </w:p>
    <w:p w14:paraId="167F74AE" w14:textId="77777777" w:rsidR="00683EED" w:rsidRPr="008E1785" w:rsidRDefault="003D462C" w:rsidP="00683EED">
      <w:pPr>
        <w:rPr>
          <w:rFonts w:ascii="Times New Roman" w:hAnsi="Times New Roman"/>
          <w:sz w:val="20"/>
        </w:rPr>
      </w:pPr>
      <w:r>
        <w:rPr>
          <w:rFonts w:ascii="Times New Roman" w:hAnsi="Times New Roman"/>
          <w:noProof/>
          <w:sz w:val="20"/>
        </w:rPr>
        <w:lastRenderedPageBreak/>
        <mc:AlternateContent>
          <mc:Choice Requires="wps">
            <w:drawing>
              <wp:anchor distT="0" distB="0" distL="114300" distR="114300" simplePos="0" relativeHeight="251659264" behindDoc="0" locked="0" layoutInCell="1" allowOverlap="1">
                <wp:simplePos x="0" y="0"/>
                <wp:positionH relativeFrom="column">
                  <wp:posOffset>-262255</wp:posOffset>
                </wp:positionH>
                <wp:positionV relativeFrom="paragraph">
                  <wp:posOffset>24765</wp:posOffset>
                </wp:positionV>
                <wp:extent cx="6354445" cy="1252855"/>
                <wp:effectExtent l="0" t="0" r="0" b="0"/>
                <wp:wrapNone/>
                <wp:docPr id="7" name="Rectangle 14" descr="I. MISSION, GOALS, AND OBJECTIV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1252855"/>
                        </a:xfrm>
                        <a:prstGeom prst="rect">
                          <a:avLst/>
                        </a:prstGeom>
                        <a:solidFill>
                          <a:srgbClr val="8DB3E2"/>
                        </a:solidFill>
                        <a:ln w="9525">
                          <a:solidFill>
                            <a:srgbClr val="000000"/>
                          </a:solidFill>
                          <a:miter lim="800000"/>
                          <a:headEnd/>
                          <a:tailEnd/>
                        </a:ln>
                      </wps:spPr>
                      <wps:txbx>
                        <w:txbxContent>
                          <w:p w14:paraId="40FC0A47" w14:textId="77777777" w:rsidR="00953271" w:rsidRPr="00E83531" w:rsidRDefault="00953271" w:rsidP="00683EED">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14:paraId="20232CAC" w14:textId="77777777" w:rsidR="00953271" w:rsidRDefault="00953271" w:rsidP="00683EED">
                            <w:pPr>
                              <w:rPr>
                                <w:sz w:val="40"/>
                                <w:szCs w:val="40"/>
                              </w:rPr>
                            </w:pPr>
                          </w:p>
                          <w:p w14:paraId="00758506" w14:textId="77777777" w:rsidR="00953271" w:rsidRPr="00124338" w:rsidRDefault="00953271" w:rsidP="00683EED">
                            <w:pPr>
                              <w:rPr>
                                <w:sz w:val="40"/>
                                <w:szCs w:val="40"/>
                              </w:rPr>
                            </w:pPr>
                            <w:r>
                              <w:rPr>
                                <w:sz w:val="40"/>
                                <w:szCs w:val="40"/>
                              </w:rPr>
                              <w:t>X. DEPARTMENT OF BUSINESS &amp;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5" alt="I. MISSION, GOALS, AND OBJECTIVES" style="position:absolute;margin-left:-20.65pt;margin-top:1.95pt;width:500.35pt;height:9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" fillcolor="#8db3e2">
                <v:textbox>
                  <w:txbxContent>
                    <w:p w14:paraId="40FC0A47" w14:textId="77777777" w:rsidR="00953271" w:rsidRPr="00E83531" w:rsidRDefault="00953271" w:rsidP="00683EED">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14:paraId="20232CAC" w14:textId="77777777" w:rsidR="00953271" w:rsidRDefault="00953271" w:rsidP="00683EED">
                      <w:pPr>
                        <w:rPr>
                          <w:sz w:val="40"/>
                          <w:szCs w:val="40"/>
                        </w:rPr>
                      </w:pPr>
                    </w:p>
                    <w:p w14:paraId="00758506" w14:textId="77777777" w:rsidR="00953271" w:rsidRPr="00124338" w:rsidRDefault="00953271" w:rsidP="00683EED">
                      <w:pPr>
                        <w:rPr>
                          <w:sz w:val="40"/>
                          <w:szCs w:val="40"/>
                        </w:rPr>
                      </w:pPr>
                      <w:r>
                        <w:rPr>
                          <w:sz w:val="40"/>
                          <w:szCs w:val="40"/>
                        </w:rPr>
                        <w:t>X. DEPARTMENT OF BUSINESS &amp; MANAGEMENT</w:t>
                      </w:r>
                    </w:p>
                  </w:txbxContent>
                </v:textbox>
              </v:rect>
            </w:pict>
          </mc:Fallback>
        </mc:AlternateContent>
      </w:r>
    </w:p>
    <w:p w14:paraId="377CF60C" w14:textId="77777777" w:rsidR="00683EED" w:rsidRPr="008E1785" w:rsidRDefault="00683EED" w:rsidP="00683EED">
      <w:pPr>
        <w:rPr>
          <w:rFonts w:ascii="Times New Roman" w:hAnsi="Times New Roman"/>
          <w:sz w:val="20"/>
        </w:rPr>
      </w:pPr>
    </w:p>
    <w:p w14:paraId="4FF7ED0C" w14:textId="77777777" w:rsidR="00683EED" w:rsidRPr="008E1785" w:rsidRDefault="00683EED" w:rsidP="00683EED">
      <w:pPr>
        <w:rPr>
          <w:rFonts w:ascii="Times New Roman" w:hAnsi="Times New Roman"/>
          <w:sz w:val="20"/>
        </w:rPr>
      </w:pPr>
    </w:p>
    <w:p w14:paraId="754DBD9F" w14:textId="77777777" w:rsidR="00683EED" w:rsidRPr="008E1785" w:rsidRDefault="00683EED" w:rsidP="00683EED">
      <w:pPr>
        <w:rPr>
          <w:rFonts w:ascii="Times New Roman" w:hAnsi="Times New Roman"/>
          <w:sz w:val="20"/>
        </w:rPr>
      </w:pPr>
    </w:p>
    <w:p w14:paraId="42707BEA" w14:textId="77777777" w:rsidR="00683EED" w:rsidRPr="008E1785" w:rsidRDefault="00683EED" w:rsidP="00683EED">
      <w:pPr>
        <w:rPr>
          <w:rFonts w:ascii="Times New Roman" w:hAnsi="Times New Roman"/>
          <w:sz w:val="20"/>
        </w:rPr>
      </w:pPr>
    </w:p>
    <w:p w14:paraId="704EA349" w14:textId="77777777" w:rsidR="00683EED" w:rsidRPr="008E1785" w:rsidRDefault="00683EED" w:rsidP="00683EED">
      <w:pPr>
        <w:rPr>
          <w:rFonts w:ascii="Times New Roman" w:hAnsi="Times New Roman"/>
          <w:sz w:val="20"/>
        </w:rPr>
      </w:pPr>
    </w:p>
    <w:p w14:paraId="13DB1B36" w14:textId="77777777" w:rsidR="00683EED" w:rsidRPr="008E1785" w:rsidRDefault="00683EED" w:rsidP="00683EED">
      <w:pPr>
        <w:rPr>
          <w:rFonts w:ascii="Times New Roman" w:hAnsi="Times New Roman"/>
          <w:sz w:val="20"/>
        </w:rPr>
      </w:pPr>
    </w:p>
    <w:p w14:paraId="57AFAB7A" w14:textId="77777777" w:rsidR="00683EED" w:rsidRPr="008E1785" w:rsidRDefault="00683EED" w:rsidP="00683EED">
      <w:pPr>
        <w:rPr>
          <w:rFonts w:ascii="Times New Roman" w:hAnsi="Times New Roman"/>
          <w:sz w:val="20"/>
        </w:rPr>
      </w:pPr>
    </w:p>
    <w:p w14:paraId="09523E64" w14:textId="77777777" w:rsidR="00683EED" w:rsidRPr="008E1785" w:rsidRDefault="00683EED" w:rsidP="00683EED">
      <w:pPr>
        <w:rPr>
          <w:rFonts w:ascii="Times New Roman" w:hAnsi="Times New Roman"/>
          <w:sz w:val="20"/>
        </w:rPr>
      </w:pPr>
    </w:p>
    <w:p w14:paraId="3330385A" w14:textId="77777777" w:rsidR="00272EBD" w:rsidRPr="00225E82" w:rsidRDefault="00C21F0E" w:rsidP="00272EBD">
      <w:pPr>
        <w:pStyle w:val="Heading1"/>
        <w:rPr>
          <w:rFonts w:ascii="Times New Roman" w:hAnsi="Times New Roman"/>
          <w:bCs/>
          <w:color w:val="auto"/>
          <w:sz w:val="20"/>
          <w:lang w:val="en-US"/>
        </w:rPr>
      </w:pPr>
      <w:bookmarkStart w:id="500" w:name="_Toc337369676"/>
      <w:bookmarkStart w:id="501" w:name="_Toc337369865"/>
      <w:bookmarkStart w:id="502" w:name="_Toc505612564"/>
      <w:r w:rsidRPr="008E1785">
        <w:rPr>
          <w:rFonts w:ascii="Times New Roman" w:hAnsi="Times New Roman"/>
          <w:bCs/>
          <w:color w:val="auto"/>
          <w:sz w:val="20"/>
        </w:rPr>
        <w:t xml:space="preserve">X. </w:t>
      </w:r>
      <w:r w:rsidR="00272EBD" w:rsidRPr="008E1785">
        <w:rPr>
          <w:rFonts w:ascii="Times New Roman" w:hAnsi="Times New Roman"/>
          <w:bCs/>
          <w:color w:val="auto"/>
          <w:sz w:val="20"/>
        </w:rPr>
        <w:t>DEPARTMENT OF BUSINESS</w:t>
      </w:r>
      <w:bookmarkEnd w:id="500"/>
      <w:bookmarkEnd w:id="501"/>
      <w:r w:rsidR="00225E82">
        <w:rPr>
          <w:rFonts w:ascii="Times New Roman" w:hAnsi="Times New Roman"/>
          <w:bCs/>
          <w:color w:val="auto"/>
          <w:sz w:val="20"/>
          <w:lang w:val="en-US"/>
        </w:rPr>
        <w:t xml:space="preserve"> &amp; MANAGEMENT</w:t>
      </w:r>
      <w:bookmarkEnd w:id="502"/>
    </w:p>
    <w:p w14:paraId="5BEEAD1C" w14:textId="77777777" w:rsidR="00272EBD" w:rsidRPr="008E1785" w:rsidRDefault="00272EBD" w:rsidP="00272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p>
    <w:p w14:paraId="6E73F1E5" w14:textId="77777777" w:rsidR="00272EBD" w:rsidRPr="004B6694" w:rsidRDefault="00272EBD" w:rsidP="00656C1E">
      <w:pPr>
        <w:pStyle w:val="Heading2"/>
      </w:pPr>
      <w:bookmarkStart w:id="503" w:name="_Toc337369677"/>
      <w:bookmarkStart w:id="504" w:name="_Toc337369866"/>
      <w:bookmarkStart w:id="505" w:name="_Toc505612565"/>
      <w:r w:rsidRPr="004B6694">
        <w:t>Degree Program Curriculum</w:t>
      </w:r>
      <w:bookmarkEnd w:id="503"/>
      <w:bookmarkEnd w:id="504"/>
      <w:bookmarkEnd w:id="505"/>
    </w:p>
    <w:p w14:paraId="7113DF84" w14:textId="77777777" w:rsidR="0040410F" w:rsidRPr="004B6694" w:rsidRDefault="00683EED" w:rsidP="0040410F">
      <w:pPr>
        <w:pStyle w:val="Heading3"/>
      </w:pPr>
      <w:bookmarkStart w:id="506" w:name="_Toc337369678"/>
      <w:bookmarkStart w:id="507" w:name="_Toc337369867"/>
      <w:bookmarkStart w:id="508" w:name="_Toc505612566"/>
      <w:bookmarkEnd w:id="498"/>
      <w:bookmarkEnd w:id="499"/>
      <w:r w:rsidRPr="004B6694">
        <w:t>General</w:t>
      </w:r>
      <w:bookmarkEnd w:id="506"/>
      <w:bookmarkEnd w:id="507"/>
      <w:bookmarkEnd w:id="508"/>
    </w:p>
    <w:p w14:paraId="2272B893" w14:textId="77777777" w:rsidR="00DE4636" w:rsidRPr="004B6694" w:rsidRDefault="00DE4636">
      <w:pPr>
        <w:rPr>
          <w:rFonts w:ascii="Times New Roman" w:hAnsi="Times New Roman"/>
          <w:sz w:val="20"/>
        </w:rPr>
      </w:pPr>
    </w:p>
    <w:p w14:paraId="261FAF5A" w14:textId="77777777" w:rsidR="00DE4636" w:rsidRPr="004B6694" w:rsidRDefault="00DE4636">
      <w:pPr>
        <w:rPr>
          <w:rFonts w:ascii="Times New Roman" w:hAnsi="Times New Roman"/>
          <w:sz w:val="20"/>
        </w:rPr>
      </w:pPr>
      <w:r w:rsidRPr="004B6694">
        <w:rPr>
          <w:rFonts w:ascii="Times New Roman" w:hAnsi="Times New Roman"/>
          <w:sz w:val="20"/>
        </w:rPr>
        <w:t xml:space="preserve">Apollos University’s </w:t>
      </w:r>
      <w:r w:rsidR="004F7499" w:rsidRPr="004B6694">
        <w:rPr>
          <w:rFonts w:ascii="Times New Roman" w:hAnsi="Times New Roman"/>
          <w:sz w:val="20"/>
        </w:rPr>
        <w:t>Department</w:t>
      </w:r>
      <w:r w:rsidR="00BA761F" w:rsidRPr="004B6694">
        <w:rPr>
          <w:rFonts w:ascii="Times New Roman" w:hAnsi="Times New Roman"/>
          <w:sz w:val="20"/>
        </w:rPr>
        <w:t xml:space="preserve"> of Business</w:t>
      </w:r>
      <w:r w:rsidR="00225E82">
        <w:rPr>
          <w:rFonts w:ascii="Times New Roman" w:hAnsi="Times New Roman"/>
          <w:sz w:val="20"/>
        </w:rPr>
        <w:t xml:space="preserve"> and Management</w:t>
      </w:r>
      <w:r w:rsidRPr="004B6694">
        <w:rPr>
          <w:rFonts w:ascii="Times New Roman" w:hAnsi="Times New Roman"/>
          <w:sz w:val="20"/>
        </w:rPr>
        <w:t xml:space="preserve"> programs are specifically designed for forward thinking leaders and managers who want to prosper in their careers and successfully guide organizations in today’s challenging business milieu.</w:t>
      </w:r>
    </w:p>
    <w:p w14:paraId="2896E245" w14:textId="77777777" w:rsidR="00DE4636" w:rsidRPr="004B6694" w:rsidRDefault="00DE4636">
      <w:pPr>
        <w:rPr>
          <w:rFonts w:ascii="Times New Roman" w:hAnsi="Times New Roman"/>
          <w:sz w:val="20"/>
        </w:rPr>
      </w:pPr>
    </w:p>
    <w:p w14:paraId="3F732AFD" w14:textId="77777777" w:rsidR="006A7D92" w:rsidRPr="004B6694" w:rsidRDefault="00DE4636">
      <w:pPr>
        <w:rPr>
          <w:rFonts w:ascii="Times New Roman" w:hAnsi="Times New Roman"/>
          <w:sz w:val="20"/>
        </w:rPr>
      </w:pPr>
      <w:r w:rsidRPr="004B6694">
        <w:rPr>
          <w:rFonts w:ascii="Times New Roman" w:hAnsi="Times New Roman"/>
          <w:sz w:val="20"/>
        </w:rPr>
        <w:t>Apollos University’</w:t>
      </w:r>
      <w:r w:rsidR="00470B6A" w:rsidRPr="004B6694">
        <w:rPr>
          <w:rFonts w:ascii="Times New Roman" w:hAnsi="Times New Roman"/>
          <w:sz w:val="20"/>
        </w:rPr>
        <w:t>s degree programs</w:t>
      </w:r>
      <w:r w:rsidRPr="004B6694">
        <w:rPr>
          <w:rFonts w:ascii="Times New Roman" w:hAnsi="Times New Roman"/>
          <w:sz w:val="20"/>
        </w:rPr>
        <w:t xml:space="preserve"> and individual courses are at the leading edge of business education – each address the current demands, trends and opportunities in business by actively engaging students and faculty in exciting collaborative learning experiences grounded in real-world business practices.  All programs are offered in flexible distance learning formats, with courses available 24 hours a day.  </w:t>
      </w:r>
    </w:p>
    <w:p w14:paraId="4044EF0C" w14:textId="77777777" w:rsidR="006A7D92" w:rsidRPr="004B6694" w:rsidRDefault="006A7D92">
      <w:pPr>
        <w:rPr>
          <w:rFonts w:ascii="Times New Roman" w:hAnsi="Times New Roman"/>
          <w:sz w:val="20"/>
        </w:rPr>
      </w:pPr>
    </w:p>
    <w:p w14:paraId="2F936F9C" w14:textId="77777777" w:rsidR="00DE4636" w:rsidRPr="004B6694" w:rsidRDefault="00BA761F">
      <w:pPr>
        <w:rPr>
          <w:rFonts w:ascii="Times New Roman" w:hAnsi="Times New Roman"/>
          <w:sz w:val="20"/>
        </w:rPr>
      </w:pPr>
      <w:r w:rsidRPr="004B6694">
        <w:rPr>
          <w:rFonts w:ascii="Times New Roman" w:hAnsi="Times New Roman"/>
          <w:sz w:val="20"/>
        </w:rPr>
        <w:t>School of Business</w:t>
      </w:r>
      <w:r w:rsidR="00DE4636" w:rsidRPr="004B6694">
        <w:rPr>
          <w:rFonts w:ascii="Times New Roman" w:hAnsi="Times New Roman"/>
          <w:sz w:val="20"/>
        </w:rPr>
        <w:t xml:space="preserve"> offerings include:</w:t>
      </w:r>
    </w:p>
    <w:p w14:paraId="462D7BC1" w14:textId="77777777" w:rsidR="006A7D92" w:rsidRPr="004B6694" w:rsidRDefault="006A7D92">
      <w:pPr>
        <w:rPr>
          <w:rFonts w:ascii="Times New Roman" w:hAnsi="Times New Roman"/>
          <w:sz w:val="20"/>
        </w:rPr>
      </w:pPr>
    </w:p>
    <w:p w14:paraId="59F16AE9" w14:textId="77777777" w:rsidR="003217ED" w:rsidRPr="004B6694" w:rsidRDefault="003217ED" w:rsidP="00EC46D6">
      <w:pPr>
        <w:numPr>
          <w:ilvl w:val="0"/>
          <w:numId w:val="33"/>
        </w:numPr>
        <w:rPr>
          <w:rFonts w:ascii="Times New Roman" w:hAnsi="Times New Roman"/>
          <w:b/>
          <w:sz w:val="20"/>
        </w:rPr>
      </w:pPr>
      <w:r w:rsidRPr="004B6694">
        <w:rPr>
          <w:rFonts w:ascii="Times New Roman" w:hAnsi="Times New Roman"/>
          <w:b/>
          <w:sz w:val="20"/>
        </w:rPr>
        <w:t>Associate of Applied Science (AAS)</w:t>
      </w:r>
    </w:p>
    <w:p w14:paraId="1D9F57A5" w14:textId="77777777" w:rsidR="00DE4636" w:rsidRPr="004B6694" w:rsidRDefault="003217ED" w:rsidP="00EC46D6">
      <w:pPr>
        <w:numPr>
          <w:ilvl w:val="0"/>
          <w:numId w:val="33"/>
        </w:numPr>
        <w:rPr>
          <w:rFonts w:ascii="Times New Roman" w:hAnsi="Times New Roman"/>
          <w:b/>
          <w:sz w:val="20"/>
        </w:rPr>
      </w:pPr>
      <w:r w:rsidRPr="004B6694">
        <w:rPr>
          <w:rFonts w:ascii="Times New Roman" w:hAnsi="Times New Roman"/>
          <w:b/>
          <w:sz w:val="20"/>
        </w:rPr>
        <w:t>Bachelor of Science in Business Administration (BSBA)</w:t>
      </w:r>
    </w:p>
    <w:p w14:paraId="04F2171B" w14:textId="77777777" w:rsidR="0081383E" w:rsidRPr="00225E82" w:rsidRDefault="00DE4636" w:rsidP="00EC46D6">
      <w:pPr>
        <w:numPr>
          <w:ilvl w:val="0"/>
          <w:numId w:val="33"/>
        </w:numPr>
        <w:rPr>
          <w:rFonts w:ascii="Times New Roman" w:hAnsi="Times New Roman"/>
          <w:sz w:val="20"/>
        </w:rPr>
      </w:pPr>
      <w:r w:rsidRPr="004B6694">
        <w:rPr>
          <w:rFonts w:ascii="Times New Roman" w:hAnsi="Times New Roman"/>
          <w:b/>
          <w:sz w:val="20"/>
        </w:rPr>
        <w:t>Master of Business Administration (MBA</w:t>
      </w:r>
      <w:bookmarkStart w:id="509" w:name="_Toc488853497"/>
      <w:bookmarkStart w:id="510" w:name="_Toc489614605"/>
      <w:r w:rsidR="004F2A26">
        <w:rPr>
          <w:rFonts w:ascii="Times New Roman" w:hAnsi="Times New Roman"/>
          <w:b/>
          <w:sz w:val="20"/>
        </w:rPr>
        <w:t>)</w:t>
      </w:r>
    </w:p>
    <w:p w14:paraId="566D2932" w14:textId="77777777" w:rsidR="00225E82" w:rsidRPr="004B6694" w:rsidRDefault="00225E82" w:rsidP="00EC46D6">
      <w:pPr>
        <w:numPr>
          <w:ilvl w:val="0"/>
          <w:numId w:val="33"/>
        </w:numPr>
        <w:rPr>
          <w:rFonts w:ascii="Times New Roman" w:hAnsi="Times New Roman"/>
          <w:sz w:val="20"/>
        </w:rPr>
      </w:pPr>
      <w:r>
        <w:rPr>
          <w:rFonts w:ascii="Times New Roman" w:hAnsi="Times New Roman"/>
          <w:b/>
          <w:sz w:val="20"/>
        </w:rPr>
        <w:t>Master of Science in Organizational Management (MSOM)</w:t>
      </w:r>
    </w:p>
    <w:p w14:paraId="34D23A75" w14:textId="77777777" w:rsidR="003217ED" w:rsidRPr="004B6694" w:rsidRDefault="00F123DD" w:rsidP="00EC46D6">
      <w:pPr>
        <w:numPr>
          <w:ilvl w:val="0"/>
          <w:numId w:val="33"/>
        </w:numPr>
        <w:rPr>
          <w:rFonts w:ascii="Times New Roman" w:hAnsi="Times New Roman"/>
          <w:sz w:val="20"/>
        </w:rPr>
      </w:pPr>
      <w:r w:rsidRPr="004B6694">
        <w:rPr>
          <w:rFonts w:ascii="Times New Roman" w:hAnsi="Times New Roman"/>
          <w:b/>
          <w:sz w:val="20"/>
        </w:rPr>
        <w:t>Doctor of Business Administration (DBA</w:t>
      </w:r>
      <w:r w:rsidR="004F2A26">
        <w:rPr>
          <w:rFonts w:ascii="Times New Roman" w:hAnsi="Times New Roman"/>
          <w:b/>
          <w:sz w:val="20"/>
        </w:rPr>
        <w:t>)</w:t>
      </w:r>
    </w:p>
    <w:p w14:paraId="00196570" w14:textId="77777777" w:rsidR="003217ED" w:rsidRPr="004B6694" w:rsidRDefault="003217ED" w:rsidP="00F123DD">
      <w:pPr>
        <w:rPr>
          <w:rFonts w:ascii="Times New Roman" w:hAnsi="Times New Roman"/>
          <w:sz w:val="20"/>
        </w:rPr>
      </w:pPr>
    </w:p>
    <w:bookmarkEnd w:id="509"/>
    <w:bookmarkEnd w:id="510"/>
    <w:p w14:paraId="69551F60" w14:textId="77777777" w:rsidR="00DE4636" w:rsidRPr="004B6694" w:rsidRDefault="004B6694">
      <w:pPr>
        <w:rPr>
          <w:rFonts w:ascii="Times New Roman" w:hAnsi="Times New Roman"/>
          <w:sz w:val="20"/>
        </w:rPr>
      </w:pPr>
      <w:r>
        <w:rPr>
          <w:rFonts w:ascii="Times New Roman" w:hAnsi="Times New Roman"/>
          <w:sz w:val="20"/>
        </w:rPr>
        <w:br w:type="page"/>
      </w:r>
    </w:p>
    <w:p w14:paraId="01A18DBB" w14:textId="77777777" w:rsidR="003217ED" w:rsidRPr="004B6694" w:rsidRDefault="003217ED" w:rsidP="00656C1E">
      <w:pPr>
        <w:pStyle w:val="Heading2"/>
      </w:pPr>
      <w:bookmarkStart w:id="511" w:name="_Toc337369679"/>
      <w:bookmarkStart w:id="512" w:name="_Toc337369868"/>
      <w:bookmarkStart w:id="513" w:name="_Toc505612567"/>
      <w:r w:rsidRPr="004B6694">
        <w:lastRenderedPageBreak/>
        <w:t>Associate of Applied Science (AAS)</w:t>
      </w:r>
      <w:bookmarkEnd w:id="511"/>
      <w:bookmarkEnd w:id="512"/>
      <w:bookmarkEnd w:id="513"/>
    </w:p>
    <w:p w14:paraId="2DC6F69B" w14:textId="77777777" w:rsidR="001A3784" w:rsidRPr="004B6694" w:rsidRDefault="001A3784" w:rsidP="001A3784">
      <w:pPr>
        <w:rPr>
          <w:rFonts w:ascii="Times New Roman" w:hAnsi="Times New Roman"/>
          <w:sz w:val="20"/>
        </w:rPr>
      </w:pPr>
    </w:p>
    <w:p w14:paraId="44EF7093" w14:textId="0971A28C" w:rsidR="001A3784" w:rsidRPr="004B6694" w:rsidRDefault="001A3784" w:rsidP="001A3784">
      <w:pPr>
        <w:rPr>
          <w:rFonts w:ascii="Times New Roman" w:hAnsi="Times New Roman"/>
          <w:sz w:val="20"/>
        </w:rPr>
      </w:pPr>
      <w:r w:rsidRPr="004B6694">
        <w:rPr>
          <w:rFonts w:ascii="Times New Roman" w:hAnsi="Times New Roman"/>
          <w:sz w:val="20"/>
        </w:rPr>
        <w:t xml:space="preserve">The Associate of Applied Science Degree in Business Administration (AAS) program provides students with skills in general education, </w:t>
      </w:r>
      <w:r w:rsidR="008949AC" w:rsidRPr="004B6694">
        <w:rPr>
          <w:rFonts w:ascii="Times New Roman" w:hAnsi="Times New Roman"/>
          <w:sz w:val="20"/>
        </w:rPr>
        <w:t>technology,</w:t>
      </w:r>
      <w:r w:rsidRPr="004B6694">
        <w:rPr>
          <w:rFonts w:ascii="Times New Roman" w:hAnsi="Times New Roman"/>
          <w:sz w:val="20"/>
        </w:rPr>
        <w:t xml:space="preserve"> and business necessary to succeed in today’s competitive environment. The program prepares graduates to assume entry level business management positions and enhances the knowledge and skills of those students who are currently employed, by developing the ability to acquire and apply business administration, </w:t>
      </w:r>
      <w:r w:rsidR="008949AC" w:rsidRPr="004B6694">
        <w:rPr>
          <w:rFonts w:ascii="Times New Roman" w:hAnsi="Times New Roman"/>
          <w:sz w:val="20"/>
        </w:rPr>
        <w:t>leadership,</w:t>
      </w:r>
      <w:r w:rsidRPr="004B6694">
        <w:rPr>
          <w:rFonts w:ascii="Times New Roman" w:hAnsi="Times New Roman"/>
          <w:sz w:val="20"/>
        </w:rPr>
        <w:t xml:space="preserve"> and managerial skills. The Associate’s program serves as a foundation for students to develop a firm knowledge of business and serves as a pathway to seek advanced degrees.</w:t>
      </w:r>
    </w:p>
    <w:p w14:paraId="30BE9BB2" w14:textId="77777777" w:rsidR="001A3784" w:rsidRPr="004B6694" w:rsidRDefault="001A3784" w:rsidP="001A3784">
      <w:pPr>
        <w:rPr>
          <w:rFonts w:ascii="Times New Roman" w:hAnsi="Times New Roman"/>
          <w:sz w:val="20"/>
        </w:rPr>
      </w:pPr>
    </w:p>
    <w:p w14:paraId="1B67C732" w14:textId="77777777" w:rsidR="001A3784" w:rsidRPr="004B6694" w:rsidRDefault="001A3784" w:rsidP="001A3784">
      <w:pPr>
        <w:rPr>
          <w:rFonts w:ascii="Times New Roman" w:hAnsi="Times New Roman"/>
          <w:sz w:val="20"/>
        </w:rPr>
      </w:pPr>
      <w:r w:rsidRPr="004B6694">
        <w:rPr>
          <w:rFonts w:ascii="Times New Roman" w:hAnsi="Times New Roman"/>
          <w:sz w:val="20"/>
        </w:rPr>
        <w:t xml:space="preserve">AAS Degree Program objectives: The </w:t>
      </w:r>
      <w:r w:rsidR="00C22292">
        <w:rPr>
          <w:rFonts w:ascii="Times New Roman" w:hAnsi="Times New Roman"/>
          <w:sz w:val="20"/>
        </w:rPr>
        <w:t>Apollos</w:t>
      </w:r>
      <w:r w:rsidRPr="004B6694">
        <w:rPr>
          <w:rFonts w:ascii="Times New Roman" w:hAnsi="Times New Roman"/>
          <w:sz w:val="20"/>
        </w:rPr>
        <w:t xml:space="preserve"> AAS graduate will be able to accomplish the following:</w:t>
      </w:r>
    </w:p>
    <w:p w14:paraId="7751803C" w14:textId="77777777" w:rsidR="004B2211" w:rsidRDefault="004B2211" w:rsidP="00EC46D6">
      <w:pPr>
        <w:numPr>
          <w:ilvl w:val="0"/>
          <w:numId w:val="36"/>
        </w:numPr>
        <w:rPr>
          <w:rFonts w:ascii="Times New Roman" w:hAnsi="Times New Roman"/>
          <w:sz w:val="20"/>
        </w:rPr>
      </w:pPr>
      <w:r>
        <w:rPr>
          <w:rFonts w:ascii="Times New Roman" w:hAnsi="Times New Roman"/>
          <w:sz w:val="20"/>
        </w:rPr>
        <w:t>Develop a foundation of applicable skills and knowledge that promotes lifelong learning and academic and professional achievement.</w:t>
      </w:r>
    </w:p>
    <w:p w14:paraId="0CB16B0C" w14:textId="77777777" w:rsidR="001A3784" w:rsidRPr="004B6694" w:rsidRDefault="001A3784" w:rsidP="00EC46D6">
      <w:pPr>
        <w:numPr>
          <w:ilvl w:val="0"/>
          <w:numId w:val="36"/>
        </w:numPr>
        <w:rPr>
          <w:rFonts w:ascii="Times New Roman" w:hAnsi="Times New Roman"/>
          <w:sz w:val="20"/>
        </w:rPr>
      </w:pPr>
      <w:r w:rsidRPr="004B6694">
        <w:rPr>
          <w:rFonts w:ascii="Times New Roman" w:hAnsi="Times New Roman"/>
          <w:sz w:val="20"/>
        </w:rPr>
        <w:t>Demonstrate analytical, critical thinking and interpersonal skills applicable to real-world problems.</w:t>
      </w:r>
    </w:p>
    <w:p w14:paraId="0D64588B" w14:textId="77777777" w:rsidR="001A3784" w:rsidRPr="004B6694" w:rsidRDefault="001A3784" w:rsidP="00EC46D6">
      <w:pPr>
        <w:numPr>
          <w:ilvl w:val="0"/>
          <w:numId w:val="36"/>
        </w:numPr>
        <w:rPr>
          <w:rFonts w:ascii="Times New Roman" w:hAnsi="Times New Roman"/>
          <w:sz w:val="20"/>
        </w:rPr>
      </w:pPr>
      <w:r w:rsidRPr="004B6694">
        <w:rPr>
          <w:rFonts w:ascii="Times New Roman" w:hAnsi="Times New Roman"/>
          <w:sz w:val="20"/>
        </w:rPr>
        <w:t>Develop their personal leadership style in relationship to the situation.</w:t>
      </w:r>
    </w:p>
    <w:p w14:paraId="5DA59447" w14:textId="77777777" w:rsidR="001A3784" w:rsidRPr="004B6694" w:rsidRDefault="001A3784" w:rsidP="00EC46D6">
      <w:pPr>
        <w:numPr>
          <w:ilvl w:val="0"/>
          <w:numId w:val="36"/>
        </w:numPr>
        <w:rPr>
          <w:rFonts w:ascii="Times New Roman" w:hAnsi="Times New Roman"/>
          <w:sz w:val="20"/>
        </w:rPr>
      </w:pPr>
      <w:r w:rsidRPr="004B6694">
        <w:rPr>
          <w:rFonts w:ascii="Times New Roman" w:hAnsi="Times New Roman"/>
          <w:sz w:val="20"/>
        </w:rPr>
        <w:t>Evaluate ethical business behaviors and relate them to business policies.</w:t>
      </w:r>
    </w:p>
    <w:p w14:paraId="34364215" w14:textId="68B101A3" w:rsidR="001A3784" w:rsidRPr="004B6694" w:rsidRDefault="001A3784" w:rsidP="00EC46D6">
      <w:pPr>
        <w:numPr>
          <w:ilvl w:val="0"/>
          <w:numId w:val="36"/>
        </w:numPr>
        <w:rPr>
          <w:rFonts w:ascii="Times New Roman" w:hAnsi="Times New Roman"/>
          <w:sz w:val="20"/>
        </w:rPr>
      </w:pPr>
      <w:r w:rsidRPr="004B6694">
        <w:rPr>
          <w:rFonts w:ascii="Times New Roman" w:hAnsi="Times New Roman"/>
          <w:sz w:val="20"/>
        </w:rPr>
        <w:t xml:space="preserve">Demonstrate the use of critical thinking and </w:t>
      </w:r>
      <w:r w:rsidR="00A62341" w:rsidRPr="004B6694">
        <w:rPr>
          <w:rFonts w:ascii="Times New Roman" w:hAnsi="Times New Roman"/>
          <w:sz w:val="20"/>
        </w:rPr>
        <w:t>decision-making</w:t>
      </w:r>
      <w:r w:rsidRPr="004B6694">
        <w:rPr>
          <w:rFonts w:ascii="Times New Roman" w:hAnsi="Times New Roman"/>
          <w:sz w:val="20"/>
        </w:rPr>
        <w:t xml:space="preserve"> techniques to solve complex business problems </w:t>
      </w:r>
    </w:p>
    <w:p w14:paraId="2091F4C0" w14:textId="77777777" w:rsidR="001A3784" w:rsidRPr="004B6694" w:rsidRDefault="001A3784" w:rsidP="00EC46D6">
      <w:pPr>
        <w:numPr>
          <w:ilvl w:val="0"/>
          <w:numId w:val="36"/>
        </w:numPr>
        <w:rPr>
          <w:rFonts w:ascii="Times New Roman" w:hAnsi="Times New Roman"/>
          <w:sz w:val="20"/>
        </w:rPr>
      </w:pPr>
      <w:r w:rsidRPr="004B6694">
        <w:rPr>
          <w:rFonts w:ascii="Times New Roman" w:hAnsi="Times New Roman"/>
          <w:sz w:val="20"/>
        </w:rPr>
        <w:t>Analyze the effects of globalization on their work environment.</w:t>
      </w:r>
    </w:p>
    <w:p w14:paraId="1A672A6A" w14:textId="7AE85500" w:rsidR="001A3784" w:rsidRPr="004B6694" w:rsidRDefault="001A3784" w:rsidP="00EC46D6">
      <w:pPr>
        <w:numPr>
          <w:ilvl w:val="0"/>
          <w:numId w:val="36"/>
        </w:numPr>
        <w:rPr>
          <w:rFonts w:ascii="Times New Roman" w:hAnsi="Times New Roman"/>
          <w:sz w:val="20"/>
        </w:rPr>
      </w:pPr>
      <w:r w:rsidRPr="004B6694">
        <w:rPr>
          <w:rFonts w:ascii="Times New Roman" w:hAnsi="Times New Roman"/>
          <w:sz w:val="20"/>
        </w:rPr>
        <w:t xml:space="preserve">Implement and apply technical solutions to business activities, </w:t>
      </w:r>
      <w:r w:rsidR="00A62341" w:rsidRPr="004B6694">
        <w:rPr>
          <w:rFonts w:ascii="Times New Roman" w:hAnsi="Times New Roman"/>
          <w:sz w:val="20"/>
        </w:rPr>
        <w:t>systems,</w:t>
      </w:r>
      <w:r w:rsidRPr="004B6694">
        <w:rPr>
          <w:rFonts w:ascii="Times New Roman" w:hAnsi="Times New Roman"/>
          <w:sz w:val="20"/>
        </w:rPr>
        <w:t xml:space="preserve"> and processes.</w:t>
      </w:r>
    </w:p>
    <w:p w14:paraId="02D2F4FC" w14:textId="77777777" w:rsidR="001A3784" w:rsidRPr="004B6694" w:rsidRDefault="001A3784" w:rsidP="00EC46D6">
      <w:pPr>
        <w:numPr>
          <w:ilvl w:val="0"/>
          <w:numId w:val="36"/>
        </w:numPr>
        <w:rPr>
          <w:rFonts w:ascii="Times New Roman" w:hAnsi="Times New Roman"/>
          <w:sz w:val="20"/>
        </w:rPr>
      </w:pPr>
      <w:r w:rsidRPr="004B6694">
        <w:rPr>
          <w:rFonts w:ascii="Times New Roman" w:hAnsi="Times New Roman"/>
          <w:sz w:val="20"/>
        </w:rPr>
        <w:t>Analyze and promote marketing plans for successful product launch.</w:t>
      </w:r>
    </w:p>
    <w:p w14:paraId="720D1E2B" w14:textId="26319EF3" w:rsidR="001A3784" w:rsidRPr="004B6694" w:rsidRDefault="001A3784" w:rsidP="00EC46D6">
      <w:pPr>
        <w:numPr>
          <w:ilvl w:val="0"/>
          <w:numId w:val="36"/>
        </w:numPr>
        <w:rPr>
          <w:rFonts w:ascii="Times New Roman" w:hAnsi="Times New Roman"/>
          <w:sz w:val="20"/>
        </w:rPr>
      </w:pPr>
      <w:r w:rsidRPr="004B6694">
        <w:rPr>
          <w:rFonts w:ascii="Times New Roman" w:hAnsi="Times New Roman"/>
          <w:sz w:val="20"/>
        </w:rPr>
        <w:t xml:space="preserve">Prepare a financial cost analysis for a business, a </w:t>
      </w:r>
      <w:r w:rsidR="00A62341" w:rsidRPr="004B6694">
        <w:rPr>
          <w:rFonts w:ascii="Times New Roman" w:hAnsi="Times New Roman"/>
          <w:sz w:val="20"/>
        </w:rPr>
        <w:t>product,</w:t>
      </w:r>
      <w:r w:rsidRPr="004B6694">
        <w:rPr>
          <w:rFonts w:ascii="Times New Roman" w:hAnsi="Times New Roman"/>
          <w:sz w:val="20"/>
        </w:rPr>
        <w:t xml:space="preserve"> or a service.</w:t>
      </w:r>
    </w:p>
    <w:p w14:paraId="7C4B416B" w14:textId="77777777" w:rsidR="008B0571" w:rsidRPr="004B6694" w:rsidRDefault="008B0571" w:rsidP="008B0571">
      <w:pPr>
        <w:rPr>
          <w:rFonts w:ascii="Times New Roman" w:hAnsi="Times New Roman"/>
          <w:sz w:val="20"/>
        </w:rPr>
      </w:pPr>
    </w:p>
    <w:p w14:paraId="6E19A911" w14:textId="77777777" w:rsidR="008B0571" w:rsidRPr="004B6694" w:rsidRDefault="008B0571" w:rsidP="008B0571">
      <w:pPr>
        <w:pStyle w:val="Heading3"/>
      </w:pPr>
      <w:bookmarkStart w:id="514" w:name="_Toc337369680"/>
      <w:bookmarkStart w:id="515" w:name="_Toc337369869"/>
      <w:bookmarkStart w:id="516" w:name="_Toc505612568"/>
      <w:r w:rsidRPr="004B6694">
        <w:t>Level and Type of Research Required: Associate Level</w:t>
      </w:r>
      <w:bookmarkEnd w:id="514"/>
      <w:bookmarkEnd w:id="515"/>
      <w:bookmarkEnd w:id="516"/>
    </w:p>
    <w:p w14:paraId="6977F379" w14:textId="77777777" w:rsidR="008B0571" w:rsidRPr="004B6694" w:rsidRDefault="008B0571" w:rsidP="008B0571">
      <w:pPr>
        <w:rPr>
          <w:rFonts w:ascii="Times New Roman" w:hAnsi="Times New Roman"/>
          <w:color w:val="000000"/>
          <w:sz w:val="20"/>
        </w:rPr>
      </w:pPr>
    </w:p>
    <w:p w14:paraId="39C4645D" w14:textId="77777777" w:rsidR="008B0571" w:rsidRPr="004B6694" w:rsidRDefault="008B0571" w:rsidP="008B0571">
      <w:pPr>
        <w:rPr>
          <w:rFonts w:ascii="Times New Roman" w:hAnsi="Times New Roman"/>
          <w:color w:val="000000"/>
          <w:sz w:val="20"/>
        </w:rPr>
      </w:pPr>
      <w:r w:rsidRPr="004B6694">
        <w:rPr>
          <w:rFonts w:ascii="Times New Roman" w:hAnsi="Times New Roman"/>
          <w:color w:val="000000"/>
          <w:sz w:val="20"/>
        </w:rPr>
        <w:t>Introduction and application of quantitative and qualitative business research methodologies involving real world case studies and academic research assignments throughout the completion of the core curriculum of the associate level degree programs.</w:t>
      </w:r>
    </w:p>
    <w:p w14:paraId="3E4B23D8" w14:textId="77777777" w:rsidR="003217ED" w:rsidRPr="004B6694" w:rsidRDefault="003217ED" w:rsidP="003217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0"/>
        </w:rPr>
      </w:pPr>
    </w:p>
    <w:p w14:paraId="63AAEA10" w14:textId="77777777" w:rsidR="00F65013" w:rsidRPr="004B6694" w:rsidRDefault="00F65013" w:rsidP="00F65013">
      <w:pPr>
        <w:pStyle w:val="Heading3"/>
        <w:rPr>
          <w:bCs/>
        </w:rPr>
      </w:pPr>
      <w:bookmarkStart w:id="517" w:name="_Toc337369681"/>
      <w:bookmarkStart w:id="518" w:name="_Toc337369870"/>
      <w:bookmarkStart w:id="519" w:name="_Toc505612569"/>
      <w:r w:rsidRPr="004B6694">
        <w:rPr>
          <w:bCs/>
        </w:rPr>
        <w:t>Degree Requirements</w:t>
      </w:r>
      <w:bookmarkEnd w:id="517"/>
      <w:bookmarkEnd w:id="518"/>
      <w:bookmarkEnd w:id="519"/>
    </w:p>
    <w:p w14:paraId="2EE2446D" w14:textId="77777777" w:rsidR="003217ED" w:rsidRPr="004B6694" w:rsidRDefault="00F65013" w:rsidP="00F65013">
      <w:pPr>
        <w:pStyle w:val="Heading4"/>
        <w:ind w:left="720"/>
      </w:pPr>
      <w:r w:rsidRPr="004B6694">
        <w:t>AAS</w:t>
      </w:r>
      <w:r w:rsidR="003217ED" w:rsidRPr="004B6694">
        <w:t xml:space="preserve"> To</w:t>
      </w:r>
      <w:r w:rsidRPr="004B6694">
        <w:t>tal Program Required Credits: 60</w:t>
      </w:r>
      <w:r w:rsidR="003217ED" w:rsidRPr="004B6694">
        <w:t xml:space="preserve"> Credits</w:t>
      </w:r>
    </w:p>
    <w:p w14:paraId="3967D08E" w14:textId="77777777" w:rsidR="003217ED" w:rsidRPr="004B6694" w:rsidRDefault="003217ED" w:rsidP="003217ED">
      <w:pPr>
        <w:pStyle w:val="BodyText"/>
        <w:outlineLvl w:val="0"/>
        <w:rPr>
          <w:b/>
          <w:color w:val="auto"/>
          <w:sz w:val="20"/>
        </w:rPr>
      </w:pPr>
    </w:p>
    <w:p w14:paraId="5EB8B1F3" w14:textId="77777777" w:rsidR="003217ED" w:rsidRPr="004B6694" w:rsidRDefault="00F65013" w:rsidP="00EC46D6">
      <w:pPr>
        <w:numPr>
          <w:ilvl w:val="0"/>
          <w:numId w:val="7"/>
        </w:numPr>
        <w:rPr>
          <w:rFonts w:ascii="Times New Roman" w:hAnsi="Times New Roman"/>
          <w:sz w:val="20"/>
        </w:rPr>
      </w:pPr>
      <w:r w:rsidRPr="004B6694">
        <w:rPr>
          <w:rFonts w:ascii="Times New Roman" w:hAnsi="Times New Roman"/>
          <w:sz w:val="20"/>
        </w:rPr>
        <w:t>General Education Credits (30</w:t>
      </w:r>
      <w:r w:rsidR="003217ED" w:rsidRPr="004B6694">
        <w:rPr>
          <w:rFonts w:ascii="Times New Roman" w:hAnsi="Times New Roman"/>
          <w:sz w:val="20"/>
        </w:rPr>
        <w:t xml:space="preserve"> Credits)</w:t>
      </w:r>
    </w:p>
    <w:p w14:paraId="6E8F935D" w14:textId="77777777" w:rsidR="00F65013" w:rsidRPr="004B6694" w:rsidRDefault="00F65013" w:rsidP="00EC46D6">
      <w:pPr>
        <w:numPr>
          <w:ilvl w:val="0"/>
          <w:numId w:val="7"/>
        </w:numPr>
        <w:rPr>
          <w:rFonts w:ascii="Times New Roman" w:hAnsi="Times New Roman"/>
          <w:sz w:val="20"/>
        </w:rPr>
      </w:pPr>
      <w:r w:rsidRPr="004B6694">
        <w:rPr>
          <w:rFonts w:ascii="Times New Roman" w:hAnsi="Times New Roman"/>
          <w:sz w:val="20"/>
        </w:rPr>
        <w:t>Business Administration Credits (30 Credits)</w:t>
      </w:r>
    </w:p>
    <w:p w14:paraId="151539B2" w14:textId="77777777" w:rsidR="003217ED" w:rsidRPr="004B6694" w:rsidRDefault="003217ED" w:rsidP="003217ED">
      <w:pPr>
        <w:widowControl w:val="0"/>
        <w:tabs>
          <w:tab w:val="right" w:pos="133"/>
          <w:tab w:val="left" w:pos="280"/>
        </w:tabs>
        <w:autoSpaceDE w:val="0"/>
        <w:autoSpaceDN w:val="0"/>
        <w:adjustRightInd w:val="0"/>
        <w:ind w:left="280" w:hanging="280"/>
        <w:rPr>
          <w:rFonts w:ascii="Times New Roman" w:hAnsi="Times New Roman"/>
          <w:b/>
          <w:sz w:val="20"/>
        </w:rPr>
      </w:pPr>
    </w:p>
    <w:p w14:paraId="6A530C25" w14:textId="77777777" w:rsidR="003217ED" w:rsidRPr="004B6694" w:rsidRDefault="003217ED" w:rsidP="003217ED">
      <w:pPr>
        <w:pStyle w:val="Heading5"/>
        <w:rPr>
          <w:b/>
          <w:bCs/>
          <w:sz w:val="20"/>
        </w:rPr>
      </w:pPr>
      <w:r w:rsidRPr="004B6694">
        <w:rPr>
          <w:b/>
          <w:bCs/>
          <w:sz w:val="20"/>
        </w:rPr>
        <w:t>A</w:t>
      </w:r>
      <w:r w:rsidR="00F65013" w:rsidRPr="004B6694">
        <w:rPr>
          <w:b/>
          <w:bCs/>
          <w:sz w:val="20"/>
        </w:rPr>
        <w:t>AS</w:t>
      </w:r>
      <w:r w:rsidRPr="004B6694">
        <w:rPr>
          <w:b/>
          <w:bCs/>
          <w:sz w:val="20"/>
        </w:rPr>
        <w:t xml:space="preserve"> Program Prerequisite Course(s)</w:t>
      </w:r>
    </w:p>
    <w:p w14:paraId="0F05E746" w14:textId="77777777" w:rsidR="003217ED" w:rsidRPr="004B6694" w:rsidRDefault="003217ED" w:rsidP="003217ED">
      <w:pPr>
        <w:widowControl w:val="0"/>
        <w:tabs>
          <w:tab w:val="right" w:pos="133"/>
          <w:tab w:val="left" w:pos="280"/>
        </w:tabs>
        <w:autoSpaceDE w:val="0"/>
        <w:autoSpaceDN w:val="0"/>
        <w:adjustRightInd w:val="0"/>
        <w:rPr>
          <w:rFonts w:ascii="Times New Roman" w:hAnsi="Times New Roman"/>
          <w:b/>
          <w:bCs/>
          <w:sz w:val="20"/>
        </w:rPr>
      </w:pPr>
    </w:p>
    <w:p w14:paraId="70861742" w14:textId="77777777" w:rsidR="006C230E" w:rsidRDefault="006C230E" w:rsidP="006C230E">
      <w:pPr>
        <w:widowControl w:val="0"/>
        <w:tabs>
          <w:tab w:val="right" w:pos="133"/>
          <w:tab w:val="left" w:pos="280"/>
        </w:tabs>
        <w:autoSpaceDE w:val="0"/>
        <w:autoSpaceDN w:val="0"/>
        <w:adjustRightInd w:val="0"/>
        <w:ind w:left="280" w:hanging="280"/>
        <w:rPr>
          <w:rFonts w:ascii="Times New Roman" w:hAnsi="Times New Roman"/>
          <w:b/>
          <w:bCs/>
          <w:sz w:val="20"/>
        </w:rPr>
      </w:pPr>
      <w:r w:rsidRPr="004B6694">
        <w:rPr>
          <w:rFonts w:ascii="Times New Roman" w:hAnsi="Times New Roman"/>
          <w:b/>
          <w:bCs/>
          <w:sz w:val="20"/>
        </w:rPr>
        <w:t>Prerequisite Courses:</w:t>
      </w:r>
    </w:p>
    <w:p w14:paraId="63372CF8" w14:textId="77777777" w:rsidR="00C91DD5" w:rsidRPr="00C91DD5" w:rsidRDefault="00C91DD5" w:rsidP="006C230E">
      <w:pPr>
        <w:widowControl w:val="0"/>
        <w:tabs>
          <w:tab w:val="right" w:pos="133"/>
          <w:tab w:val="left" w:pos="280"/>
        </w:tabs>
        <w:autoSpaceDE w:val="0"/>
        <w:autoSpaceDN w:val="0"/>
        <w:adjustRightInd w:val="0"/>
        <w:ind w:left="280" w:hanging="280"/>
        <w:rPr>
          <w:rFonts w:ascii="Times New Roman" w:hAnsi="Times New Roman"/>
          <w:bCs/>
          <w:sz w:val="20"/>
        </w:rPr>
      </w:pPr>
      <w:r>
        <w:rPr>
          <w:rFonts w:ascii="Times New Roman" w:hAnsi="Times New Roman"/>
          <w:bCs/>
          <w:sz w:val="20"/>
        </w:rPr>
        <w:t>Undergraduate Orientation Program (0 Credits)</w:t>
      </w:r>
    </w:p>
    <w:p w14:paraId="56C518CF" w14:textId="77777777" w:rsidR="003217ED" w:rsidRPr="004B6694" w:rsidRDefault="003217ED">
      <w:pPr>
        <w:rPr>
          <w:rFonts w:ascii="Times New Roman" w:hAnsi="Times New Roman"/>
          <w:sz w:val="20"/>
        </w:rPr>
      </w:pPr>
    </w:p>
    <w:p w14:paraId="62559A8F" w14:textId="77777777" w:rsidR="008B0571" w:rsidRPr="004B6694" w:rsidRDefault="008B0571" w:rsidP="008B0571">
      <w:pPr>
        <w:pStyle w:val="Heading5"/>
        <w:rPr>
          <w:b/>
          <w:bCs/>
          <w:sz w:val="20"/>
        </w:rPr>
      </w:pPr>
      <w:r w:rsidRPr="004B6694">
        <w:rPr>
          <w:b/>
          <w:bCs/>
          <w:sz w:val="20"/>
        </w:rPr>
        <w:t xml:space="preserve">AAS General Education Courses (30 Credits) </w:t>
      </w:r>
    </w:p>
    <w:p w14:paraId="0917463B" w14:textId="77777777" w:rsidR="00C90F9D" w:rsidRPr="004B6694" w:rsidRDefault="00C90F9D" w:rsidP="00C90F9D">
      <w:pPr>
        <w:widowControl w:val="0"/>
        <w:tabs>
          <w:tab w:val="right" w:pos="133"/>
          <w:tab w:val="left" w:pos="280"/>
        </w:tabs>
        <w:autoSpaceDE w:val="0"/>
        <w:autoSpaceDN w:val="0"/>
        <w:adjustRightInd w:val="0"/>
        <w:ind w:left="280" w:hanging="280"/>
        <w:rPr>
          <w:rFonts w:ascii="Times New Roman" w:hAnsi="Times New Roman"/>
          <w:sz w:val="20"/>
        </w:rPr>
      </w:pPr>
      <w:r>
        <w:rPr>
          <w:rFonts w:ascii="Times New Roman" w:hAnsi="Times New Roman"/>
          <w:sz w:val="20"/>
        </w:rPr>
        <w:t>ADM 1000 – Skills for Academic Success (3</w:t>
      </w:r>
      <w:r w:rsidRPr="004B6694">
        <w:rPr>
          <w:rFonts w:ascii="Times New Roman" w:hAnsi="Times New Roman"/>
          <w:sz w:val="20"/>
        </w:rPr>
        <w:t xml:space="preserve"> Credits)</w:t>
      </w:r>
    </w:p>
    <w:p w14:paraId="5CEDF696" w14:textId="77777777" w:rsidR="006C230E" w:rsidRPr="004B6694" w:rsidRDefault="006C230E" w:rsidP="006C230E">
      <w:pPr>
        <w:rPr>
          <w:rFonts w:ascii="Times New Roman" w:hAnsi="Times New Roman"/>
          <w:sz w:val="20"/>
        </w:rPr>
      </w:pPr>
      <w:r w:rsidRPr="004B6694">
        <w:rPr>
          <w:rFonts w:ascii="Times New Roman" w:hAnsi="Times New Roman"/>
          <w:sz w:val="20"/>
        </w:rPr>
        <w:t xml:space="preserve">ENG 1301 – English Composition </w:t>
      </w:r>
      <w:r w:rsidR="00C039BC">
        <w:rPr>
          <w:rFonts w:ascii="Times New Roman" w:hAnsi="Times New Roman"/>
          <w:sz w:val="20"/>
        </w:rPr>
        <w:t>I</w:t>
      </w:r>
      <w:r w:rsidRPr="004B6694">
        <w:rPr>
          <w:rFonts w:ascii="Times New Roman" w:hAnsi="Times New Roman"/>
          <w:sz w:val="20"/>
        </w:rPr>
        <w:t xml:space="preserve"> (3 credits)</w:t>
      </w:r>
    </w:p>
    <w:p w14:paraId="3019B854" w14:textId="77777777" w:rsidR="006C230E" w:rsidRPr="004B6694" w:rsidRDefault="006C230E" w:rsidP="006C230E">
      <w:pPr>
        <w:rPr>
          <w:rFonts w:ascii="Times New Roman" w:hAnsi="Times New Roman"/>
          <w:sz w:val="20"/>
        </w:rPr>
      </w:pPr>
      <w:r w:rsidRPr="004B6694">
        <w:rPr>
          <w:rFonts w:ascii="Times New Roman" w:hAnsi="Times New Roman"/>
          <w:sz w:val="20"/>
        </w:rPr>
        <w:t>ENG 1302 – English Composition II (3 credits)</w:t>
      </w:r>
    </w:p>
    <w:p w14:paraId="65C12E34" w14:textId="77777777" w:rsidR="006C230E" w:rsidRPr="004B6694" w:rsidRDefault="006C230E" w:rsidP="006C230E">
      <w:pPr>
        <w:rPr>
          <w:rFonts w:ascii="Times New Roman" w:hAnsi="Times New Roman"/>
          <w:sz w:val="20"/>
        </w:rPr>
      </w:pPr>
      <w:r w:rsidRPr="004B6694">
        <w:rPr>
          <w:rFonts w:ascii="Times New Roman" w:hAnsi="Times New Roman"/>
          <w:sz w:val="20"/>
        </w:rPr>
        <w:t>MTH 1301 – Algebra I (3 credits)</w:t>
      </w:r>
    </w:p>
    <w:p w14:paraId="3F1669DE" w14:textId="77777777" w:rsidR="006C230E" w:rsidRPr="004B6694" w:rsidRDefault="006C230E" w:rsidP="006C230E">
      <w:pPr>
        <w:rPr>
          <w:rFonts w:ascii="Times New Roman" w:hAnsi="Times New Roman"/>
          <w:sz w:val="20"/>
        </w:rPr>
      </w:pPr>
      <w:r w:rsidRPr="004B6694">
        <w:rPr>
          <w:rFonts w:ascii="Times New Roman" w:hAnsi="Times New Roman"/>
          <w:sz w:val="20"/>
        </w:rPr>
        <w:t>MTH 1302 – Algebra II (3 credits)</w:t>
      </w:r>
    </w:p>
    <w:p w14:paraId="59E82F7B" w14:textId="77777777" w:rsidR="006C230E" w:rsidRPr="004B6694" w:rsidRDefault="006C230E" w:rsidP="006C230E">
      <w:pPr>
        <w:rPr>
          <w:rFonts w:ascii="Times New Roman" w:hAnsi="Times New Roman"/>
          <w:sz w:val="20"/>
        </w:rPr>
      </w:pPr>
      <w:r w:rsidRPr="004B6694">
        <w:rPr>
          <w:rFonts w:ascii="Times New Roman" w:hAnsi="Times New Roman"/>
          <w:sz w:val="20"/>
        </w:rPr>
        <w:t>SCI 1301 – Earth Science (3 credits)</w:t>
      </w:r>
    </w:p>
    <w:p w14:paraId="3B72669D" w14:textId="77777777" w:rsidR="006C230E" w:rsidRPr="004B6694" w:rsidRDefault="006C230E" w:rsidP="006C230E">
      <w:pPr>
        <w:rPr>
          <w:rFonts w:ascii="Times New Roman" w:hAnsi="Times New Roman"/>
          <w:sz w:val="20"/>
        </w:rPr>
      </w:pPr>
      <w:r w:rsidRPr="004B6694">
        <w:rPr>
          <w:rFonts w:ascii="Times New Roman" w:hAnsi="Times New Roman"/>
          <w:sz w:val="20"/>
        </w:rPr>
        <w:t>COM 1310 – Business Communication (3 credits)</w:t>
      </w:r>
      <w:r w:rsidR="00C90F9D">
        <w:rPr>
          <w:rFonts w:ascii="Times New Roman" w:hAnsi="Times New Roman"/>
          <w:sz w:val="20"/>
        </w:rPr>
        <w:t>*</w:t>
      </w:r>
    </w:p>
    <w:p w14:paraId="2ED76236" w14:textId="77777777" w:rsidR="006C230E" w:rsidRPr="004B6694" w:rsidRDefault="006C230E" w:rsidP="006C230E">
      <w:pPr>
        <w:rPr>
          <w:rFonts w:ascii="Times New Roman" w:hAnsi="Times New Roman"/>
          <w:sz w:val="20"/>
        </w:rPr>
      </w:pPr>
      <w:r w:rsidRPr="004B6694">
        <w:rPr>
          <w:rFonts w:ascii="Times New Roman" w:hAnsi="Times New Roman"/>
          <w:sz w:val="20"/>
        </w:rPr>
        <w:t>PHL 1310 – Critical Thinking (3 credits)</w:t>
      </w:r>
      <w:r w:rsidR="00C90F9D">
        <w:rPr>
          <w:rFonts w:ascii="Times New Roman" w:hAnsi="Times New Roman"/>
          <w:sz w:val="20"/>
        </w:rPr>
        <w:t>*</w:t>
      </w:r>
    </w:p>
    <w:p w14:paraId="17DF8EE8" w14:textId="77777777" w:rsidR="006C230E" w:rsidRPr="004B6694" w:rsidRDefault="006C230E" w:rsidP="006C230E">
      <w:pPr>
        <w:rPr>
          <w:rFonts w:ascii="Times New Roman" w:hAnsi="Times New Roman"/>
          <w:sz w:val="20"/>
        </w:rPr>
      </w:pPr>
      <w:r w:rsidRPr="004B6694">
        <w:rPr>
          <w:rFonts w:ascii="Times New Roman" w:hAnsi="Times New Roman"/>
          <w:sz w:val="20"/>
        </w:rPr>
        <w:t>HIS 1310 – US History I (3 credits)</w:t>
      </w:r>
    </w:p>
    <w:p w14:paraId="767A1339" w14:textId="77777777" w:rsidR="006C230E" w:rsidRPr="004B6694" w:rsidRDefault="006C230E" w:rsidP="006C230E">
      <w:pPr>
        <w:rPr>
          <w:rFonts w:ascii="Times New Roman" w:hAnsi="Times New Roman"/>
          <w:sz w:val="20"/>
        </w:rPr>
      </w:pPr>
      <w:r w:rsidRPr="004B6694">
        <w:rPr>
          <w:rFonts w:ascii="Times New Roman" w:hAnsi="Times New Roman"/>
          <w:sz w:val="20"/>
        </w:rPr>
        <w:t>HIS 1311 – US History II (3 credits)</w:t>
      </w:r>
    </w:p>
    <w:p w14:paraId="444073B5" w14:textId="77777777" w:rsidR="006C230E" w:rsidRPr="004B6694" w:rsidRDefault="006C230E" w:rsidP="006C230E">
      <w:pPr>
        <w:rPr>
          <w:rFonts w:ascii="Times New Roman" w:hAnsi="Times New Roman"/>
          <w:sz w:val="20"/>
        </w:rPr>
      </w:pPr>
      <w:r w:rsidRPr="004B6694">
        <w:rPr>
          <w:rFonts w:ascii="Times New Roman" w:hAnsi="Times New Roman"/>
          <w:sz w:val="20"/>
        </w:rPr>
        <w:t>CIS 1301 – Computers and Technology (3 credits)</w:t>
      </w:r>
    </w:p>
    <w:p w14:paraId="77A3C649" w14:textId="77777777" w:rsidR="006C230E" w:rsidRDefault="006C230E" w:rsidP="006C230E">
      <w:pPr>
        <w:rPr>
          <w:rFonts w:ascii="Times New Roman" w:hAnsi="Times New Roman"/>
          <w:sz w:val="20"/>
        </w:rPr>
      </w:pPr>
    </w:p>
    <w:p w14:paraId="60FACF0F" w14:textId="77777777" w:rsidR="00C90F9D" w:rsidRDefault="00C90F9D" w:rsidP="006C230E">
      <w:pPr>
        <w:rPr>
          <w:rFonts w:ascii="Times New Roman" w:hAnsi="Times New Roman"/>
          <w:sz w:val="20"/>
        </w:rPr>
      </w:pPr>
      <w:r>
        <w:rPr>
          <w:rFonts w:ascii="Times New Roman" w:hAnsi="Times New Roman"/>
          <w:sz w:val="20"/>
        </w:rPr>
        <w:t>*Students may choose either COM 1310 or PHL 1310</w:t>
      </w:r>
    </w:p>
    <w:p w14:paraId="10E66C10" w14:textId="77777777" w:rsidR="00C90F9D" w:rsidRPr="004B6694" w:rsidRDefault="00C90F9D" w:rsidP="006C230E">
      <w:pPr>
        <w:rPr>
          <w:rFonts w:ascii="Times New Roman" w:hAnsi="Times New Roman"/>
          <w:sz w:val="20"/>
        </w:rPr>
      </w:pPr>
    </w:p>
    <w:p w14:paraId="72CC4DB8" w14:textId="77777777" w:rsidR="008B0571" w:rsidRPr="004B6694" w:rsidRDefault="008B0571" w:rsidP="008B0571">
      <w:pPr>
        <w:pStyle w:val="Heading5"/>
        <w:rPr>
          <w:b/>
          <w:bCs/>
          <w:sz w:val="20"/>
        </w:rPr>
      </w:pPr>
      <w:r w:rsidRPr="004B6694">
        <w:rPr>
          <w:b/>
          <w:bCs/>
          <w:sz w:val="20"/>
        </w:rPr>
        <w:t xml:space="preserve">AAS Core Business Administration Courses (30 Credits) </w:t>
      </w:r>
    </w:p>
    <w:p w14:paraId="22CE769E" w14:textId="77777777" w:rsidR="006C230E" w:rsidRPr="004B6694" w:rsidRDefault="006C230E" w:rsidP="006C230E">
      <w:pPr>
        <w:rPr>
          <w:rFonts w:ascii="Times New Roman" w:hAnsi="Times New Roman"/>
          <w:sz w:val="20"/>
        </w:rPr>
      </w:pPr>
      <w:r w:rsidRPr="004B6694">
        <w:rPr>
          <w:rFonts w:ascii="Times New Roman" w:hAnsi="Times New Roman"/>
          <w:sz w:val="20"/>
        </w:rPr>
        <w:t>ACC 2301 – Accounting I (3 credits)</w:t>
      </w:r>
    </w:p>
    <w:p w14:paraId="65A95F17" w14:textId="77777777" w:rsidR="006C230E" w:rsidRPr="004B6694" w:rsidRDefault="006C230E" w:rsidP="006C230E">
      <w:pPr>
        <w:rPr>
          <w:rFonts w:ascii="Times New Roman" w:hAnsi="Times New Roman"/>
          <w:sz w:val="20"/>
        </w:rPr>
      </w:pPr>
      <w:r w:rsidRPr="004B6694">
        <w:rPr>
          <w:rFonts w:ascii="Times New Roman" w:hAnsi="Times New Roman"/>
          <w:sz w:val="20"/>
        </w:rPr>
        <w:t>ACC 2302 – Accounting II (3 credits)</w:t>
      </w:r>
    </w:p>
    <w:p w14:paraId="2DB1F170" w14:textId="77777777" w:rsidR="006C230E" w:rsidRPr="004B6694" w:rsidRDefault="006C230E" w:rsidP="006C230E">
      <w:pPr>
        <w:rPr>
          <w:rFonts w:ascii="Times New Roman" w:hAnsi="Times New Roman"/>
          <w:sz w:val="20"/>
        </w:rPr>
      </w:pPr>
      <w:r w:rsidRPr="004B6694">
        <w:rPr>
          <w:rFonts w:ascii="Times New Roman" w:hAnsi="Times New Roman"/>
          <w:sz w:val="20"/>
        </w:rPr>
        <w:t>BUS 2301 – Introduction to Business (3 credits)</w:t>
      </w:r>
    </w:p>
    <w:p w14:paraId="1E8827BD" w14:textId="77777777" w:rsidR="006C230E" w:rsidRPr="004B6694" w:rsidRDefault="006C230E" w:rsidP="006C230E">
      <w:pPr>
        <w:rPr>
          <w:rFonts w:ascii="Times New Roman" w:hAnsi="Times New Roman"/>
          <w:sz w:val="20"/>
        </w:rPr>
      </w:pPr>
      <w:r w:rsidRPr="004B6694">
        <w:rPr>
          <w:rFonts w:ascii="Times New Roman" w:hAnsi="Times New Roman"/>
          <w:sz w:val="20"/>
        </w:rPr>
        <w:t>BUS 2310 – Macroeconomics (3 credits)</w:t>
      </w:r>
    </w:p>
    <w:p w14:paraId="68692D2A" w14:textId="77777777" w:rsidR="006C230E" w:rsidRPr="004B6694" w:rsidRDefault="006C230E" w:rsidP="006C230E">
      <w:pPr>
        <w:rPr>
          <w:rFonts w:ascii="Times New Roman" w:hAnsi="Times New Roman"/>
          <w:sz w:val="20"/>
        </w:rPr>
      </w:pPr>
      <w:r w:rsidRPr="004B6694">
        <w:rPr>
          <w:rFonts w:ascii="Times New Roman" w:hAnsi="Times New Roman"/>
          <w:sz w:val="20"/>
        </w:rPr>
        <w:t>BUS 2311 – Microeconomics (3 credits)</w:t>
      </w:r>
    </w:p>
    <w:p w14:paraId="25F6843E" w14:textId="77777777" w:rsidR="006C230E" w:rsidRPr="004B6694" w:rsidRDefault="006C230E" w:rsidP="006C230E">
      <w:pPr>
        <w:rPr>
          <w:rFonts w:ascii="Times New Roman" w:hAnsi="Times New Roman"/>
          <w:sz w:val="20"/>
        </w:rPr>
      </w:pPr>
      <w:r w:rsidRPr="004B6694">
        <w:rPr>
          <w:rFonts w:ascii="Times New Roman" w:hAnsi="Times New Roman"/>
          <w:sz w:val="20"/>
        </w:rPr>
        <w:t>BUS 2320 – Business Math (3 credits)</w:t>
      </w:r>
    </w:p>
    <w:p w14:paraId="7D3C0C25" w14:textId="77777777" w:rsidR="006C230E" w:rsidRPr="004B6694" w:rsidRDefault="006C230E" w:rsidP="006C230E">
      <w:pPr>
        <w:rPr>
          <w:rFonts w:ascii="Times New Roman" w:hAnsi="Times New Roman"/>
          <w:sz w:val="20"/>
        </w:rPr>
      </w:pPr>
      <w:r w:rsidRPr="004B6694">
        <w:rPr>
          <w:rFonts w:ascii="Times New Roman" w:hAnsi="Times New Roman"/>
          <w:sz w:val="20"/>
        </w:rPr>
        <w:t>BUS 3301 – Marketing (3 credits)</w:t>
      </w:r>
    </w:p>
    <w:p w14:paraId="03AAEE8B" w14:textId="77777777" w:rsidR="006C230E" w:rsidRPr="004B6694" w:rsidRDefault="006C230E" w:rsidP="006C230E">
      <w:pPr>
        <w:rPr>
          <w:rFonts w:ascii="Times New Roman" w:hAnsi="Times New Roman"/>
          <w:sz w:val="20"/>
        </w:rPr>
      </w:pPr>
      <w:r w:rsidRPr="004B6694">
        <w:rPr>
          <w:rFonts w:ascii="Times New Roman" w:hAnsi="Times New Roman"/>
          <w:sz w:val="20"/>
        </w:rPr>
        <w:t>BUS 3302 – Leadership (3 credits)</w:t>
      </w:r>
    </w:p>
    <w:p w14:paraId="4F8DEACA" w14:textId="77777777" w:rsidR="006C230E" w:rsidRPr="004B6694" w:rsidRDefault="006C230E" w:rsidP="006C230E">
      <w:pPr>
        <w:rPr>
          <w:rFonts w:ascii="Times New Roman" w:hAnsi="Times New Roman"/>
          <w:sz w:val="20"/>
        </w:rPr>
      </w:pPr>
      <w:r w:rsidRPr="004B6694">
        <w:rPr>
          <w:rFonts w:ascii="Times New Roman" w:hAnsi="Times New Roman"/>
          <w:sz w:val="20"/>
        </w:rPr>
        <w:t>BUS 3303 – Financial Management (3 credits)</w:t>
      </w:r>
    </w:p>
    <w:p w14:paraId="12752C3D" w14:textId="77777777" w:rsidR="006C230E" w:rsidRPr="004B6694" w:rsidRDefault="006C230E" w:rsidP="006C230E">
      <w:pPr>
        <w:rPr>
          <w:rFonts w:ascii="Times New Roman" w:hAnsi="Times New Roman"/>
          <w:sz w:val="20"/>
        </w:rPr>
      </w:pPr>
      <w:r w:rsidRPr="004B6694">
        <w:rPr>
          <w:rFonts w:ascii="Times New Roman" w:hAnsi="Times New Roman"/>
          <w:sz w:val="20"/>
        </w:rPr>
        <w:t>BUS 3304 – Information Systems Management (3 credits)</w:t>
      </w:r>
    </w:p>
    <w:p w14:paraId="342EE65E" w14:textId="77777777" w:rsidR="006C230E" w:rsidRPr="004B6694" w:rsidRDefault="006C230E" w:rsidP="006C230E">
      <w:pPr>
        <w:rPr>
          <w:rFonts w:ascii="Times New Roman" w:hAnsi="Times New Roman"/>
          <w:sz w:val="20"/>
        </w:rPr>
      </w:pPr>
    </w:p>
    <w:p w14:paraId="0648858F" w14:textId="77777777" w:rsidR="006C230E" w:rsidRPr="004B6694" w:rsidRDefault="008B0571" w:rsidP="00483BA8">
      <w:pPr>
        <w:pStyle w:val="Heading3"/>
      </w:pPr>
      <w:bookmarkStart w:id="520" w:name="_Toc336696057"/>
      <w:bookmarkStart w:id="521" w:name="_Toc337369682"/>
      <w:bookmarkStart w:id="522" w:name="_Toc337369871"/>
      <w:bookmarkStart w:id="523" w:name="_Toc505612570"/>
      <w:r w:rsidRPr="004B6694">
        <w:rPr>
          <w:rStyle w:val="Heading2Char"/>
        </w:rPr>
        <w:t xml:space="preserve">Course Descriptions: </w:t>
      </w:r>
      <w:r w:rsidR="006C230E" w:rsidRPr="004B6694">
        <w:rPr>
          <w:rStyle w:val="Heading2Char"/>
        </w:rPr>
        <w:t>General Education</w:t>
      </w:r>
      <w:bookmarkEnd w:id="520"/>
      <w:r w:rsidRPr="004B6694">
        <w:rPr>
          <w:rStyle w:val="Heading2Char"/>
        </w:rPr>
        <w:t xml:space="preserve"> Courses (30 Credits)</w:t>
      </w:r>
      <w:bookmarkEnd w:id="521"/>
      <w:bookmarkEnd w:id="522"/>
      <w:bookmarkEnd w:id="523"/>
    </w:p>
    <w:p w14:paraId="27387786" w14:textId="77777777" w:rsidR="004B6694" w:rsidRPr="004B6694" w:rsidRDefault="004B6694" w:rsidP="004B6694">
      <w:pPr>
        <w:tabs>
          <w:tab w:val="left" w:pos="720"/>
        </w:tabs>
        <w:rPr>
          <w:rFonts w:ascii="Times New Roman" w:hAnsi="Times New Roman"/>
          <w:sz w:val="20"/>
        </w:rPr>
      </w:pPr>
      <w:bookmarkStart w:id="524" w:name="_Toc336696058"/>
      <w:r w:rsidRPr="004B6694">
        <w:rPr>
          <w:rFonts w:ascii="Times New Roman" w:hAnsi="Times New Roman"/>
          <w:sz w:val="20"/>
        </w:rPr>
        <w:t>ADM</w:t>
      </w:r>
      <w:r w:rsidR="00C91DD5">
        <w:rPr>
          <w:rFonts w:ascii="Times New Roman" w:hAnsi="Times New Roman"/>
          <w:sz w:val="20"/>
        </w:rPr>
        <w:t xml:space="preserve"> 1000 – </w:t>
      </w:r>
      <w:r w:rsidR="00C90F9D">
        <w:rPr>
          <w:rFonts w:ascii="Times New Roman" w:hAnsi="Times New Roman"/>
          <w:sz w:val="20"/>
        </w:rPr>
        <w:t>Skills for Academic Success</w:t>
      </w:r>
      <w:r w:rsidR="00C91DD5">
        <w:rPr>
          <w:rFonts w:ascii="Times New Roman" w:hAnsi="Times New Roman"/>
          <w:sz w:val="20"/>
        </w:rPr>
        <w:t xml:space="preserve"> 3</w:t>
      </w:r>
      <w:r w:rsidRPr="004B6694">
        <w:rPr>
          <w:rFonts w:ascii="Times New Roman" w:hAnsi="Times New Roman"/>
          <w:sz w:val="20"/>
        </w:rPr>
        <w:t xml:space="preserve"> CREDITS</w:t>
      </w:r>
    </w:p>
    <w:p w14:paraId="3C4E087A" w14:textId="77777777" w:rsidR="00C90F9D" w:rsidRPr="00C90F9D" w:rsidRDefault="00C90F9D" w:rsidP="00C90F9D">
      <w:pPr>
        <w:rPr>
          <w:rFonts w:ascii="Times New Roman" w:hAnsi="Times New Roman"/>
          <w:sz w:val="20"/>
        </w:rPr>
      </w:pPr>
      <w:r w:rsidRPr="00C90F9D">
        <w:rPr>
          <w:rFonts w:ascii="Times New Roman" w:hAnsi="Times New Roman"/>
          <w:sz w:val="20"/>
        </w:rPr>
        <w:t xml:space="preserve">To be successful in the online, undergraduate degree programs at Apollos University, students need to possess a core set of skills. This course provides new students with an overview of these core skills, focusing on 8 specific items: navigating the </w:t>
      </w:r>
      <w:r w:rsidR="0034375F">
        <w:rPr>
          <w:rFonts w:ascii="Times New Roman" w:hAnsi="Times New Roman"/>
          <w:sz w:val="20"/>
        </w:rPr>
        <w:t>APOLLOS</w:t>
      </w:r>
      <w:r w:rsidRPr="00C90F9D">
        <w:rPr>
          <w:rFonts w:ascii="Times New Roman" w:hAnsi="Times New Roman"/>
          <w:sz w:val="20"/>
        </w:rPr>
        <w:t xml:space="preserve"> systems; </w:t>
      </w:r>
      <w:r w:rsidR="0034375F">
        <w:rPr>
          <w:rFonts w:ascii="Times New Roman" w:hAnsi="Times New Roman"/>
          <w:sz w:val="20"/>
        </w:rPr>
        <w:t>APOLLOS</w:t>
      </w:r>
      <w:r w:rsidRPr="00C90F9D">
        <w:rPr>
          <w:rFonts w:ascii="Times New Roman" w:hAnsi="Times New Roman"/>
          <w:sz w:val="20"/>
        </w:rPr>
        <w:t xml:space="preserve"> policies and procedures, </w:t>
      </w:r>
      <w:r w:rsidR="0034375F">
        <w:rPr>
          <w:rFonts w:ascii="Times New Roman" w:hAnsi="Times New Roman"/>
          <w:sz w:val="20"/>
        </w:rPr>
        <w:t>APOLLOS</w:t>
      </w:r>
      <w:r w:rsidRPr="00C90F9D">
        <w:rPr>
          <w:rFonts w:ascii="Times New Roman" w:hAnsi="Times New Roman"/>
          <w:sz w:val="20"/>
        </w:rPr>
        <w:t xml:space="preserve"> student services and resources; university expectations; the LIRN Library Database; APA Style and academic writing; study and test taking skills; time management and staying motivated.</w:t>
      </w:r>
    </w:p>
    <w:p w14:paraId="18A7FE06" w14:textId="77777777" w:rsidR="006C230E" w:rsidRPr="004B6694" w:rsidRDefault="006C230E" w:rsidP="006C230E">
      <w:pPr>
        <w:rPr>
          <w:rFonts w:ascii="Times New Roman" w:hAnsi="Times New Roman"/>
          <w:sz w:val="20"/>
        </w:rPr>
      </w:pPr>
    </w:p>
    <w:p w14:paraId="7FC8ED83" w14:textId="77777777" w:rsidR="006C230E" w:rsidRPr="004B6694" w:rsidRDefault="006C230E" w:rsidP="006C230E">
      <w:pPr>
        <w:rPr>
          <w:rFonts w:ascii="Times New Roman" w:hAnsi="Times New Roman"/>
          <w:sz w:val="20"/>
        </w:rPr>
      </w:pPr>
      <w:r w:rsidRPr="004B6694">
        <w:rPr>
          <w:rFonts w:ascii="Times New Roman" w:hAnsi="Times New Roman"/>
          <w:sz w:val="20"/>
        </w:rPr>
        <w:t xml:space="preserve">ENG 1301 – English Composition </w:t>
      </w:r>
      <w:r w:rsidR="00C039BC">
        <w:rPr>
          <w:rFonts w:ascii="Times New Roman" w:hAnsi="Times New Roman"/>
          <w:sz w:val="20"/>
        </w:rPr>
        <w:t>I</w:t>
      </w:r>
      <w:r w:rsidRPr="004B6694">
        <w:rPr>
          <w:rFonts w:ascii="Times New Roman" w:hAnsi="Times New Roman"/>
          <w:sz w:val="20"/>
        </w:rPr>
        <w:t xml:space="preserve"> </w:t>
      </w:r>
      <w:bookmarkEnd w:id="524"/>
      <w:r w:rsidRPr="004B6694">
        <w:rPr>
          <w:rFonts w:ascii="Times New Roman" w:hAnsi="Times New Roman"/>
          <w:sz w:val="20"/>
        </w:rPr>
        <w:t xml:space="preserve">  3 CREDITS</w:t>
      </w:r>
    </w:p>
    <w:p w14:paraId="5A4CC9C7" w14:textId="77777777" w:rsidR="006C230E" w:rsidRPr="004B6694" w:rsidRDefault="006C230E" w:rsidP="006C230E">
      <w:pPr>
        <w:rPr>
          <w:rFonts w:ascii="Times New Roman" w:hAnsi="Times New Roman"/>
          <w:sz w:val="20"/>
        </w:rPr>
      </w:pPr>
      <w:r w:rsidRPr="004B6694">
        <w:rPr>
          <w:rFonts w:ascii="Times New Roman" w:hAnsi="Times New Roman"/>
          <w:sz w:val="20"/>
        </w:rPr>
        <w:t>This course provides the student with a review of the basics of sentence structure, paragraph construction, and essay composition.  A major focus of the course is on reading analytically and writing clearly and effectively.  The subject matter used for the majority of the writing exercises will be based on the student’s personal experiences and on fundamental research techniques and exercises.</w:t>
      </w:r>
    </w:p>
    <w:p w14:paraId="4EE5B5A1" w14:textId="77777777" w:rsidR="006C230E" w:rsidRPr="004B6694" w:rsidRDefault="006C230E" w:rsidP="006C230E">
      <w:pPr>
        <w:rPr>
          <w:rFonts w:ascii="Times New Roman" w:hAnsi="Times New Roman"/>
          <w:sz w:val="20"/>
        </w:rPr>
      </w:pPr>
    </w:p>
    <w:p w14:paraId="5D75AF43" w14:textId="77777777" w:rsidR="006C230E" w:rsidRPr="004B6694" w:rsidRDefault="006C230E" w:rsidP="006C230E">
      <w:pPr>
        <w:rPr>
          <w:rFonts w:ascii="Times New Roman" w:hAnsi="Times New Roman"/>
          <w:sz w:val="20"/>
        </w:rPr>
      </w:pPr>
      <w:bookmarkStart w:id="525" w:name="_Toc336696059"/>
      <w:r w:rsidRPr="004B6694">
        <w:rPr>
          <w:rFonts w:ascii="Times New Roman" w:hAnsi="Times New Roman"/>
          <w:sz w:val="20"/>
        </w:rPr>
        <w:t xml:space="preserve">ENG 1302 – English Composition II </w:t>
      </w:r>
      <w:bookmarkEnd w:id="525"/>
      <w:r w:rsidRPr="004B6694">
        <w:rPr>
          <w:rFonts w:ascii="Times New Roman" w:hAnsi="Times New Roman"/>
          <w:sz w:val="20"/>
        </w:rPr>
        <w:t xml:space="preserve">  3 CREDITS</w:t>
      </w:r>
    </w:p>
    <w:p w14:paraId="06D18C03" w14:textId="34A2C752" w:rsidR="006C230E" w:rsidRPr="004B6694" w:rsidRDefault="006C230E" w:rsidP="006C230E">
      <w:pPr>
        <w:rPr>
          <w:rFonts w:ascii="Times New Roman" w:hAnsi="Times New Roman"/>
          <w:sz w:val="20"/>
        </w:rPr>
      </w:pPr>
      <w:r w:rsidRPr="004B6694">
        <w:rPr>
          <w:rFonts w:ascii="Times New Roman" w:hAnsi="Times New Roman"/>
          <w:sz w:val="20"/>
        </w:rPr>
        <w:t xml:space="preserve">This is a composition foundation course that allows the student to advance their knowledge and ability in composing an essay or research paper.  The course focuses on the basic writing skills of pre-writing, writing, and revising or editing.  Reading, </w:t>
      </w:r>
      <w:r w:rsidR="00F307A6" w:rsidRPr="004B6694">
        <w:rPr>
          <w:rFonts w:ascii="Times New Roman" w:hAnsi="Times New Roman"/>
          <w:sz w:val="20"/>
        </w:rPr>
        <w:t>discussing,</w:t>
      </w:r>
      <w:r w:rsidRPr="004B6694">
        <w:rPr>
          <w:rFonts w:ascii="Times New Roman" w:hAnsi="Times New Roman"/>
          <w:sz w:val="20"/>
        </w:rPr>
        <w:t xml:space="preserve"> and analyzing rhetorical models are stressed as part of the learning methodology. (Prerequisite: ENG 1301 or permission of the Department Chair)</w:t>
      </w:r>
    </w:p>
    <w:p w14:paraId="2FF50D6E" w14:textId="77777777" w:rsidR="006C230E" w:rsidRPr="004B6694" w:rsidRDefault="006C230E" w:rsidP="006C230E">
      <w:pPr>
        <w:rPr>
          <w:rFonts w:ascii="Times New Roman" w:hAnsi="Times New Roman"/>
          <w:sz w:val="20"/>
          <w:u w:val="single"/>
        </w:rPr>
      </w:pPr>
      <w:bookmarkStart w:id="526" w:name="_Toc336696060"/>
    </w:p>
    <w:p w14:paraId="67111398" w14:textId="77777777" w:rsidR="006C230E" w:rsidRPr="004B6694" w:rsidRDefault="006C230E" w:rsidP="006C230E">
      <w:pPr>
        <w:rPr>
          <w:rFonts w:ascii="Times New Roman" w:hAnsi="Times New Roman"/>
          <w:sz w:val="20"/>
        </w:rPr>
      </w:pPr>
      <w:r w:rsidRPr="004B6694">
        <w:rPr>
          <w:rFonts w:ascii="Times New Roman" w:hAnsi="Times New Roman"/>
          <w:sz w:val="20"/>
        </w:rPr>
        <w:t xml:space="preserve">MTH 1301 – Algebra I   </w:t>
      </w:r>
      <w:bookmarkEnd w:id="526"/>
      <w:r w:rsidRPr="004B6694">
        <w:rPr>
          <w:rFonts w:ascii="Times New Roman" w:hAnsi="Times New Roman"/>
          <w:sz w:val="20"/>
        </w:rPr>
        <w:t>3 CREDITS</w:t>
      </w:r>
    </w:p>
    <w:p w14:paraId="152997DF" w14:textId="77777777" w:rsidR="006C230E" w:rsidRPr="004B6694" w:rsidRDefault="006C230E" w:rsidP="006C230E">
      <w:pPr>
        <w:rPr>
          <w:rFonts w:ascii="Times New Roman" w:hAnsi="Times New Roman"/>
          <w:sz w:val="20"/>
        </w:rPr>
      </w:pPr>
      <w:r w:rsidRPr="004B6694">
        <w:rPr>
          <w:rFonts w:ascii="Times New Roman" w:hAnsi="Times New Roman"/>
          <w:sz w:val="20"/>
        </w:rPr>
        <w:t xml:space="preserve">The design of this course is to provide a solid foundation in algebra for students who have moderate to no previous experience with algebra, as well as to help students succeed with non-mathematical courses that require an understanding of algebraic fundamentals. The concepts examined in this course will include a review of the real numbers, linear equations, exponents and polynomials, rational expressions and functions, and radicals and rational exponents.  </w:t>
      </w:r>
    </w:p>
    <w:p w14:paraId="77B3FDD5" w14:textId="77777777" w:rsidR="006C230E" w:rsidRPr="004B6694" w:rsidRDefault="006C230E" w:rsidP="006C230E">
      <w:pPr>
        <w:rPr>
          <w:rFonts w:ascii="Times New Roman" w:hAnsi="Times New Roman"/>
          <w:sz w:val="20"/>
        </w:rPr>
      </w:pPr>
    </w:p>
    <w:p w14:paraId="4F1DBA95" w14:textId="77777777" w:rsidR="006C230E" w:rsidRPr="004B6694" w:rsidRDefault="006C230E" w:rsidP="006C230E">
      <w:pPr>
        <w:rPr>
          <w:rFonts w:ascii="Times New Roman" w:hAnsi="Times New Roman"/>
          <w:sz w:val="20"/>
        </w:rPr>
      </w:pPr>
      <w:bookmarkStart w:id="527" w:name="_Toc336696061"/>
      <w:r w:rsidRPr="004B6694">
        <w:rPr>
          <w:rFonts w:ascii="Times New Roman" w:hAnsi="Times New Roman"/>
          <w:sz w:val="20"/>
        </w:rPr>
        <w:t xml:space="preserve">MTH 1302 – Algebra II </w:t>
      </w:r>
      <w:bookmarkEnd w:id="527"/>
      <w:r w:rsidRPr="004B6694">
        <w:rPr>
          <w:rFonts w:ascii="Times New Roman" w:hAnsi="Times New Roman"/>
          <w:sz w:val="20"/>
        </w:rPr>
        <w:t xml:space="preserve">   3 CREDITS</w:t>
      </w:r>
    </w:p>
    <w:p w14:paraId="428BB6AD" w14:textId="77777777" w:rsidR="006C230E" w:rsidRPr="004B6694" w:rsidRDefault="006C230E" w:rsidP="006C230E">
      <w:pPr>
        <w:rPr>
          <w:rFonts w:ascii="Times New Roman" w:hAnsi="Times New Roman"/>
          <w:sz w:val="20"/>
        </w:rPr>
      </w:pPr>
      <w:r w:rsidRPr="004B6694">
        <w:rPr>
          <w:rFonts w:ascii="Times New Roman" w:hAnsi="Times New Roman"/>
          <w:sz w:val="20"/>
        </w:rPr>
        <w:t>Review of functions and their graphs, linear and quadratic functions, factoring. Polynomial and rational functions. Review of exponents, exponential and logarithmic functions and their graphs and systems of equations, theory of equations.</w:t>
      </w:r>
    </w:p>
    <w:p w14:paraId="04EBEECE" w14:textId="77777777" w:rsidR="006C230E" w:rsidRPr="004B6694" w:rsidRDefault="006C230E" w:rsidP="006C230E">
      <w:pPr>
        <w:rPr>
          <w:rFonts w:ascii="Times New Roman" w:hAnsi="Times New Roman"/>
          <w:sz w:val="20"/>
          <w:u w:val="single"/>
        </w:rPr>
      </w:pPr>
      <w:bookmarkStart w:id="528" w:name="_Toc336696062"/>
    </w:p>
    <w:p w14:paraId="6A351426" w14:textId="77777777" w:rsidR="006C230E" w:rsidRPr="004B6694" w:rsidRDefault="006C230E" w:rsidP="006C230E">
      <w:pPr>
        <w:rPr>
          <w:rFonts w:ascii="Times New Roman" w:hAnsi="Times New Roman"/>
          <w:sz w:val="20"/>
        </w:rPr>
      </w:pPr>
      <w:r w:rsidRPr="004B6694">
        <w:rPr>
          <w:rFonts w:ascii="Times New Roman" w:hAnsi="Times New Roman"/>
          <w:sz w:val="20"/>
        </w:rPr>
        <w:t xml:space="preserve">SCI 1301 – Earth Science </w:t>
      </w:r>
      <w:bookmarkEnd w:id="528"/>
      <w:r w:rsidRPr="004B6694">
        <w:rPr>
          <w:rFonts w:ascii="Times New Roman" w:hAnsi="Times New Roman"/>
          <w:sz w:val="20"/>
        </w:rPr>
        <w:t>3 CREDITS</w:t>
      </w:r>
    </w:p>
    <w:p w14:paraId="1152E24E" w14:textId="77777777" w:rsidR="006C230E" w:rsidRPr="004B6694" w:rsidRDefault="006C230E" w:rsidP="006C230E">
      <w:pPr>
        <w:rPr>
          <w:rFonts w:ascii="Times New Roman" w:hAnsi="Times New Roman"/>
          <w:sz w:val="20"/>
        </w:rPr>
      </w:pPr>
      <w:r w:rsidRPr="004B6694">
        <w:rPr>
          <w:rFonts w:ascii="Times New Roman" w:hAnsi="Times New Roman"/>
          <w:sz w:val="20"/>
        </w:rPr>
        <w:t>This course provides the student with a foundational knowledge of the earth and the processes, which have and continue to shape it.  Topics of discussion are space &amp; near-earth objects, plate tectonics, earthquakes, volcanism, rocks &amp; minerals, mountain building, weathering, erosion, streams &amp; floods, oceans, the atmosphere, weather systems, and global change.</w:t>
      </w:r>
    </w:p>
    <w:p w14:paraId="33C07E6A" w14:textId="77777777" w:rsidR="006C230E" w:rsidRPr="004B6694" w:rsidRDefault="006C230E" w:rsidP="006C230E">
      <w:pPr>
        <w:rPr>
          <w:rFonts w:ascii="Times New Roman" w:hAnsi="Times New Roman"/>
          <w:sz w:val="20"/>
        </w:rPr>
      </w:pPr>
    </w:p>
    <w:p w14:paraId="7ABE6532" w14:textId="77777777" w:rsidR="006C230E" w:rsidRPr="004B6694" w:rsidRDefault="006C230E" w:rsidP="006C230E">
      <w:pPr>
        <w:rPr>
          <w:rFonts w:ascii="Times New Roman" w:hAnsi="Times New Roman"/>
          <w:sz w:val="20"/>
        </w:rPr>
      </w:pPr>
      <w:bookmarkStart w:id="529" w:name="_Toc336696063"/>
      <w:r w:rsidRPr="004B6694">
        <w:rPr>
          <w:rFonts w:ascii="Times New Roman" w:hAnsi="Times New Roman"/>
          <w:sz w:val="20"/>
        </w:rPr>
        <w:t xml:space="preserve">COM 1310 – Business Communication </w:t>
      </w:r>
      <w:bookmarkEnd w:id="529"/>
      <w:r w:rsidRPr="004B6694">
        <w:rPr>
          <w:rFonts w:ascii="Times New Roman" w:hAnsi="Times New Roman"/>
          <w:sz w:val="20"/>
        </w:rPr>
        <w:t>3 CREDITS</w:t>
      </w:r>
    </w:p>
    <w:p w14:paraId="753D344F" w14:textId="77777777" w:rsidR="006C230E" w:rsidRPr="004B6694" w:rsidRDefault="006C230E" w:rsidP="006C230E">
      <w:pPr>
        <w:rPr>
          <w:rFonts w:ascii="Times New Roman" w:hAnsi="Times New Roman"/>
          <w:sz w:val="20"/>
        </w:rPr>
      </w:pPr>
      <w:r w:rsidRPr="004B6694">
        <w:rPr>
          <w:rFonts w:ascii="Times New Roman" w:hAnsi="Times New Roman"/>
          <w:sz w:val="20"/>
          <w:lang w:val="en"/>
        </w:rPr>
        <w:t xml:space="preserve">In this course the student has the opportunity to develop the fundamentals of organizational communication.  The student will learn forms of communication, techniques, and strategies for successful communication in the workplace including: the writing process; forms of business messages; using visuals, appropriate style; good-news, </w:t>
      </w:r>
      <w:r w:rsidRPr="004B6694">
        <w:rPr>
          <w:rFonts w:ascii="Times New Roman" w:hAnsi="Times New Roman"/>
          <w:sz w:val="20"/>
          <w:lang w:val="en"/>
        </w:rPr>
        <w:lastRenderedPageBreak/>
        <w:t>neutral, bad-news, and persuasive messages; researching and writing reports; oral communication; job search skills; and use of technology.  Students in this course will develop the skills they need to successfully communicate.</w:t>
      </w:r>
    </w:p>
    <w:p w14:paraId="480CB25C" w14:textId="77777777" w:rsidR="006C230E" w:rsidRPr="004B6694" w:rsidRDefault="006C230E" w:rsidP="006C230E">
      <w:pPr>
        <w:rPr>
          <w:rFonts w:ascii="Times New Roman" w:hAnsi="Times New Roman"/>
          <w:sz w:val="20"/>
          <w:u w:val="single"/>
        </w:rPr>
      </w:pPr>
      <w:bookmarkStart w:id="530" w:name="_Toc336696064"/>
    </w:p>
    <w:p w14:paraId="2A235069" w14:textId="77777777" w:rsidR="006C230E" w:rsidRPr="004B6694" w:rsidRDefault="006C230E" w:rsidP="006C230E">
      <w:pPr>
        <w:rPr>
          <w:rFonts w:ascii="Times New Roman" w:hAnsi="Times New Roman"/>
          <w:sz w:val="20"/>
        </w:rPr>
      </w:pPr>
      <w:r w:rsidRPr="004B6694">
        <w:rPr>
          <w:rFonts w:ascii="Times New Roman" w:hAnsi="Times New Roman"/>
          <w:sz w:val="20"/>
        </w:rPr>
        <w:t xml:space="preserve">PHL 1310 – Critical Thinking </w:t>
      </w:r>
      <w:bookmarkEnd w:id="530"/>
      <w:r w:rsidRPr="004B6694">
        <w:rPr>
          <w:rFonts w:ascii="Times New Roman" w:hAnsi="Times New Roman"/>
          <w:sz w:val="20"/>
        </w:rPr>
        <w:t>3 CREDITS</w:t>
      </w:r>
    </w:p>
    <w:p w14:paraId="27D08F95" w14:textId="47C89A8F" w:rsidR="006C230E" w:rsidRPr="004B6694" w:rsidRDefault="006C230E" w:rsidP="006C230E">
      <w:pPr>
        <w:rPr>
          <w:rFonts w:ascii="Times New Roman" w:hAnsi="Times New Roman"/>
          <w:sz w:val="20"/>
        </w:rPr>
      </w:pPr>
      <w:r w:rsidRPr="004B6694">
        <w:rPr>
          <w:rFonts w:ascii="Times New Roman" w:hAnsi="Times New Roman"/>
          <w:sz w:val="20"/>
        </w:rPr>
        <w:t xml:space="preserve">This course introduces participants to the process of critical thinking.  A focus of the course is on mastering critical thinking skills so as to effectively apply them to everyday life and </w:t>
      </w:r>
      <w:r w:rsidR="00F307A6" w:rsidRPr="004B6694">
        <w:rPr>
          <w:rFonts w:ascii="Times New Roman" w:hAnsi="Times New Roman"/>
          <w:sz w:val="20"/>
        </w:rPr>
        <w:t>modern-day</w:t>
      </w:r>
      <w:r w:rsidRPr="004B6694">
        <w:rPr>
          <w:rFonts w:ascii="Times New Roman" w:hAnsi="Times New Roman"/>
          <w:sz w:val="20"/>
        </w:rPr>
        <w:t xml:space="preserve"> issues.</w:t>
      </w:r>
    </w:p>
    <w:p w14:paraId="07210CE4" w14:textId="77777777" w:rsidR="006C230E" w:rsidRPr="004B6694" w:rsidRDefault="006C230E" w:rsidP="006C230E">
      <w:pPr>
        <w:rPr>
          <w:rFonts w:ascii="Times New Roman" w:hAnsi="Times New Roman"/>
          <w:sz w:val="20"/>
          <w:u w:val="single"/>
        </w:rPr>
      </w:pPr>
      <w:bookmarkStart w:id="531" w:name="_Toc336696065"/>
    </w:p>
    <w:p w14:paraId="19F83E6D" w14:textId="77777777" w:rsidR="006C230E" w:rsidRPr="004B6694" w:rsidRDefault="006C230E" w:rsidP="006C230E">
      <w:pPr>
        <w:rPr>
          <w:rFonts w:ascii="Times New Roman" w:hAnsi="Times New Roman"/>
          <w:sz w:val="20"/>
        </w:rPr>
      </w:pPr>
      <w:r w:rsidRPr="004B6694">
        <w:rPr>
          <w:rFonts w:ascii="Times New Roman" w:hAnsi="Times New Roman"/>
          <w:sz w:val="20"/>
        </w:rPr>
        <w:t xml:space="preserve">HIS 1310 – US History I </w:t>
      </w:r>
      <w:bookmarkEnd w:id="531"/>
      <w:r w:rsidRPr="004B6694">
        <w:rPr>
          <w:rFonts w:ascii="Times New Roman" w:hAnsi="Times New Roman"/>
          <w:sz w:val="20"/>
        </w:rPr>
        <w:t xml:space="preserve">  3 CREDITS</w:t>
      </w:r>
    </w:p>
    <w:p w14:paraId="637FACE5" w14:textId="77777777" w:rsidR="006C230E" w:rsidRPr="004B6694" w:rsidRDefault="006C230E" w:rsidP="006C230E">
      <w:pPr>
        <w:rPr>
          <w:rFonts w:ascii="Times New Roman" w:hAnsi="Times New Roman"/>
          <w:sz w:val="20"/>
        </w:rPr>
      </w:pPr>
      <w:r w:rsidRPr="004B6694">
        <w:rPr>
          <w:rFonts w:ascii="Times New Roman" w:hAnsi="Times New Roman"/>
          <w:sz w:val="20"/>
        </w:rPr>
        <w:t>The course provides a survey of U.S. history to 1865.  It includes the major events that shaped the course of American history.  Topics of study include the colonial origins, colonial development, independence and the Revolutionary Period, the Early National Period, the Antebellum Period, the seeds of discontent leading to and resulting in the American Civil War, and the reconstruction of the Union.</w:t>
      </w:r>
    </w:p>
    <w:p w14:paraId="3418AA1B" w14:textId="77777777" w:rsidR="006C230E" w:rsidRPr="004B6694" w:rsidRDefault="006C230E" w:rsidP="006C230E">
      <w:pPr>
        <w:rPr>
          <w:rFonts w:ascii="Times New Roman" w:hAnsi="Times New Roman"/>
          <w:sz w:val="20"/>
        </w:rPr>
      </w:pPr>
    </w:p>
    <w:p w14:paraId="31428A47" w14:textId="77777777" w:rsidR="006C230E" w:rsidRPr="004B6694" w:rsidRDefault="006C230E" w:rsidP="006C230E">
      <w:pPr>
        <w:rPr>
          <w:rFonts w:ascii="Times New Roman" w:hAnsi="Times New Roman"/>
          <w:sz w:val="20"/>
        </w:rPr>
      </w:pPr>
      <w:bookmarkStart w:id="532" w:name="_Toc336696066"/>
      <w:r w:rsidRPr="004B6694">
        <w:rPr>
          <w:rFonts w:ascii="Times New Roman" w:hAnsi="Times New Roman"/>
          <w:sz w:val="20"/>
        </w:rPr>
        <w:t xml:space="preserve">HIS 1311 – US History II </w:t>
      </w:r>
      <w:bookmarkEnd w:id="532"/>
      <w:r w:rsidRPr="004B6694">
        <w:rPr>
          <w:rFonts w:ascii="Times New Roman" w:hAnsi="Times New Roman"/>
          <w:sz w:val="20"/>
        </w:rPr>
        <w:t xml:space="preserve">  3 CREDITS</w:t>
      </w:r>
    </w:p>
    <w:p w14:paraId="60BF8FAC" w14:textId="381741AF" w:rsidR="006C230E" w:rsidRPr="004B6694" w:rsidRDefault="006C230E" w:rsidP="006C230E">
      <w:pPr>
        <w:rPr>
          <w:rFonts w:ascii="Times New Roman" w:hAnsi="Times New Roman"/>
          <w:sz w:val="20"/>
        </w:rPr>
      </w:pPr>
      <w:r w:rsidRPr="004B6694">
        <w:rPr>
          <w:rFonts w:ascii="Times New Roman" w:hAnsi="Times New Roman"/>
          <w:sz w:val="20"/>
        </w:rPr>
        <w:t xml:space="preserve">The course provides a survey of U.S. history from 1865 to the present.  It includes:  the issues associated with reconstructing the Union after the Civil War, the emergence of the U.S. as a world power, American involvement in foreign military conflicts in the twentieth century, the growth of a </w:t>
      </w:r>
      <w:r w:rsidR="00F307A6" w:rsidRPr="004B6694">
        <w:rPr>
          <w:rFonts w:ascii="Times New Roman" w:hAnsi="Times New Roman"/>
          <w:sz w:val="20"/>
        </w:rPr>
        <w:t>consumer-oriented</w:t>
      </w:r>
      <w:r w:rsidRPr="004B6694">
        <w:rPr>
          <w:rFonts w:ascii="Times New Roman" w:hAnsi="Times New Roman"/>
          <w:sz w:val="20"/>
        </w:rPr>
        <w:t xml:space="preserve"> society, and the cultural and political challenges of the 1960s, 1970s and 1980s</w:t>
      </w:r>
    </w:p>
    <w:p w14:paraId="2FF79712" w14:textId="77777777" w:rsidR="006C230E" w:rsidRPr="004B6694" w:rsidRDefault="006C230E" w:rsidP="006C230E">
      <w:pPr>
        <w:rPr>
          <w:rFonts w:ascii="Times New Roman" w:hAnsi="Times New Roman"/>
          <w:sz w:val="20"/>
          <w:u w:val="single"/>
        </w:rPr>
      </w:pPr>
      <w:bookmarkStart w:id="533" w:name="_Toc336696067"/>
    </w:p>
    <w:p w14:paraId="486B625C" w14:textId="02F75D26" w:rsidR="006C230E" w:rsidRPr="004B6694" w:rsidRDefault="006C230E" w:rsidP="006C230E">
      <w:pPr>
        <w:rPr>
          <w:rFonts w:ascii="Times New Roman" w:hAnsi="Times New Roman"/>
          <w:sz w:val="20"/>
        </w:rPr>
      </w:pPr>
      <w:r w:rsidRPr="004B6694">
        <w:rPr>
          <w:rFonts w:ascii="Times New Roman" w:hAnsi="Times New Roman"/>
          <w:sz w:val="20"/>
        </w:rPr>
        <w:t xml:space="preserve">CIS 1301 – Computers and </w:t>
      </w:r>
      <w:bookmarkEnd w:id="533"/>
      <w:r w:rsidR="00F307A6" w:rsidRPr="004B6694">
        <w:rPr>
          <w:rFonts w:ascii="Times New Roman" w:hAnsi="Times New Roman"/>
          <w:sz w:val="20"/>
        </w:rPr>
        <w:t>Technology 3</w:t>
      </w:r>
      <w:r w:rsidRPr="004B6694">
        <w:rPr>
          <w:rFonts w:ascii="Times New Roman" w:hAnsi="Times New Roman"/>
          <w:sz w:val="20"/>
        </w:rPr>
        <w:t xml:space="preserve"> CREDITS</w:t>
      </w:r>
    </w:p>
    <w:p w14:paraId="5AA92E93" w14:textId="77777777" w:rsidR="006C230E" w:rsidRPr="004B6694" w:rsidRDefault="006C230E" w:rsidP="006C230E">
      <w:pPr>
        <w:rPr>
          <w:rFonts w:ascii="Times New Roman" w:hAnsi="Times New Roman"/>
          <w:sz w:val="20"/>
        </w:rPr>
      </w:pPr>
      <w:r w:rsidRPr="004B6694">
        <w:rPr>
          <w:rFonts w:ascii="Times New Roman" w:hAnsi="Times New Roman"/>
          <w:sz w:val="20"/>
        </w:rPr>
        <w:t>The course provides the student with information about the most important and current concepts of information technology. This is a survey of current information technology trends and issues that affect today’s businesses. Topics covered are the Internet, the Web, electronic commerce, software, hardware, storage, databases, networking, privacy, security, system analysis and design, and programming languages.</w:t>
      </w:r>
    </w:p>
    <w:p w14:paraId="276C9E5D" w14:textId="77777777" w:rsidR="006C230E" w:rsidRPr="004B6694" w:rsidRDefault="006C230E" w:rsidP="006C230E">
      <w:pPr>
        <w:rPr>
          <w:rFonts w:ascii="Times New Roman" w:hAnsi="Times New Roman"/>
          <w:sz w:val="20"/>
          <w:u w:val="single"/>
        </w:rPr>
      </w:pPr>
      <w:bookmarkStart w:id="534" w:name="_Toc336696068"/>
    </w:p>
    <w:p w14:paraId="0D040AEA" w14:textId="77777777" w:rsidR="008B0571" w:rsidRPr="004B6694" w:rsidRDefault="008B0571" w:rsidP="00483BA8">
      <w:pPr>
        <w:pStyle w:val="Heading3"/>
      </w:pPr>
      <w:bookmarkStart w:id="535" w:name="_Toc337369683"/>
      <w:bookmarkStart w:id="536" w:name="_Toc337369872"/>
      <w:bookmarkStart w:id="537" w:name="_Toc505612571"/>
      <w:bookmarkEnd w:id="534"/>
      <w:r w:rsidRPr="004B6694">
        <w:rPr>
          <w:rStyle w:val="Heading2Char"/>
        </w:rPr>
        <w:t>Course Descriptions: Core Courses (30 Credits)</w:t>
      </w:r>
      <w:bookmarkEnd w:id="535"/>
      <w:bookmarkEnd w:id="536"/>
      <w:bookmarkEnd w:id="537"/>
    </w:p>
    <w:p w14:paraId="6F235E2A" w14:textId="77777777" w:rsidR="006C230E" w:rsidRPr="004B6694" w:rsidRDefault="006C230E" w:rsidP="006C230E">
      <w:pPr>
        <w:rPr>
          <w:rFonts w:ascii="Times New Roman" w:hAnsi="Times New Roman"/>
          <w:sz w:val="20"/>
        </w:rPr>
      </w:pPr>
    </w:p>
    <w:p w14:paraId="3AE06313" w14:textId="77777777" w:rsidR="006C230E" w:rsidRPr="004B6694" w:rsidRDefault="006C230E" w:rsidP="006C230E">
      <w:pPr>
        <w:rPr>
          <w:rFonts w:ascii="Times New Roman" w:hAnsi="Times New Roman"/>
          <w:sz w:val="20"/>
        </w:rPr>
      </w:pPr>
      <w:bookmarkStart w:id="538" w:name="_Toc336696069"/>
      <w:r w:rsidRPr="004B6694">
        <w:rPr>
          <w:rFonts w:ascii="Times New Roman" w:hAnsi="Times New Roman"/>
          <w:sz w:val="20"/>
        </w:rPr>
        <w:t xml:space="preserve">ACC 2301 – Accounting I </w:t>
      </w:r>
      <w:bookmarkEnd w:id="538"/>
      <w:r w:rsidRPr="004B6694">
        <w:rPr>
          <w:rFonts w:ascii="Times New Roman" w:hAnsi="Times New Roman"/>
          <w:sz w:val="20"/>
        </w:rPr>
        <w:t xml:space="preserve">  3 CREDITS</w:t>
      </w:r>
    </w:p>
    <w:p w14:paraId="4D45A672" w14:textId="77777777" w:rsidR="006C230E" w:rsidRPr="004B6694" w:rsidRDefault="006C230E" w:rsidP="006C230E">
      <w:pPr>
        <w:rPr>
          <w:rFonts w:ascii="Times New Roman" w:hAnsi="Times New Roman"/>
          <w:sz w:val="20"/>
        </w:rPr>
      </w:pPr>
      <w:r w:rsidRPr="004B6694">
        <w:rPr>
          <w:rFonts w:ascii="Times New Roman" w:hAnsi="Times New Roman"/>
          <w:sz w:val="20"/>
        </w:rPr>
        <w:t>This course introduces the student to the basic principles and practices of accounting and the role of daily accounting activities of running a business.  Emphasis is placed on understanding the basic accounting equation and the proper reporting of the culmination of business transactions at the completion of the account cycle.  Other topics include financial reporting and analysis and an overview of the accounting information systems available within the business world today.</w:t>
      </w:r>
    </w:p>
    <w:p w14:paraId="040F3564" w14:textId="77777777" w:rsidR="006C230E" w:rsidRPr="004B6694" w:rsidRDefault="006C230E" w:rsidP="006C230E">
      <w:pPr>
        <w:rPr>
          <w:rFonts w:ascii="Times New Roman" w:hAnsi="Times New Roman"/>
          <w:sz w:val="20"/>
          <w:u w:val="single"/>
        </w:rPr>
      </w:pPr>
      <w:bookmarkStart w:id="539" w:name="_Toc336696070"/>
    </w:p>
    <w:p w14:paraId="567FE5DD" w14:textId="77777777" w:rsidR="006C230E" w:rsidRPr="004B6694" w:rsidRDefault="006C230E" w:rsidP="006C230E">
      <w:pPr>
        <w:rPr>
          <w:rFonts w:ascii="Times New Roman" w:hAnsi="Times New Roman"/>
          <w:sz w:val="20"/>
        </w:rPr>
      </w:pPr>
      <w:r w:rsidRPr="004B6694">
        <w:rPr>
          <w:rFonts w:ascii="Times New Roman" w:hAnsi="Times New Roman"/>
          <w:sz w:val="20"/>
        </w:rPr>
        <w:t xml:space="preserve">ACC 2302 – Accounting II </w:t>
      </w:r>
      <w:bookmarkEnd w:id="539"/>
      <w:r w:rsidRPr="004B6694">
        <w:rPr>
          <w:rFonts w:ascii="Times New Roman" w:hAnsi="Times New Roman"/>
          <w:sz w:val="20"/>
        </w:rPr>
        <w:t xml:space="preserve">  3 CREDITS</w:t>
      </w:r>
    </w:p>
    <w:p w14:paraId="03A23365" w14:textId="77777777" w:rsidR="006C230E" w:rsidRPr="004B6694" w:rsidRDefault="006C230E" w:rsidP="006C230E">
      <w:pPr>
        <w:rPr>
          <w:rFonts w:ascii="Times New Roman" w:hAnsi="Times New Roman"/>
          <w:sz w:val="20"/>
        </w:rPr>
      </w:pPr>
      <w:r w:rsidRPr="004B6694">
        <w:rPr>
          <w:rFonts w:ascii="Times New Roman" w:hAnsi="Times New Roman"/>
          <w:sz w:val="20"/>
        </w:rPr>
        <w:t>This course is the second of two accounting courses that introduces the student to the basic principles and practices of accounting and the role of daily accounting activities of running a business.  Emphasis is placed on understanding the budgeting process and analyzing the differences in accounting within various business environments.  In addition, this course will introduce elements of managerial accounting that managers engage in daily during the transaction cycle.  Other topics include financial reporting and analysis and an overview of the accounting information systems available within the business world today.</w:t>
      </w:r>
    </w:p>
    <w:p w14:paraId="009A5095" w14:textId="77777777" w:rsidR="006C230E" w:rsidRPr="004B6694" w:rsidRDefault="006C230E" w:rsidP="006C230E">
      <w:pPr>
        <w:rPr>
          <w:rFonts w:ascii="Times New Roman" w:hAnsi="Times New Roman"/>
          <w:sz w:val="20"/>
          <w:u w:val="single"/>
        </w:rPr>
      </w:pPr>
      <w:bookmarkStart w:id="540" w:name="_Toc336696071"/>
    </w:p>
    <w:p w14:paraId="3B122205" w14:textId="77777777" w:rsidR="006C230E" w:rsidRPr="004B6694" w:rsidRDefault="006C230E" w:rsidP="006C230E">
      <w:pPr>
        <w:rPr>
          <w:rFonts w:ascii="Times New Roman" w:hAnsi="Times New Roman"/>
          <w:sz w:val="20"/>
          <w:lang w:val="en"/>
        </w:rPr>
      </w:pPr>
      <w:r w:rsidRPr="004B6694">
        <w:rPr>
          <w:rFonts w:ascii="Times New Roman" w:hAnsi="Times New Roman"/>
          <w:sz w:val="20"/>
        </w:rPr>
        <w:t xml:space="preserve">BUS 2301 – Introduction to Business </w:t>
      </w:r>
      <w:bookmarkEnd w:id="540"/>
      <w:r w:rsidRPr="004B6694">
        <w:rPr>
          <w:rFonts w:ascii="Times New Roman" w:hAnsi="Times New Roman"/>
          <w:sz w:val="20"/>
        </w:rPr>
        <w:t>3 CREDITS</w:t>
      </w:r>
      <w:r w:rsidRPr="004B6694">
        <w:rPr>
          <w:rFonts w:ascii="Times New Roman" w:hAnsi="Times New Roman"/>
          <w:sz w:val="20"/>
          <w:lang w:val="en"/>
        </w:rPr>
        <w:t xml:space="preserve"> </w:t>
      </w:r>
    </w:p>
    <w:p w14:paraId="41AFF501" w14:textId="77777777" w:rsidR="006C230E" w:rsidRPr="004B6694" w:rsidRDefault="006C230E" w:rsidP="006C230E">
      <w:pPr>
        <w:rPr>
          <w:rFonts w:ascii="Times New Roman" w:hAnsi="Times New Roman"/>
          <w:sz w:val="20"/>
          <w:lang w:val="en"/>
        </w:rPr>
      </w:pPr>
      <w:r w:rsidRPr="004B6694">
        <w:rPr>
          <w:rFonts w:ascii="Times New Roman" w:hAnsi="Times New Roman"/>
          <w:sz w:val="20"/>
          <w:lang w:val="en"/>
        </w:rPr>
        <w:t>This course is designed to provide the student with an introduction to terms, business concepts, and business activities related to the organization and the operation of a business enterprise as an institution in a global business environment. With particular focus and emphasis on Economics, Entrepreneurship, Marketing, Human Resources, and Finance &amp; Accounting functions within a business enterprise.</w:t>
      </w:r>
    </w:p>
    <w:p w14:paraId="16570ED8" w14:textId="77777777" w:rsidR="006C230E" w:rsidRPr="004B6694" w:rsidRDefault="006C230E" w:rsidP="006C230E">
      <w:pPr>
        <w:rPr>
          <w:rFonts w:ascii="Times New Roman" w:hAnsi="Times New Roman"/>
          <w:sz w:val="20"/>
          <w:u w:val="single"/>
        </w:rPr>
      </w:pPr>
      <w:bookmarkStart w:id="541" w:name="_Toc336696073"/>
    </w:p>
    <w:p w14:paraId="24E12207" w14:textId="77777777" w:rsidR="006C230E" w:rsidRPr="004B6694" w:rsidRDefault="006C230E" w:rsidP="006C230E">
      <w:pPr>
        <w:rPr>
          <w:rFonts w:ascii="Times New Roman" w:hAnsi="Times New Roman"/>
          <w:sz w:val="20"/>
        </w:rPr>
      </w:pPr>
      <w:r w:rsidRPr="004B6694">
        <w:rPr>
          <w:rFonts w:ascii="Times New Roman" w:hAnsi="Times New Roman"/>
          <w:sz w:val="20"/>
        </w:rPr>
        <w:t xml:space="preserve">BUS 2310 – Macroeconomics </w:t>
      </w:r>
      <w:bookmarkEnd w:id="541"/>
      <w:r w:rsidRPr="004B6694">
        <w:rPr>
          <w:rFonts w:ascii="Times New Roman" w:hAnsi="Times New Roman"/>
          <w:sz w:val="20"/>
        </w:rPr>
        <w:t>3 CREDITS</w:t>
      </w:r>
    </w:p>
    <w:p w14:paraId="6BE32ACD" w14:textId="77777777" w:rsidR="006C230E" w:rsidRPr="004B6694" w:rsidRDefault="006C230E" w:rsidP="006C230E">
      <w:pPr>
        <w:rPr>
          <w:rFonts w:ascii="Times New Roman" w:hAnsi="Times New Roman"/>
          <w:sz w:val="20"/>
        </w:rPr>
      </w:pPr>
      <w:r w:rsidRPr="004B6694">
        <w:rPr>
          <w:rFonts w:ascii="Times New Roman" w:hAnsi="Times New Roman"/>
          <w:sz w:val="20"/>
        </w:rPr>
        <w:t xml:space="preserve">This course provides the student with an introduction to the basic macroeconomic principles of economics; resource utilization, supply, demand, and elasticity; economic sectors: consumption, investment, government and import/export; gross national product; fiscal policy; money and banking; monetary policy; economic theory; growth and productivity, poverty; and international economics. </w:t>
      </w:r>
    </w:p>
    <w:p w14:paraId="04EDE686" w14:textId="77777777" w:rsidR="006C230E" w:rsidRPr="004B6694" w:rsidRDefault="006C230E" w:rsidP="006C230E">
      <w:pPr>
        <w:rPr>
          <w:rFonts w:ascii="Times New Roman" w:hAnsi="Times New Roman"/>
          <w:sz w:val="20"/>
        </w:rPr>
      </w:pPr>
    </w:p>
    <w:p w14:paraId="35B15375" w14:textId="77777777" w:rsidR="006C230E" w:rsidRPr="004B6694" w:rsidRDefault="006C230E" w:rsidP="006C230E">
      <w:pPr>
        <w:rPr>
          <w:rFonts w:ascii="Times New Roman" w:hAnsi="Times New Roman"/>
          <w:sz w:val="20"/>
        </w:rPr>
      </w:pPr>
      <w:bookmarkStart w:id="542" w:name="_Toc336696074"/>
      <w:r w:rsidRPr="004B6694">
        <w:rPr>
          <w:rFonts w:ascii="Times New Roman" w:hAnsi="Times New Roman"/>
          <w:sz w:val="20"/>
        </w:rPr>
        <w:t xml:space="preserve">BUS 2311 – Microeconomics </w:t>
      </w:r>
      <w:bookmarkEnd w:id="542"/>
      <w:r w:rsidRPr="004B6694">
        <w:rPr>
          <w:rFonts w:ascii="Times New Roman" w:hAnsi="Times New Roman"/>
          <w:sz w:val="20"/>
        </w:rPr>
        <w:t>3 CREDITS</w:t>
      </w:r>
    </w:p>
    <w:p w14:paraId="6EDB92DB" w14:textId="77777777" w:rsidR="006C230E" w:rsidRPr="004B6694" w:rsidRDefault="006C230E" w:rsidP="006C230E">
      <w:pPr>
        <w:rPr>
          <w:rFonts w:ascii="Times New Roman" w:hAnsi="Times New Roman"/>
          <w:sz w:val="20"/>
        </w:rPr>
      </w:pPr>
      <w:r w:rsidRPr="004B6694">
        <w:rPr>
          <w:rFonts w:ascii="Times New Roman" w:hAnsi="Times New Roman"/>
          <w:sz w:val="20"/>
        </w:rPr>
        <w:lastRenderedPageBreak/>
        <w:t>This course provides the student with an introduction to the basic micro economic principles of economics and the economy; supply, demand, and elasticity (product markets); resource markets, microeconomics of governments; microeconomics and policies; and international economics. The course will provide the student with a framework of knowledge to conduct economic experiments.  Case studies and role-playing as consumers, producers, citizens, and policy makers will afford the student with the opportunity to synthesize the subject matter.</w:t>
      </w:r>
    </w:p>
    <w:p w14:paraId="789DD637" w14:textId="77777777" w:rsidR="006C230E" w:rsidRPr="004B6694" w:rsidRDefault="006C230E" w:rsidP="006C230E">
      <w:pPr>
        <w:rPr>
          <w:rFonts w:ascii="Times New Roman" w:hAnsi="Times New Roman"/>
          <w:sz w:val="20"/>
        </w:rPr>
      </w:pPr>
    </w:p>
    <w:p w14:paraId="5A2FE328" w14:textId="77777777" w:rsidR="006C230E" w:rsidRPr="004B6694" w:rsidRDefault="006C230E" w:rsidP="006C230E">
      <w:pPr>
        <w:rPr>
          <w:rFonts w:ascii="Times New Roman" w:hAnsi="Times New Roman"/>
          <w:sz w:val="20"/>
        </w:rPr>
      </w:pPr>
      <w:bookmarkStart w:id="543" w:name="_Toc336696075"/>
      <w:r w:rsidRPr="004B6694">
        <w:rPr>
          <w:rFonts w:ascii="Times New Roman" w:hAnsi="Times New Roman"/>
          <w:sz w:val="20"/>
        </w:rPr>
        <w:t>BUS 2320 – Business Math (3 credits)</w:t>
      </w:r>
      <w:bookmarkEnd w:id="543"/>
    </w:p>
    <w:p w14:paraId="7A2A5403" w14:textId="77777777" w:rsidR="006C230E" w:rsidRPr="004B6694" w:rsidRDefault="006C230E" w:rsidP="006C230E">
      <w:pPr>
        <w:rPr>
          <w:rFonts w:ascii="Times New Roman" w:hAnsi="Times New Roman"/>
          <w:sz w:val="20"/>
        </w:rPr>
      </w:pPr>
      <w:r w:rsidRPr="004B6694">
        <w:rPr>
          <w:rFonts w:ascii="Times New Roman" w:hAnsi="Times New Roman"/>
          <w:sz w:val="20"/>
        </w:rPr>
        <w:t xml:space="preserve">This course is designed to provide an overview of basic business math skills and knowledge that you can apply to solve financial problems. </w:t>
      </w:r>
      <w:r w:rsidR="00522059" w:rsidRPr="004B6694">
        <w:rPr>
          <w:rFonts w:ascii="Times New Roman" w:hAnsi="Times New Roman"/>
          <w:sz w:val="20"/>
        </w:rPr>
        <w:t>Finance plays a major role in our lives--car loans, mortgage payments, retirement plans, real estate investment</w:t>
      </w:r>
      <w:r w:rsidR="00522059">
        <w:rPr>
          <w:rFonts w:ascii="Times New Roman" w:hAnsi="Times New Roman"/>
          <w:sz w:val="20"/>
        </w:rPr>
        <w:t>s</w:t>
      </w:r>
      <w:r w:rsidR="00573BED">
        <w:rPr>
          <w:rFonts w:ascii="Times New Roman" w:hAnsi="Times New Roman"/>
          <w:sz w:val="20"/>
        </w:rPr>
        <w:t xml:space="preserve">, </w:t>
      </w:r>
      <w:r w:rsidR="00522059" w:rsidRPr="004B6694">
        <w:rPr>
          <w:rFonts w:ascii="Times New Roman" w:hAnsi="Times New Roman"/>
          <w:sz w:val="20"/>
        </w:rPr>
        <w:t xml:space="preserve">and knowing how to calculate the cost of borrowing or the return on investment is important to us. </w:t>
      </w:r>
      <w:r w:rsidRPr="004B6694">
        <w:rPr>
          <w:rFonts w:ascii="Times New Roman" w:hAnsi="Times New Roman"/>
          <w:sz w:val="20"/>
        </w:rPr>
        <w:t>The course provides step-by-step guidance through sample problems and solutions related to banking, credit, basic finance and investment. You will also gain an understanding of financial instruments and terminology used in business finance such as compound interest and promissory notes.</w:t>
      </w:r>
    </w:p>
    <w:p w14:paraId="44E5F92A" w14:textId="77777777" w:rsidR="006C230E" w:rsidRPr="004B6694" w:rsidRDefault="006C230E" w:rsidP="006C230E">
      <w:pPr>
        <w:rPr>
          <w:rFonts w:ascii="Times New Roman" w:hAnsi="Times New Roman"/>
          <w:sz w:val="20"/>
        </w:rPr>
      </w:pPr>
    </w:p>
    <w:p w14:paraId="4594A6AF" w14:textId="77777777" w:rsidR="006C230E" w:rsidRPr="004B6694" w:rsidRDefault="006C230E" w:rsidP="006C230E">
      <w:pPr>
        <w:rPr>
          <w:rFonts w:ascii="Times New Roman" w:hAnsi="Times New Roman"/>
          <w:sz w:val="20"/>
        </w:rPr>
      </w:pPr>
      <w:bookmarkStart w:id="544" w:name="_Toc336696076"/>
      <w:r w:rsidRPr="004B6694">
        <w:rPr>
          <w:rFonts w:ascii="Times New Roman" w:hAnsi="Times New Roman"/>
          <w:sz w:val="20"/>
        </w:rPr>
        <w:t xml:space="preserve">BUS 3301 – Marketing </w:t>
      </w:r>
      <w:bookmarkEnd w:id="544"/>
      <w:r w:rsidRPr="004B6694">
        <w:rPr>
          <w:rFonts w:ascii="Times New Roman" w:hAnsi="Times New Roman"/>
          <w:sz w:val="20"/>
        </w:rPr>
        <w:t>3 CREDITS</w:t>
      </w:r>
    </w:p>
    <w:p w14:paraId="72CB6D06" w14:textId="77777777" w:rsidR="006C230E" w:rsidRPr="004B6694" w:rsidRDefault="006C230E" w:rsidP="006C230E">
      <w:pPr>
        <w:rPr>
          <w:rFonts w:ascii="Times New Roman" w:hAnsi="Times New Roman"/>
          <w:sz w:val="20"/>
        </w:rPr>
      </w:pPr>
      <w:r w:rsidRPr="004B6694">
        <w:rPr>
          <w:rFonts w:ascii="Times New Roman" w:hAnsi="Times New Roman"/>
          <w:sz w:val="20"/>
        </w:rPr>
        <w:t>The course provides the student with information about the most important and current concepts of marketing. The course surveys current marketing trends and issues that affect today’s businesses. Topics covered are the marketing mix, developing marketing strategies and plans, marketing ethics, the marketing environment, consumer behavior, the B2B buying process, global marketing, segmentation, targeting, positioning, marketing research, product branding and packaging, product mix, new product development, services marketing, pricing, supply chain and channel management,  retailing, multichannel marketing, integrated marketing communications, advertising, public relations, sales promotions, personal selling, and sales management.</w:t>
      </w:r>
    </w:p>
    <w:p w14:paraId="01227D23" w14:textId="77777777" w:rsidR="006C230E" w:rsidRPr="004B6694" w:rsidRDefault="006C230E" w:rsidP="006C230E">
      <w:pPr>
        <w:rPr>
          <w:rFonts w:ascii="Times New Roman" w:hAnsi="Times New Roman"/>
          <w:sz w:val="20"/>
          <w:u w:val="single"/>
        </w:rPr>
      </w:pPr>
      <w:bookmarkStart w:id="545" w:name="_Toc336696077"/>
    </w:p>
    <w:p w14:paraId="2327683B" w14:textId="77777777" w:rsidR="006C230E" w:rsidRPr="004B6694" w:rsidRDefault="006C230E" w:rsidP="006C230E">
      <w:pPr>
        <w:rPr>
          <w:rFonts w:ascii="Times New Roman" w:hAnsi="Times New Roman"/>
          <w:sz w:val="20"/>
        </w:rPr>
      </w:pPr>
      <w:r w:rsidRPr="004B6694">
        <w:rPr>
          <w:rFonts w:ascii="Times New Roman" w:hAnsi="Times New Roman"/>
          <w:sz w:val="20"/>
        </w:rPr>
        <w:t xml:space="preserve">BUS 3302 – Leadership </w:t>
      </w:r>
      <w:bookmarkEnd w:id="545"/>
      <w:r w:rsidRPr="004B6694">
        <w:rPr>
          <w:rFonts w:ascii="Times New Roman" w:hAnsi="Times New Roman"/>
          <w:sz w:val="20"/>
        </w:rPr>
        <w:t>3 CREDITS</w:t>
      </w:r>
    </w:p>
    <w:p w14:paraId="39D661F9" w14:textId="77777777" w:rsidR="006C230E" w:rsidRPr="004B6694" w:rsidRDefault="006C230E" w:rsidP="006C230E">
      <w:pPr>
        <w:rPr>
          <w:rFonts w:ascii="Times New Roman" w:hAnsi="Times New Roman"/>
          <w:color w:val="000000"/>
          <w:sz w:val="20"/>
        </w:rPr>
      </w:pPr>
      <w:r w:rsidRPr="004B6694">
        <w:rPr>
          <w:rFonts w:ascii="Times New Roman" w:hAnsi="Times New Roman"/>
          <w:color w:val="000000"/>
          <w:sz w:val="20"/>
        </w:rPr>
        <w:t>The course presents the student with an overview of the importance of leadership in conjunction with various leadership traits, styles, and qualities. Enhances the importance of having a vision, the motivation to lead, social motives in the workplace, levels of morality and values, and the significance of empowerment for effective leadership. Topics include situational leadership, organizational climate, moral dilemmas, personal integrity, servant leadership, participative management, human relations, high-performance teams, diversity, cultural and interpersonal differences, workplace stress, performance management, and organizational change.</w:t>
      </w:r>
    </w:p>
    <w:p w14:paraId="707957D2" w14:textId="77777777" w:rsidR="006C230E" w:rsidRPr="004B6694" w:rsidRDefault="006C230E" w:rsidP="006C230E">
      <w:pPr>
        <w:rPr>
          <w:rFonts w:ascii="Times New Roman" w:hAnsi="Times New Roman"/>
          <w:sz w:val="20"/>
        </w:rPr>
      </w:pPr>
    </w:p>
    <w:p w14:paraId="7A2B0B05" w14:textId="77777777" w:rsidR="006C230E" w:rsidRPr="004B6694" w:rsidRDefault="006C230E" w:rsidP="006C230E">
      <w:pPr>
        <w:rPr>
          <w:rFonts w:ascii="Times New Roman" w:hAnsi="Times New Roman"/>
          <w:sz w:val="20"/>
        </w:rPr>
      </w:pPr>
      <w:bookmarkStart w:id="546" w:name="_Toc336696078"/>
      <w:r w:rsidRPr="004B6694">
        <w:rPr>
          <w:rFonts w:ascii="Times New Roman" w:hAnsi="Times New Roman"/>
          <w:sz w:val="20"/>
        </w:rPr>
        <w:t xml:space="preserve">BUS 3303 – Financial Management </w:t>
      </w:r>
      <w:bookmarkEnd w:id="546"/>
      <w:r w:rsidRPr="004B6694">
        <w:rPr>
          <w:rFonts w:ascii="Times New Roman" w:hAnsi="Times New Roman"/>
          <w:sz w:val="20"/>
        </w:rPr>
        <w:t>3 CREDITS</w:t>
      </w:r>
    </w:p>
    <w:p w14:paraId="6052C935" w14:textId="77777777" w:rsidR="006C230E" w:rsidRPr="004B6694" w:rsidRDefault="006C230E" w:rsidP="006C230E">
      <w:pPr>
        <w:rPr>
          <w:rFonts w:ascii="Times New Roman" w:hAnsi="Times New Roman"/>
          <w:sz w:val="20"/>
        </w:rPr>
      </w:pPr>
      <w:r w:rsidRPr="004B6694">
        <w:rPr>
          <w:rFonts w:ascii="Times New Roman" w:hAnsi="Times New Roman"/>
          <w:sz w:val="20"/>
        </w:rPr>
        <w:t>This course introduces the student to the basic principles and practices of financial management and the role finance professionals play in running a business.  Financial management is critically important to the success of any business organization and this course will emphasize the key financial concepts central to corporate finance.  Specifically, we will focus on one particular area of finance, financial management, which tends to concentrate on valuing things from the company perspective.  Many of the tools and techniques for handling the financial management of a firm can also be used for personal finance decisions.</w:t>
      </w:r>
    </w:p>
    <w:p w14:paraId="62FDE2F9" w14:textId="77777777" w:rsidR="006C230E" w:rsidRPr="004B6694" w:rsidRDefault="006C230E" w:rsidP="006C230E">
      <w:pPr>
        <w:rPr>
          <w:rFonts w:ascii="Times New Roman" w:hAnsi="Times New Roman"/>
          <w:sz w:val="20"/>
          <w:u w:val="single"/>
        </w:rPr>
      </w:pPr>
      <w:bookmarkStart w:id="547" w:name="_Toc336696079"/>
    </w:p>
    <w:p w14:paraId="40F959CD" w14:textId="77777777" w:rsidR="006C230E" w:rsidRPr="004B6694" w:rsidRDefault="006C230E" w:rsidP="006C230E">
      <w:pPr>
        <w:rPr>
          <w:rFonts w:ascii="Times New Roman" w:hAnsi="Times New Roman"/>
          <w:sz w:val="20"/>
        </w:rPr>
      </w:pPr>
      <w:r w:rsidRPr="004B6694">
        <w:rPr>
          <w:rFonts w:ascii="Times New Roman" w:hAnsi="Times New Roman"/>
          <w:sz w:val="20"/>
        </w:rPr>
        <w:t xml:space="preserve">BUS 3304 – Information Systems Management </w:t>
      </w:r>
      <w:bookmarkEnd w:id="547"/>
      <w:r w:rsidRPr="004B6694">
        <w:rPr>
          <w:rFonts w:ascii="Times New Roman" w:hAnsi="Times New Roman"/>
          <w:sz w:val="20"/>
        </w:rPr>
        <w:t>3 CREDITS</w:t>
      </w:r>
    </w:p>
    <w:p w14:paraId="38F6E42A" w14:textId="77777777" w:rsidR="003217ED" w:rsidRPr="00C90F9D" w:rsidRDefault="006C230E">
      <w:pPr>
        <w:rPr>
          <w:rFonts w:ascii="Times New Roman" w:hAnsi="Times New Roman"/>
          <w:color w:val="000000"/>
          <w:sz w:val="20"/>
        </w:rPr>
      </w:pPr>
      <w:r w:rsidRPr="004B6694">
        <w:rPr>
          <w:rFonts w:ascii="Times New Roman" w:hAnsi="Times New Roman"/>
          <w:color w:val="000000"/>
          <w:sz w:val="20"/>
        </w:rPr>
        <w:t>This course provides the student with a foundation on the organization and structure of information management systems.  It focuses on the design and implementation of information management systems and the evaluation of hardware and software requirements as well as the development of information management system policies.</w:t>
      </w:r>
    </w:p>
    <w:p w14:paraId="729BFF2A" w14:textId="77777777" w:rsidR="003217ED" w:rsidRPr="004B6694" w:rsidRDefault="006C230E">
      <w:pPr>
        <w:rPr>
          <w:rFonts w:ascii="Times New Roman" w:hAnsi="Times New Roman"/>
          <w:sz w:val="20"/>
        </w:rPr>
      </w:pPr>
      <w:r w:rsidRPr="004B6694">
        <w:rPr>
          <w:rFonts w:ascii="Times New Roman" w:hAnsi="Times New Roman"/>
          <w:sz w:val="20"/>
        </w:rPr>
        <w:br w:type="page"/>
      </w:r>
    </w:p>
    <w:p w14:paraId="6598DB47" w14:textId="77777777" w:rsidR="003217ED" w:rsidRPr="004B6694" w:rsidRDefault="003217ED" w:rsidP="00656C1E">
      <w:pPr>
        <w:pStyle w:val="Heading2"/>
      </w:pPr>
      <w:bookmarkStart w:id="548" w:name="_Toc337369684"/>
      <w:bookmarkStart w:id="549" w:name="_Toc337369873"/>
      <w:bookmarkStart w:id="550" w:name="_Toc505612572"/>
      <w:r w:rsidRPr="004B6694">
        <w:lastRenderedPageBreak/>
        <w:t>Bachelor of Science in Business Administration (BSBA)</w:t>
      </w:r>
      <w:bookmarkEnd w:id="548"/>
      <w:bookmarkEnd w:id="549"/>
      <w:bookmarkEnd w:id="550"/>
    </w:p>
    <w:p w14:paraId="342117B9" w14:textId="77777777" w:rsidR="00E24EFD" w:rsidRPr="004B6694" w:rsidRDefault="00E24EFD" w:rsidP="00E24EFD">
      <w:pPr>
        <w:rPr>
          <w:rFonts w:ascii="Times New Roman" w:hAnsi="Times New Roman"/>
          <w:sz w:val="20"/>
        </w:rPr>
      </w:pPr>
    </w:p>
    <w:p w14:paraId="7497E161" w14:textId="77777777" w:rsidR="00E24EFD" w:rsidRPr="004B6694" w:rsidRDefault="00E24EFD" w:rsidP="00E24EFD">
      <w:pPr>
        <w:rPr>
          <w:rFonts w:ascii="Times New Roman" w:hAnsi="Times New Roman"/>
          <w:sz w:val="20"/>
        </w:rPr>
      </w:pPr>
      <w:bookmarkStart w:id="551" w:name="OLE_LINK1"/>
      <w:bookmarkStart w:id="552" w:name="OLE_LINK3"/>
      <w:r w:rsidRPr="004B6694">
        <w:rPr>
          <w:rFonts w:ascii="Times New Roman" w:hAnsi="Times New Roman"/>
          <w:sz w:val="20"/>
        </w:rPr>
        <w:t xml:space="preserve">Apollos University’s School of Business offers the BSBA degree program that provides the student with the opportunity to gain the knowledge and tools required within the business world today.  The program enables the graduate to deal effectively within an increasingly complex global business environment.  It stresses skill development in the areas of management, critical thinking in decision-making, managerial finance, accounting, and economics; marketing; business law; cultural awareness; and business ethics.  The program makes use of case studies and actual business problems.  The capstone strategy course allows the student to reflect and utilize the knowledge and tools they have mastered in the program. </w:t>
      </w:r>
    </w:p>
    <w:bookmarkEnd w:id="551"/>
    <w:bookmarkEnd w:id="552"/>
    <w:p w14:paraId="01AE49E4" w14:textId="77777777" w:rsidR="00E24EFD" w:rsidRPr="004B6694" w:rsidRDefault="00E24EFD" w:rsidP="00E24EFD">
      <w:pPr>
        <w:rPr>
          <w:rFonts w:ascii="Times New Roman" w:hAnsi="Times New Roman"/>
          <w:sz w:val="20"/>
        </w:rPr>
      </w:pPr>
    </w:p>
    <w:p w14:paraId="165568DA" w14:textId="77777777" w:rsidR="00E24EFD" w:rsidRPr="004B6694" w:rsidRDefault="00E24EFD" w:rsidP="00E24EFD">
      <w:pPr>
        <w:rPr>
          <w:rFonts w:ascii="Times New Roman" w:hAnsi="Times New Roman"/>
          <w:sz w:val="20"/>
        </w:rPr>
      </w:pPr>
      <w:r w:rsidRPr="004B6694">
        <w:rPr>
          <w:rFonts w:ascii="Times New Roman" w:hAnsi="Times New Roman"/>
          <w:sz w:val="20"/>
        </w:rPr>
        <w:t xml:space="preserve">BSBA Degree Program objectives: The </w:t>
      </w:r>
      <w:r w:rsidR="00C22292">
        <w:rPr>
          <w:rFonts w:ascii="Times New Roman" w:hAnsi="Times New Roman"/>
          <w:sz w:val="20"/>
        </w:rPr>
        <w:t>Apollos</w:t>
      </w:r>
      <w:r w:rsidRPr="004B6694">
        <w:rPr>
          <w:rFonts w:ascii="Times New Roman" w:hAnsi="Times New Roman"/>
          <w:sz w:val="20"/>
        </w:rPr>
        <w:t xml:space="preserve"> BSBA graduate will be able to accomplish the following:</w:t>
      </w:r>
    </w:p>
    <w:p w14:paraId="65A42F70" w14:textId="77777777" w:rsidR="00E24EFD" w:rsidRPr="004B6694" w:rsidRDefault="00E24EFD" w:rsidP="00EC46D6">
      <w:pPr>
        <w:numPr>
          <w:ilvl w:val="0"/>
          <w:numId w:val="37"/>
        </w:numPr>
        <w:rPr>
          <w:rFonts w:ascii="Times New Roman" w:hAnsi="Times New Roman"/>
          <w:sz w:val="20"/>
        </w:rPr>
      </w:pPr>
      <w:r w:rsidRPr="004B6694">
        <w:rPr>
          <w:rFonts w:ascii="Times New Roman" w:hAnsi="Times New Roman"/>
          <w:sz w:val="20"/>
        </w:rPr>
        <w:t>Apply concepts, theories, and analytical methods in the functional areas of business.</w:t>
      </w:r>
    </w:p>
    <w:p w14:paraId="66BCCE07" w14:textId="77777777" w:rsidR="00E24EFD" w:rsidRPr="004B6694" w:rsidRDefault="00E24EFD" w:rsidP="00EC46D6">
      <w:pPr>
        <w:numPr>
          <w:ilvl w:val="0"/>
          <w:numId w:val="37"/>
        </w:numPr>
        <w:rPr>
          <w:rFonts w:ascii="Times New Roman" w:hAnsi="Times New Roman"/>
          <w:sz w:val="20"/>
        </w:rPr>
      </w:pPr>
      <w:r w:rsidRPr="004B6694">
        <w:rPr>
          <w:rFonts w:ascii="Times New Roman" w:hAnsi="Times New Roman"/>
          <w:sz w:val="20"/>
        </w:rPr>
        <w:t>Create an organizational philosophy that provides for appropriate recruitment and development strategies.</w:t>
      </w:r>
    </w:p>
    <w:p w14:paraId="7438C36C" w14:textId="77777777" w:rsidR="00E24EFD" w:rsidRPr="004B6694" w:rsidRDefault="00E24EFD" w:rsidP="00EC46D6">
      <w:pPr>
        <w:numPr>
          <w:ilvl w:val="0"/>
          <w:numId w:val="37"/>
        </w:numPr>
        <w:rPr>
          <w:rFonts w:ascii="Times New Roman" w:hAnsi="Times New Roman"/>
          <w:sz w:val="20"/>
        </w:rPr>
      </w:pPr>
      <w:r w:rsidRPr="004B6694">
        <w:rPr>
          <w:rFonts w:ascii="Times New Roman" w:hAnsi="Times New Roman"/>
          <w:sz w:val="20"/>
        </w:rPr>
        <w:t>Construct goals and requirements for short and long-term financing.</w:t>
      </w:r>
    </w:p>
    <w:p w14:paraId="40AE011E" w14:textId="77777777" w:rsidR="00E24EFD" w:rsidRPr="004B6694" w:rsidRDefault="00E24EFD" w:rsidP="00EC46D6">
      <w:pPr>
        <w:numPr>
          <w:ilvl w:val="0"/>
          <w:numId w:val="37"/>
        </w:numPr>
        <w:rPr>
          <w:rFonts w:ascii="Times New Roman" w:hAnsi="Times New Roman"/>
          <w:sz w:val="20"/>
        </w:rPr>
      </w:pPr>
      <w:r w:rsidRPr="004B6694">
        <w:rPr>
          <w:rFonts w:ascii="Times New Roman" w:hAnsi="Times New Roman"/>
          <w:sz w:val="20"/>
        </w:rPr>
        <w:t>Measure ethical behavior against social norms and legal requirements.</w:t>
      </w:r>
    </w:p>
    <w:p w14:paraId="6E6DB18A" w14:textId="77777777" w:rsidR="00E24EFD" w:rsidRPr="004B6694" w:rsidRDefault="00E24EFD" w:rsidP="00EC46D6">
      <w:pPr>
        <w:numPr>
          <w:ilvl w:val="0"/>
          <w:numId w:val="37"/>
        </w:numPr>
        <w:rPr>
          <w:rFonts w:ascii="Times New Roman" w:hAnsi="Times New Roman"/>
          <w:sz w:val="20"/>
        </w:rPr>
      </w:pPr>
      <w:r w:rsidRPr="004B6694">
        <w:rPr>
          <w:rFonts w:ascii="Times New Roman" w:hAnsi="Times New Roman"/>
          <w:sz w:val="20"/>
        </w:rPr>
        <w:t>Employ correct ethical policies to business decisions and activities.</w:t>
      </w:r>
    </w:p>
    <w:p w14:paraId="0140EC94" w14:textId="7668D869" w:rsidR="00E24EFD" w:rsidRPr="004B6694" w:rsidRDefault="00E24EFD" w:rsidP="00EC46D6">
      <w:pPr>
        <w:numPr>
          <w:ilvl w:val="0"/>
          <w:numId w:val="37"/>
        </w:numPr>
        <w:rPr>
          <w:rFonts w:ascii="Times New Roman" w:hAnsi="Times New Roman"/>
          <w:sz w:val="20"/>
        </w:rPr>
      </w:pPr>
      <w:r w:rsidRPr="004B6694">
        <w:rPr>
          <w:rFonts w:ascii="Times New Roman" w:hAnsi="Times New Roman"/>
          <w:sz w:val="20"/>
        </w:rPr>
        <w:t xml:space="preserve">Apply managerial </w:t>
      </w:r>
      <w:r w:rsidR="00637C63" w:rsidRPr="004B6694">
        <w:rPr>
          <w:rFonts w:ascii="Times New Roman" w:hAnsi="Times New Roman"/>
          <w:sz w:val="20"/>
        </w:rPr>
        <w:t>decision-making</w:t>
      </w:r>
      <w:r w:rsidRPr="004B6694">
        <w:rPr>
          <w:rFonts w:ascii="Times New Roman" w:hAnsi="Times New Roman"/>
          <w:sz w:val="20"/>
        </w:rPr>
        <w:t xml:space="preserve"> processes to challenges that business leaders are likely to face and recommend solutions, using critical thinking skills and ethical </w:t>
      </w:r>
      <w:r w:rsidR="00425F9E" w:rsidRPr="004B6694">
        <w:rPr>
          <w:rFonts w:ascii="Times New Roman" w:hAnsi="Times New Roman"/>
          <w:sz w:val="20"/>
        </w:rPr>
        <w:t>decision-making</w:t>
      </w:r>
      <w:r w:rsidRPr="004B6694">
        <w:rPr>
          <w:rFonts w:ascii="Times New Roman" w:hAnsi="Times New Roman"/>
          <w:sz w:val="20"/>
        </w:rPr>
        <w:t xml:space="preserve"> models.</w:t>
      </w:r>
    </w:p>
    <w:p w14:paraId="32C09D8B" w14:textId="77777777" w:rsidR="00E24EFD" w:rsidRPr="004B6694" w:rsidRDefault="00E24EFD" w:rsidP="00EC46D6">
      <w:pPr>
        <w:numPr>
          <w:ilvl w:val="0"/>
          <w:numId w:val="37"/>
        </w:numPr>
        <w:rPr>
          <w:rFonts w:ascii="Times New Roman" w:hAnsi="Times New Roman"/>
          <w:sz w:val="20"/>
        </w:rPr>
      </w:pPr>
      <w:r w:rsidRPr="004B6694">
        <w:rPr>
          <w:rFonts w:ascii="Times New Roman" w:hAnsi="Times New Roman"/>
          <w:sz w:val="20"/>
        </w:rPr>
        <w:t>Employ appropriate leadership styles and strategies based upon the situation.</w:t>
      </w:r>
    </w:p>
    <w:p w14:paraId="2268A4AE" w14:textId="77777777" w:rsidR="008B0571" w:rsidRPr="004B6694" w:rsidRDefault="00E24EFD" w:rsidP="00EC46D6">
      <w:pPr>
        <w:numPr>
          <w:ilvl w:val="0"/>
          <w:numId w:val="37"/>
        </w:numPr>
        <w:rPr>
          <w:rFonts w:ascii="Times New Roman" w:hAnsi="Times New Roman"/>
          <w:sz w:val="20"/>
        </w:rPr>
      </w:pPr>
      <w:r w:rsidRPr="004B6694">
        <w:rPr>
          <w:rFonts w:ascii="Times New Roman" w:hAnsi="Times New Roman"/>
          <w:sz w:val="20"/>
        </w:rPr>
        <w:t>Demonstrate effective collaboration and teamwork skills.</w:t>
      </w:r>
    </w:p>
    <w:p w14:paraId="23827B9F" w14:textId="77777777" w:rsidR="008B0571" w:rsidRPr="004B6694" w:rsidRDefault="008B0571" w:rsidP="008B0571">
      <w:pPr>
        <w:pStyle w:val="Heading3"/>
      </w:pPr>
      <w:bookmarkStart w:id="553" w:name="_Toc337369685"/>
      <w:bookmarkStart w:id="554" w:name="_Toc337369874"/>
      <w:bookmarkStart w:id="555" w:name="_Toc505612573"/>
      <w:r w:rsidRPr="004B6694">
        <w:t>Level and Type of Research Required: Bachelor Level</w:t>
      </w:r>
      <w:bookmarkEnd w:id="553"/>
      <w:bookmarkEnd w:id="554"/>
      <w:bookmarkEnd w:id="555"/>
    </w:p>
    <w:p w14:paraId="5FCD3AC5" w14:textId="77777777" w:rsidR="008B0571" w:rsidRPr="004B6694" w:rsidRDefault="008B0571" w:rsidP="008B0571">
      <w:pPr>
        <w:rPr>
          <w:rFonts w:ascii="Times New Roman" w:hAnsi="Times New Roman"/>
          <w:color w:val="000000"/>
          <w:sz w:val="20"/>
        </w:rPr>
      </w:pPr>
    </w:p>
    <w:p w14:paraId="5F547C02" w14:textId="77777777" w:rsidR="008B0571" w:rsidRPr="004B6694" w:rsidRDefault="008B0571" w:rsidP="008B0571">
      <w:pPr>
        <w:rPr>
          <w:rFonts w:ascii="Times New Roman" w:hAnsi="Times New Roman"/>
          <w:color w:val="000000"/>
          <w:sz w:val="20"/>
        </w:rPr>
      </w:pPr>
      <w:r w:rsidRPr="004B6694">
        <w:rPr>
          <w:rFonts w:ascii="Times New Roman" w:hAnsi="Times New Roman"/>
          <w:color w:val="000000"/>
          <w:sz w:val="20"/>
        </w:rPr>
        <w:t>Mastery and application of quantitative and qualitative business research methodologies involving real world case studies and academic research assignments throughout the completion of the core curriculum of the bachelor’s degree programs.</w:t>
      </w:r>
    </w:p>
    <w:p w14:paraId="47263231" w14:textId="77777777" w:rsidR="003217ED" w:rsidRPr="004B6694" w:rsidRDefault="003217ED" w:rsidP="005011E3">
      <w:pPr>
        <w:pStyle w:val="Heading3"/>
        <w:rPr>
          <w:bCs/>
        </w:rPr>
      </w:pPr>
      <w:bookmarkStart w:id="556" w:name="_Toc337369686"/>
      <w:bookmarkStart w:id="557" w:name="_Toc337369875"/>
      <w:bookmarkStart w:id="558" w:name="_Toc505612574"/>
      <w:r w:rsidRPr="004B6694">
        <w:rPr>
          <w:bCs/>
        </w:rPr>
        <w:t>Degree Requirements</w:t>
      </w:r>
      <w:bookmarkEnd w:id="556"/>
      <w:bookmarkEnd w:id="557"/>
      <w:bookmarkEnd w:id="558"/>
    </w:p>
    <w:p w14:paraId="1F6056FF" w14:textId="77777777" w:rsidR="00F65013" w:rsidRPr="004B6694" w:rsidRDefault="00F65013" w:rsidP="00F65013">
      <w:pPr>
        <w:pStyle w:val="Heading4"/>
        <w:ind w:left="720"/>
      </w:pPr>
      <w:r w:rsidRPr="004B6694">
        <w:t>BSBA Total Program Required Credits: 120 Credits</w:t>
      </w:r>
    </w:p>
    <w:p w14:paraId="4DF63C45" w14:textId="77777777" w:rsidR="00F65013" w:rsidRPr="004B6694" w:rsidRDefault="00F65013" w:rsidP="00F65013">
      <w:pPr>
        <w:pStyle w:val="BodyText"/>
        <w:outlineLvl w:val="0"/>
        <w:rPr>
          <w:b/>
          <w:color w:val="auto"/>
          <w:sz w:val="20"/>
        </w:rPr>
      </w:pPr>
    </w:p>
    <w:p w14:paraId="7A72EF6A" w14:textId="77777777" w:rsidR="00F65013" w:rsidRPr="004B6694" w:rsidRDefault="00F65013" w:rsidP="00EC46D6">
      <w:pPr>
        <w:numPr>
          <w:ilvl w:val="0"/>
          <w:numId w:val="7"/>
        </w:numPr>
        <w:rPr>
          <w:rFonts w:ascii="Times New Roman" w:hAnsi="Times New Roman"/>
          <w:sz w:val="20"/>
        </w:rPr>
      </w:pPr>
      <w:r w:rsidRPr="004B6694">
        <w:rPr>
          <w:rFonts w:ascii="Times New Roman" w:hAnsi="Times New Roman"/>
          <w:sz w:val="20"/>
        </w:rPr>
        <w:t>General Education Credits (30 Credits)</w:t>
      </w:r>
    </w:p>
    <w:p w14:paraId="2657B93C" w14:textId="77777777" w:rsidR="00F65013" w:rsidRPr="004B6694" w:rsidRDefault="00F65013" w:rsidP="00EC46D6">
      <w:pPr>
        <w:numPr>
          <w:ilvl w:val="0"/>
          <w:numId w:val="7"/>
        </w:numPr>
        <w:rPr>
          <w:rFonts w:ascii="Times New Roman" w:hAnsi="Times New Roman"/>
          <w:sz w:val="20"/>
        </w:rPr>
      </w:pPr>
      <w:r w:rsidRPr="004B6694">
        <w:rPr>
          <w:rFonts w:ascii="Times New Roman" w:hAnsi="Times New Roman"/>
          <w:sz w:val="20"/>
        </w:rPr>
        <w:t>Business Administration Credits (90 Credits)</w:t>
      </w:r>
    </w:p>
    <w:p w14:paraId="0E69F2DD" w14:textId="77777777" w:rsidR="003217ED" w:rsidRPr="004B6694" w:rsidRDefault="003217ED">
      <w:pPr>
        <w:rPr>
          <w:rFonts w:ascii="Times New Roman" w:hAnsi="Times New Roman"/>
          <w:sz w:val="20"/>
        </w:rPr>
      </w:pPr>
    </w:p>
    <w:p w14:paraId="1196C761" w14:textId="77777777" w:rsidR="000E5282" w:rsidRDefault="000E5282" w:rsidP="00B143BF">
      <w:pPr>
        <w:rPr>
          <w:rFonts w:ascii="Times New Roman" w:hAnsi="Times New Roman"/>
          <w:sz w:val="20"/>
        </w:rPr>
      </w:pPr>
    </w:p>
    <w:p w14:paraId="606B8577" w14:textId="77777777" w:rsidR="002914EF" w:rsidRPr="000E5282" w:rsidRDefault="000E5282" w:rsidP="000E5282">
      <w:pPr>
        <w:rPr>
          <w:rFonts w:ascii="Times New Roman" w:hAnsi="Times New Roman"/>
          <w:sz w:val="20"/>
        </w:rPr>
      </w:pPr>
      <w:r w:rsidRPr="000E5282">
        <w:rPr>
          <w:rFonts w:ascii="Times New Roman" w:hAnsi="Times New Roman"/>
          <w:b/>
          <w:bCs/>
          <w:sz w:val="20"/>
        </w:rPr>
        <w:t>Required Core Courses (108</w:t>
      </w:r>
      <w:r w:rsidR="002914EF" w:rsidRPr="000E5282">
        <w:rPr>
          <w:rFonts w:ascii="Times New Roman" w:hAnsi="Times New Roman"/>
          <w:b/>
          <w:bCs/>
          <w:sz w:val="20"/>
        </w:rPr>
        <w:t xml:space="preserve"> Credits</w:t>
      </w:r>
      <w:r w:rsidRPr="000E5282">
        <w:rPr>
          <w:rFonts w:ascii="Times New Roman" w:hAnsi="Times New Roman"/>
          <w:b/>
          <w:bCs/>
          <w:sz w:val="20"/>
        </w:rPr>
        <w:t>/36 Classes</w:t>
      </w:r>
      <w:r>
        <w:rPr>
          <w:rFonts w:ascii="Times New Roman" w:hAnsi="Times New Roman"/>
          <w:b/>
          <w:bCs/>
          <w:sz w:val="20"/>
        </w:rPr>
        <w:t xml:space="preserve"> – Includes 30 General Education Credits</w:t>
      </w:r>
      <w:r w:rsidR="002914EF" w:rsidRPr="000E5282">
        <w:rPr>
          <w:rFonts w:ascii="Times New Roman" w:hAnsi="Times New Roman"/>
          <w:b/>
          <w:bCs/>
          <w:sz w:val="20"/>
        </w:rPr>
        <w:t>)</w:t>
      </w:r>
    </w:p>
    <w:p w14:paraId="17EC0D09" w14:textId="77777777" w:rsidR="002914EF" w:rsidRPr="000E5282" w:rsidRDefault="002914EF" w:rsidP="000E5282">
      <w:pPr>
        <w:rPr>
          <w:rFonts w:ascii="Times New Roman" w:hAnsi="Times New Roman"/>
          <w:sz w:val="20"/>
        </w:rPr>
      </w:pPr>
      <w:r w:rsidRPr="000E5282">
        <w:rPr>
          <w:rFonts w:ascii="Times New Roman" w:hAnsi="Times New Roman"/>
          <w:sz w:val="20"/>
        </w:rPr>
        <w:t>ACC 2301 - Accounting I (3 Credits)</w:t>
      </w:r>
    </w:p>
    <w:p w14:paraId="55BCCDD6" w14:textId="77777777" w:rsidR="002914EF" w:rsidRPr="000E5282" w:rsidRDefault="002914EF" w:rsidP="000E5282">
      <w:pPr>
        <w:rPr>
          <w:rFonts w:ascii="Times New Roman" w:hAnsi="Times New Roman"/>
          <w:sz w:val="20"/>
        </w:rPr>
      </w:pPr>
      <w:r w:rsidRPr="000E5282">
        <w:rPr>
          <w:rFonts w:ascii="Times New Roman" w:hAnsi="Times New Roman"/>
          <w:sz w:val="20"/>
        </w:rPr>
        <w:t>ACC 2302 - Accounting II (3 Credits)</w:t>
      </w:r>
    </w:p>
    <w:p w14:paraId="47317417" w14:textId="77777777" w:rsidR="002914EF" w:rsidRPr="000E5282" w:rsidRDefault="002914EF" w:rsidP="000E5282">
      <w:pPr>
        <w:rPr>
          <w:rFonts w:ascii="Times New Roman" w:hAnsi="Times New Roman"/>
          <w:sz w:val="20"/>
        </w:rPr>
      </w:pPr>
      <w:r w:rsidRPr="000E5282">
        <w:rPr>
          <w:rFonts w:ascii="Times New Roman" w:hAnsi="Times New Roman"/>
          <w:sz w:val="20"/>
        </w:rPr>
        <w:t>ADM 1000 - Skills for Academic Success (3 Credits)</w:t>
      </w:r>
    </w:p>
    <w:p w14:paraId="4F3F7F08" w14:textId="77777777" w:rsidR="002914EF" w:rsidRPr="000E5282" w:rsidRDefault="002914EF" w:rsidP="000E5282">
      <w:pPr>
        <w:rPr>
          <w:rFonts w:ascii="Times New Roman" w:hAnsi="Times New Roman"/>
          <w:sz w:val="20"/>
        </w:rPr>
      </w:pPr>
      <w:r w:rsidRPr="000E5282">
        <w:rPr>
          <w:rFonts w:ascii="Times New Roman" w:hAnsi="Times New Roman"/>
          <w:sz w:val="20"/>
        </w:rPr>
        <w:t>BUS 2301 - Introduction to Business (3 Credits)</w:t>
      </w:r>
    </w:p>
    <w:p w14:paraId="51F9263B" w14:textId="77777777" w:rsidR="002914EF" w:rsidRPr="000E5282" w:rsidRDefault="002914EF" w:rsidP="000E5282">
      <w:pPr>
        <w:rPr>
          <w:rFonts w:ascii="Times New Roman" w:hAnsi="Times New Roman"/>
          <w:sz w:val="20"/>
        </w:rPr>
      </w:pPr>
      <w:r w:rsidRPr="000E5282">
        <w:rPr>
          <w:rFonts w:ascii="Times New Roman" w:hAnsi="Times New Roman"/>
          <w:sz w:val="20"/>
        </w:rPr>
        <w:t>BUS 2310 - Macroeconomics (3 Credits)</w:t>
      </w:r>
    </w:p>
    <w:p w14:paraId="5E3C747B" w14:textId="77777777" w:rsidR="002914EF" w:rsidRPr="000E5282" w:rsidRDefault="002914EF" w:rsidP="000E5282">
      <w:pPr>
        <w:rPr>
          <w:rFonts w:ascii="Times New Roman" w:hAnsi="Times New Roman"/>
          <w:sz w:val="20"/>
        </w:rPr>
      </w:pPr>
      <w:r w:rsidRPr="000E5282">
        <w:rPr>
          <w:rFonts w:ascii="Times New Roman" w:hAnsi="Times New Roman"/>
          <w:sz w:val="20"/>
        </w:rPr>
        <w:t>BUS 2311 - Microeconomics (3 Credits)</w:t>
      </w:r>
    </w:p>
    <w:p w14:paraId="504D84B9" w14:textId="77777777" w:rsidR="002914EF" w:rsidRPr="000E5282" w:rsidRDefault="002914EF" w:rsidP="000E5282">
      <w:pPr>
        <w:rPr>
          <w:rFonts w:ascii="Times New Roman" w:hAnsi="Times New Roman"/>
          <w:sz w:val="20"/>
        </w:rPr>
      </w:pPr>
      <w:r w:rsidRPr="000E5282">
        <w:rPr>
          <w:rFonts w:ascii="Times New Roman" w:hAnsi="Times New Roman"/>
          <w:sz w:val="20"/>
        </w:rPr>
        <w:t>BUS 2320 - Business Math (3 Credits)</w:t>
      </w:r>
    </w:p>
    <w:p w14:paraId="48E99894" w14:textId="77777777" w:rsidR="002914EF" w:rsidRPr="000E5282" w:rsidRDefault="002914EF" w:rsidP="000E5282">
      <w:pPr>
        <w:rPr>
          <w:rFonts w:ascii="Times New Roman" w:hAnsi="Times New Roman"/>
          <w:sz w:val="20"/>
        </w:rPr>
      </w:pPr>
      <w:r w:rsidRPr="000E5282">
        <w:rPr>
          <w:rFonts w:ascii="Times New Roman" w:hAnsi="Times New Roman"/>
          <w:sz w:val="20"/>
        </w:rPr>
        <w:t>BUS 3301 - Marketing (3 Credits)</w:t>
      </w:r>
    </w:p>
    <w:p w14:paraId="448F4AC5" w14:textId="77777777" w:rsidR="002914EF" w:rsidRPr="000E5282" w:rsidRDefault="002914EF" w:rsidP="000E5282">
      <w:pPr>
        <w:rPr>
          <w:rFonts w:ascii="Times New Roman" w:hAnsi="Times New Roman"/>
          <w:sz w:val="20"/>
        </w:rPr>
      </w:pPr>
      <w:r w:rsidRPr="000E5282">
        <w:rPr>
          <w:rFonts w:ascii="Times New Roman" w:hAnsi="Times New Roman"/>
          <w:sz w:val="20"/>
        </w:rPr>
        <w:t>BUS 3302 - Leadership (3 Credits)</w:t>
      </w:r>
    </w:p>
    <w:p w14:paraId="48343BB6" w14:textId="77777777" w:rsidR="002914EF" w:rsidRPr="000E5282" w:rsidRDefault="002914EF" w:rsidP="000E5282">
      <w:pPr>
        <w:rPr>
          <w:rFonts w:ascii="Times New Roman" w:hAnsi="Times New Roman"/>
          <w:sz w:val="20"/>
        </w:rPr>
      </w:pPr>
      <w:r w:rsidRPr="000E5282">
        <w:rPr>
          <w:rFonts w:ascii="Times New Roman" w:hAnsi="Times New Roman"/>
          <w:sz w:val="20"/>
        </w:rPr>
        <w:t>BUS 3303 - Financial Management (3 Credits)</w:t>
      </w:r>
    </w:p>
    <w:p w14:paraId="16E38E49" w14:textId="77777777" w:rsidR="002914EF" w:rsidRPr="000E5282" w:rsidRDefault="002914EF" w:rsidP="000E5282">
      <w:pPr>
        <w:rPr>
          <w:rFonts w:ascii="Times New Roman" w:hAnsi="Times New Roman"/>
          <w:sz w:val="20"/>
        </w:rPr>
      </w:pPr>
      <w:r w:rsidRPr="000E5282">
        <w:rPr>
          <w:rFonts w:ascii="Times New Roman" w:hAnsi="Times New Roman"/>
          <w:sz w:val="20"/>
        </w:rPr>
        <w:t>BUS 3304 - Information Systems Management (3 Credits)</w:t>
      </w:r>
    </w:p>
    <w:p w14:paraId="32D63FD7" w14:textId="77777777" w:rsidR="002914EF" w:rsidRPr="000E5282" w:rsidRDefault="002914EF" w:rsidP="000E5282">
      <w:pPr>
        <w:rPr>
          <w:rFonts w:ascii="Times New Roman" w:hAnsi="Times New Roman"/>
          <w:sz w:val="20"/>
        </w:rPr>
      </w:pPr>
      <w:r w:rsidRPr="000E5282">
        <w:rPr>
          <w:rFonts w:ascii="Times New Roman" w:hAnsi="Times New Roman"/>
          <w:sz w:val="20"/>
        </w:rPr>
        <w:t>BUS 3305 - Organizational Theory and Behavior (3 Credits)</w:t>
      </w:r>
    </w:p>
    <w:p w14:paraId="605BF338" w14:textId="77777777" w:rsidR="002914EF" w:rsidRPr="000E5282" w:rsidRDefault="002914EF" w:rsidP="000E5282">
      <w:pPr>
        <w:rPr>
          <w:rFonts w:ascii="Times New Roman" w:hAnsi="Times New Roman"/>
          <w:sz w:val="20"/>
        </w:rPr>
      </w:pPr>
      <w:r w:rsidRPr="000E5282">
        <w:rPr>
          <w:rFonts w:ascii="Times New Roman" w:hAnsi="Times New Roman"/>
          <w:sz w:val="20"/>
        </w:rPr>
        <w:t>BUS 3306 - Business Statistics and Decision Making (3 Credits)</w:t>
      </w:r>
    </w:p>
    <w:p w14:paraId="428E9C90" w14:textId="77777777" w:rsidR="002914EF" w:rsidRPr="000E5282" w:rsidRDefault="002914EF" w:rsidP="000E5282">
      <w:pPr>
        <w:rPr>
          <w:rFonts w:ascii="Times New Roman" w:hAnsi="Times New Roman"/>
          <w:sz w:val="20"/>
        </w:rPr>
      </w:pPr>
      <w:r w:rsidRPr="000E5282">
        <w:rPr>
          <w:rFonts w:ascii="Times New Roman" w:hAnsi="Times New Roman"/>
          <w:sz w:val="20"/>
        </w:rPr>
        <w:t>BUS 3307 - Program Management in Business (3 Credits)</w:t>
      </w:r>
    </w:p>
    <w:p w14:paraId="74190565" w14:textId="77777777" w:rsidR="002914EF" w:rsidRPr="000E5282" w:rsidRDefault="002914EF" w:rsidP="000E5282">
      <w:pPr>
        <w:rPr>
          <w:rFonts w:ascii="Times New Roman" w:hAnsi="Times New Roman"/>
          <w:sz w:val="20"/>
        </w:rPr>
      </w:pPr>
      <w:r w:rsidRPr="000E5282">
        <w:rPr>
          <w:rFonts w:ascii="Times New Roman" w:hAnsi="Times New Roman"/>
          <w:sz w:val="20"/>
        </w:rPr>
        <w:t>BUS 3308 - International Business (3 Credits)</w:t>
      </w:r>
    </w:p>
    <w:p w14:paraId="7EF0DFA9" w14:textId="77777777" w:rsidR="002914EF" w:rsidRPr="000E5282" w:rsidRDefault="002914EF" w:rsidP="000E5282">
      <w:pPr>
        <w:rPr>
          <w:rFonts w:ascii="Times New Roman" w:hAnsi="Times New Roman"/>
          <w:sz w:val="20"/>
        </w:rPr>
      </w:pPr>
      <w:r w:rsidRPr="000E5282">
        <w:rPr>
          <w:rFonts w:ascii="Times New Roman" w:hAnsi="Times New Roman"/>
          <w:sz w:val="20"/>
        </w:rPr>
        <w:t>BUS 3309 - Human Resources Management (3 Credits)</w:t>
      </w:r>
    </w:p>
    <w:p w14:paraId="79C14CDA" w14:textId="77777777" w:rsidR="002914EF" w:rsidRPr="000E5282" w:rsidRDefault="002914EF" w:rsidP="000E5282">
      <w:pPr>
        <w:rPr>
          <w:rFonts w:ascii="Times New Roman" w:hAnsi="Times New Roman"/>
          <w:sz w:val="20"/>
        </w:rPr>
      </w:pPr>
      <w:r w:rsidRPr="000E5282">
        <w:rPr>
          <w:rFonts w:ascii="Times New Roman" w:hAnsi="Times New Roman"/>
          <w:sz w:val="20"/>
        </w:rPr>
        <w:t>BUS 3310 - Production and Operations Management (3 Credits)</w:t>
      </w:r>
    </w:p>
    <w:p w14:paraId="07AE4E25" w14:textId="77777777" w:rsidR="002914EF" w:rsidRPr="000E5282" w:rsidRDefault="002914EF" w:rsidP="000E5282">
      <w:pPr>
        <w:rPr>
          <w:rFonts w:ascii="Times New Roman" w:hAnsi="Times New Roman"/>
          <w:sz w:val="20"/>
        </w:rPr>
      </w:pPr>
      <w:r w:rsidRPr="000E5282">
        <w:rPr>
          <w:rFonts w:ascii="Times New Roman" w:hAnsi="Times New Roman"/>
          <w:sz w:val="20"/>
        </w:rPr>
        <w:t>BUS 3311 - Business Ethics (3 Credits)</w:t>
      </w:r>
    </w:p>
    <w:p w14:paraId="44F89A2A" w14:textId="77777777" w:rsidR="002914EF" w:rsidRPr="000E5282" w:rsidRDefault="002914EF" w:rsidP="000E5282">
      <w:pPr>
        <w:rPr>
          <w:rFonts w:ascii="Times New Roman" w:hAnsi="Times New Roman"/>
          <w:sz w:val="20"/>
        </w:rPr>
      </w:pPr>
      <w:r w:rsidRPr="000E5282">
        <w:rPr>
          <w:rFonts w:ascii="Times New Roman" w:hAnsi="Times New Roman"/>
          <w:sz w:val="20"/>
        </w:rPr>
        <w:t>BUS 3312 - Contract Law (3 Credits)</w:t>
      </w:r>
    </w:p>
    <w:p w14:paraId="103F03FE" w14:textId="77777777" w:rsidR="002914EF" w:rsidRPr="000E5282" w:rsidRDefault="002914EF" w:rsidP="000E5282">
      <w:pPr>
        <w:rPr>
          <w:rFonts w:ascii="Times New Roman" w:hAnsi="Times New Roman"/>
          <w:sz w:val="20"/>
        </w:rPr>
      </w:pPr>
      <w:r w:rsidRPr="000E5282">
        <w:rPr>
          <w:rFonts w:ascii="Times New Roman" w:hAnsi="Times New Roman"/>
          <w:sz w:val="20"/>
        </w:rPr>
        <w:t>BUS 4301 - Bank and Financial Services Management (3 Credits)</w:t>
      </w:r>
    </w:p>
    <w:p w14:paraId="5C88ECBB" w14:textId="77777777" w:rsidR="002914EF" w:rsidRPr="000E5282" w:rsidRDefault="002914EF" w:rsidP="000E5282">
      <w:pPr>
        <w:rPr>
          <w:rFonts w:ascii="Times New Roman" w:hAnsi="Times New Roman"/>
          <w:sz w:val="20"/>
        </w:rPr>
      </w:pPr>
      <w:r w:rsidRPr="000E5282">
        <w:rPr>
          <w:rFonts w:ascii="Times New Roman" w:hAnsi="Times New Roman"/>
          <w:sz w:val="20"/>
        </w:rPr>
        <w:lastRenderedPageBreak/>
        <w:t>BUS 4302 - Contemporary Management (3 Credits)</w:t>
      </w:r>
    </w:p>
    <w:p w14:paraId="0BEEAA63" w14:textId="77777777" w:rsidR="002914EF" w:rsidRPr="000E5282" w:rsidRDefault="002914EF" w:rsidP="000E5282">
      <w:pPr>
        <w:rPr>
          <w:rFonts w:ascii="Times New Roman" w:hAnsi="Times New Roman"/>
          <w:sz w:val="20"/>
        </w:rPr>
      </w:pPr>
      <w:r w:rsidRPr="000E5282">
        <w:rPr>
          <w:rFonts w:ascii="Times New Roman" w:hAnsi="Times New Roman"/>
          <w:sz w:val="20"/>
        </w:rPr>
        <w:t>BUS 4303 - Cultural Awareness in Business (3 Credits)</w:t>
      </w:r>
    </w:p>
    <w:p w14:paraId="5E0B5362" w14:textId="77777777" w:rsidR="002914EF" w:rsidRPr="000E5282" w:rsidRDefault="002914EF" w:rsidP="000E5282">
      <w:pPr>
        <w:rPr>
          <w:rFonts w:ascii="Times New Roman" w:hAnsi="Times New Roman"/>
          <w:sz w:val="20"/>
        </w:rPr>
      </w:pPr>
      <w:r w:rsidRPr="000E5282">
        <w:rPr>
          <w:rFonts w:ascii="Times New Roman" w:hAnsi="Times New Roman"/>
          <w:sz w:val="20"/>
        </w:rPr>
        <w:t>BUS 4304 - Managerial Accounting (3 Credits)</w:t>
      </w:r>
    </w:p>
    <w:p w14:paraId="738AB203" w14:textId="77777777" w:rsidR="002914EF" w:rsidRPr="000E5282" w:rsidRDefault="002914EF" w:rsidP="000E5282">
      <w:pPr>
        <w:rPr>
          <w:rFonts w:ascii="Times New Roman" w:hAnsi="Times New Roman"/>
          <w:sz w:val="20"/>
        </w:rPr>
      </w:pPr>
      <w:r w:rsidRPr="000E5282">
        <w:rPr>
          <w:rFonts w:ascii="Times New Roman" w:hAnsi="Times New Roman"/>
          <w:sz w:val="20"/>
        </w:rPr>
        <w:t>BUS 4306 - Procurement and Supply Chain Mgmt (3 Credits)</w:t>
      </w:r>
    </w:p>
    <w:p w14:paraId="2ADC0E02" w14:textId="77777777" w:rsidR="002914EF" w:rsidRPr="000E5282" w:rsidRDefault="002914EF" w:rsidP="000E5282">
      <w:pPr>
        <w:rPr>
          <w:rFonts w:ascii="Times New Roman" w:hAnsi="Times New Roman"/>
          <w:sz w:val="20"/>
        </w:rPr>
      </w:pPr>
      <w:r w:rsidRPr="000E5282">
        <w:rPr>
          <w:rFonts w:ascii="Times New Roman" w:hAnsi="Times New Roman"/>
          <w:sz w:val="20"/>
        </w:rPr>
        <w:t>BUS 4308 - Corporate Financial Management (3 Credits)</w:t>
      </w:r>
    </w:p>
    <w:p w14:paraId="57123260" w14:textId="77777777" w:rsidR="002914EF" w:rsidRPr="000E5282" w:rsidRDefault="002914EF" w:rsidP="000E5282">
      <w:pPr>
        <w:rPr>
          <w:rFonts w:ascii="Times New Roman" w:hAnsi="Times New Roman"/>
          <w:sz w:val="20"/>
        </w:rPr>
      </w:pPr>
      <w:r w:rsidRPr="000E5282">
        <w:rPr>
          <w:rFonts w:ascii="Times New Roman" w:hAnsi="Times New Roman"/>
          <w:sz w:val="20"/>
        </w:rPr>
        <w:t>BUS 4309 - Risk Management (3 Credits)</w:t>
      </w:r>
    </w:p>
    <w:p w14:paraId="702369EF" w14:textId="77777777" w:rsidR="002914EF" w:rsidRPr="000E5282" w:rsidRDefault="002914EF" w:rsidP="000E5282">
      <w:pPr>
        <w:rPr>
          <w:rFonts w:ascii="Times New Roman" w:hAnsi="Times New Roman"/>
          <w:sz w:val="20"/>
        </w:rPr>
      </w:pPr>
      <w:r w:rsidRPr="000E5282">
        <w:rPr>
          <w:rFonts w:ascii="Times New Roman" w:hAnsi="Times New Roman"/>
          <w:sz w:val="20"/>
        </w:rPr>
        <w:t>BUS 4350 - Strategy and Policy Management (3 Credits)</w:t>
      </w:r>
    </w:p>
    <w:p w14:paraId="19A3E698" w14:textId="77777777" w:rsidR="002914EF" w:rsidRPr="000E5282" w:rsidRDefault="002914EF" w:rsidP="000E5282">
      <w:pPr>
        <w:rPr>
          <w:rFonts w:ascii="Times New Roman" w:hAnsi="Times New Roman"/>
          <w:sz w:val="20"/>
        </w:rPr>
      </w:pPr>
      <w:r w:rsidRPr="000E5282">
        <w:rPr>
          <w:rFonts w:ascii="Times New Roman" w:hAnsi="Times New Roman"/>
          <w:sz w:val="20"/>
        </w:rPr>
        <w:t>CIS 1301 - Computers and Technology (3 Credits)</w:t>
      </w:r>
    </w:p>
    <w:p w14:paraId="3FD216EE" w14:textId="77777777" w:rsidR="002914EF" w:rsidRPr="000E5282" w:rsidRDefault="002914EF" w:rsidP="000E5282">
      <w:pPr>
        <w:rPr>
          <w:rFonts w:ascii="Times New Roman" w:hAnsi="Times New Roman"/>
          <w:sz w:val="20"/>
        </w:rPr>
      </w:pPr>
      <w:r w:rsidRPr="000E5282">
        <w:rPr>
          <w:rFonts w:ascii="Times New Roman" w:hAnsi="Times New Roman"/>
          <w:sz w:val="20"/>
        </w:rPr>
        <w:t>COM 1310 - Business Communication (3 Credits)</w:t>
      </w:r>
    </w:p>
    <w:p w14:paraId="79C68DC3" w14:textId="77777777" w:rsidR="002914EF" w:rsidRPr="000E5282" w:rsidRDefault="002914EF" w:rsidP="000E5282">
      <w:pPr>
        <w:rPr>
          <w:rFonts w:ascii="Times New Roman" w:hAnsi="Times New Roman"/>
          <w:sz w:val="20"/>
        </w:rPr>
      </w:pPr>
      <w:r w:rsidRPr="000E5282">
        <w:rPr>
          <w:rFonts w:ascii="Times New Roman" w:hAnsi="Times New Roman"/>
          <w:sz w:val="20"/>
        </w:rPr>
        <w:t>ENG 1301 - English Composition I (3 Credits)</w:t>
      </w:r>
    </w:p>
    <w:p w14:paraId="513961DB" w14:textId="77777777" w:rsidR="002914EF" w:rsidRPr="000E5282" w:rsidRDefault="002914EF" w:rsidP="000E5282">
      <w:pPr>
        <w:rPr>
          <w:rFonts w:ascii="Times New Roman" w:hAnsi="Times New Roman"/>
          <w:sz w:val="20"/>
        </w:rPr>
      </w:pPr>
      <w:r w:rsidRPr="000E5282">
        <w:rPr>
          <w:rFonts w:ascii="Times New Roman" w:hAnsi="Times New Roman"/>
          <w:sz w:val="20"/>
        </w:rPr>
        <w:t>ENG 1302 - English Composition II (3 Credits)</w:t>
      </w:r>
    </w:p>
    <w:p w14:paraId="216BFDAE" w14:textId="77777777" w:rsidR="002914EF" w:rsidRPr="000E5282" w:rsidRDefault="002914EF" w:rsidP="000E5282">
      <w:pPr>
        <w:rPr>
          <w:rFonts w:ascii="Times New Roman" w:hAnsi="Times New Roman"/>
          <w:sz w:val="20"/>
        </w:rPr>
      </w:pPr>
      <w:r w:rsidRPr="000E5282">
        <w:rPr>
          <w:rFonts w:ascii="Times New Roman" w:hAnsi="Times New Roman"/>
          <w:sz w:val="20"/>
        </w:rPr>
        <w:t>HIS 1310 - US History I (3 Credits)</w:t>
      </w:r>
    </w:p>
    <w:p w14:paraId="46EFBDFF" w14:textId="77777777" w:rsidR="002914EF" w:rsidRPr="000E5282" w:rsidRDefault="002914EF" w:rsidP="000E5282">
      <w:pPr>
        <w:rPr>
          <w:rFonts w:ascii="Times New Roman" w:hAnsi="Times New Roman"/>
          <w:sz w:val="20"/>
        </w:rPr>
      </w:pPr>
      <w:r w:rsidRPr="000E5282">
        <w:rPr>
          <w:rFonts w:ascii="Times New Roman" w:hAnsi="Times New Roman"/>
          <w:sz w:val="20"/>
        </w:rPr>
        <w:t>HIS 1311 - US History II (3 Credits)</w:t>
      </w:r>
    </w:p>
    <w:p w14:paraId="7658CBE8" w14:textId="77777777" w:rsidR="002914EF" w:rsidRPr="000E5282" w:rsidRDefault="002914EF" w:rsidP="000E5282">
      <w:pPr>
        <w:rPr>
          <w:rFonts w:ascii="Times New Roman" w:hAnsi="Times New Roman"/>
          <w:sz w:val="20"/>
        </w:rPr>
      </w:pPr>
      <w:r w:rsidRPr="000E5282">
        <w:rPr>
          <w:rFonts w:ascii="Times New Roman" w:hAnsi="Times New Roman"/>
          <w:sz w:val="20"/>
        </w:rPr>
        <w:t>MTH 1301 - Algebra I (3 Credits)</w:t>
      </w:r>
    </w:p>
    <w:p w14:paraId="47936F2E" w14:textId="77777777" w:rsidR="002914EF" w:rsidRPr="000E5282" w:rsidRDefault="002914EF" w:rsidP="000E5282">
      <w:pPr>
        <w:rPr>
          <w:rFonts w:ascii="Times New Roman" w:hAnsi="Times New Roman"/>
          <w:sz w:val="20"/>
        </w:rPr>
      </w:pPr>
      <w:r w:rsidRPr="000E5282">
        <w:rPr>
          <w:rFonts w:ascii="Times New Roman" w:hAnsi="Times New Roman"/>
          <w:sz w:val="20"/>
        </w:rPr>
        <w:t>MTH 1302 - Algebra II (3 Credits)</w:t>
      </w:r>
    </w:p>
    <w:p w14:paraId="7E1D00C3" w14:textId="77777777" w:rsidR="002914EF" w:rsidRPr="000E5282" w:rsidRDefault="002914EF" w:rsidP="000E5282">
      <w:pPr>
        <w:rPr>
          <w:rFonts w:ascii="Times New Roman" w:hAnsi="Times New Roman"/>
          <w:sz w:val="20"/>
        </w:rPr>
      </w:pPr>
      <w:r w:rsidRPr="000E5282">
        <w:rPr>
          <w:rFonts w:ascii="Times New Roman" w:hAnsi="Times New Roman"/>
          <w:sz w:val="20"/>
        </w:rPr>
        <w:t>SCI 1301 - Earth Science (3 Credits)</w:t>
      </w:r>
    </w:p>
    <w:p w14:paraId="39B33CDD" w14:textId="77777777" w:rsidR="000E5282" w:rsidRPr="000E5282" w:rsidRDefault="000E5282" w:rsidP="000E5282">
      <w:pPr>
        <w:rPr>
          <w:rFonts w:ascii="Times New Roman" w:hAnsi="Times New Roman"/>
          <w:b/>
          <w:bCs/>
          <w:sz w:val="20"/>
        </w:rPr>
      </w:pPr>
    </w:p>
    <w:p w14:paraId="2C32C639" w14:textId="77777777" w:rsidR="002914EF" w:rsidRPr="000E5282" w:rsidRDefault="002914EF" w:rsidP="000E5282">
      <w:pPr>
        <w:rPr>
          <w:rFonts w:ascii="Times New Roman" w:hAnsi="Times New Roman"/>
          <w:sz w:val="20"/>
        </w:rPr>
      </w:pPr>
      <w:r w:rsidRPr="000E5282">
        <w:rPr>
          <w:rFonts w:ascii="Times New Roman" w:hAnsi="Times New Roman"/>
          <w:b/>
          <w:bCs/>
          <w:sz w:val="20"/>
        </w:rPr>
        <w:t xml:space="preserve">Elective Courses </w:t>
      </w:r>
      <w:r w:rsidR="000E5282" w:rsidRPr="000E5282">
        <w:rPr>
          <w:rFonts w:ascii="Times New Roman" w:hAnsi="Times New Roman"/>
          <w:b/>
          <w:bCs/>
          <w:sz w:val="20"/>
        </w:rPr>
        <w:t>(Select 12 Credits/4 Courses from below)</w:t>
      </w:r>
    </w:p>
    <w:p w14:paraId="32EB4DAD" w14:textId="77777777" w:rsidR="002914EF" w:rsidRPr="000E5282" w:rsidRDefault="002914EF" w:rsidP="000E5282">
      <w:pPr>
        <w:rPr>
          <w:rFonts w:ascii="Times New Roman" w:hAnsi="Times New Roman"/>
          <w:sz w:val="20"/>
        </w:rPr>
      </w:pPr>
      <w:r w:rsidRPr="000E5282">
        <w:rPr>
          <w:rFonts w:ascii="Times New Roman" w:hAnsi="Times New Roman"/>
          <w:sz w:val="20"/>
        </w:rPr>
        <w:t>BUS 2302 - Cross Cultural Communication (3 Credits)</w:t>
      </w:r>
    </w:p>
    <w:p w14:paraId="080FBEF1" w14:textId="77777777" w:rsidR="002914EF" w:rsidRPr="000E5282" w:rsidRDefault="002914EF" w:rsidP="000E5282">
      <w:pPr>
        <w:rPr>
          <w:rFonts w:ascii="Times New Roman" w:hAnsi="Times New Roman"/>
          <w:sz w:val="20"/>
        </w:rPr>
      </w:pPr>
      <w:r w:rsidRPr="000E5282">
        <w:rPr>
          <w:rFonts w:ascii="Times New Roman" w:hAnsi="Times New Roman"/>
          <w:sz w:val="20"/>
        </w:rPr>
        <w:t>BUS 3313 - Advertising (3 Credits)</w:t>
      </w:r>
    </w:p>
    <w:p w14:paraId="5F1CD5E7" w14:textId="77777777" w:rsidR="002914EF" w:rsidRPr="000E5282" w:rsidRDefault="002914EF" w:rsidP="000E5282">
      <w:pPr>
        <w:rPr>
          <w:rFonts w:ascii="Times New Roman" w:hAnsi="Times New Roman"/>
          <w:sz w:val="20"/>
        </w:rPr>
      </w:pPr>
      <w:r w:rsidRPr="000E5282">
        <w:rPr>
          <w:rFonts w:ascii="Times New Roman" w:hAnsi="Times New Roman"/>
          <w:sz w:val="20"/>
        </w:rPr>
        <w:t>BUS 3314 - Financial Markets (3 Credits)</w:t>
      </w:r>
    </w:p>
    <w:p w14:paraId="7046DB27" w14:textId="77777777" w:rsidR="002914EF" w:rsidRPr="000E5282" w:rsidRDefault="002914EF" w:rsidP="000E5282">
      <w:pPr>
        <w:rPr>
          <w:rFonts w:ascii="Times New Roman" w:hAnsi="Times New Roman"/>
          <w:sz w:val="20"/>
        </w:rPr>
      </w:pPr>
      <w:r w:rsidRPr="000E5282">
        <w:rPr>
          <w:rFonts w:ascii="Times New Roman" w:hAnsi="Times New Roman"/>
          <w:sz w:val="20"/>
        </w:rPr>
        <w:t>BUS 4305 - Strategic Marketing (3 Credits)</w:t>
      </w:r>
    </w:p>
    <w:p w14:paraId="69525802" w14:textId="77777777" w:rsidR="002914EF" w:rsidRPr="000E5282" w:rsidRDefault="002914EF" w:rsidP="000E5282">
      <w:pPr>
        <w:rPr>
          <w:rFonts w:ascii="Times New Roman" w:hAnsi="Times New Roman"/>
          <w:sz w:val="20"/>
        </w:rPr>
      </w:pPr>
      <w:r w:rsidRPr="000E5282">
        <w:rPr>
          <w:rFonts w:ascii="Times New Roman" w:hAnsi="Times New Roman"/>
          <w:sz w:val="20"/>
        </w:rPr>
        <w:t>BUS 4307 - International Management (3 Credits)</w:t>
      </w:r>
    </w:p>
    <w:p w14:paraId="170733D9" w14:textId="77777777" w:rsidR="002914EF" w:rsidRPr="000E5282" w:rsidRDefault="002914EF" w:rsidP="000E5282">
      <w:pPr>
        <w:rPr>
          <w:rFonts w:ascii="Times New Roman" w:hAnsi="Times New Roman"/>
          <w:sz w:val="20"/>
        </w:rPr>
      </w:pPr>
      <w:r w:rsidRPr="000E5282">
        <w:rPr>
          <w:rFonts w:ascii="Times New Roman" w:hAnsi="Times New Roman"/>
          <w:sz w:val="20"/>
        </w:rPr>
        <w:t>BUS 4310 - Financial Derivatives (3 Credits)</w:t>
      </w:r>
    </w:p>
    <w:p w14:paraId="0A5CCD9F" w14:textId="77777777" w:rsidR="002914EF" w:rsidRPr="000E5282" w:rsidRDefault="002914EF" w:rsidP="000E5282">
      <w:pPr>
        <w:rPr>
          <w:rFonts w:ascii="Times New Roman" w:hAnsi="Times New Roman"/>
          <w:sz w:val="20"/>
        </w:rPr>
      </w:pPr>
      <w:r w:rsidRPr="000E5282">
        <w:rPr>
          <w:rFonts w:ascii="Times New Roman" w:hAnsi="Times New Roman"/>
          <w:sz w:val="20"/>
        </w:rPr>
        <w:t>BUS 4311 - Leadership, Culture and Change (3 Credits)</w:t>
      </w:r>
    </w:p>
    <w:p w14:paraId="254912AC" w14:textId="77777777" w:rsidR="002914EF" w:rsidRPr="000E5282" w:rsidRDefault="002914EF" w:rsidP="000E5282">
      <w:pPr>
        <w:rPr>
          <w:rFonts w:ascii="Times New Roman" w:hAnsi="Times New Roman"/>
          <w:sz w:val="20"/>
        </w:rPr>
      </w:pPr>
      <w:r w:rsidRPr="000E5282">
        <w:rPr>
          <w:rFonts w:ascii="Times New Roman" w:hAnsi="Times New Roman"/>
          <w:sz w:val="20"/>
        </w:rPr>
        <w:t xml:space="preserve">BUS 4312 - Business Law (3 Credits) </w:t>
      </w:r>
    </w:p>
    <w:p w14:paraId="7F5E1604" w14:textId="77777777" w:rsidR="002914EF" w:rsidRPr="000E5282" w:rsidRDefault="002914EF" w:rsidP="000E5282">
      <w:pPr>
        <w:rPr>
          <w:rFonts w:ascii="Times New Roman" w:hAnsi="Times New Roman"/>
          <w:sz w:val="20"/>
        </w:rPr>
      </w:pPr>
      <w:r w:rsidRPr="000E5282">
        <w:rPr>
          <w:rFonts w:ascii="Times New Roman" w:hAnsi="Times New Roman"/>
          <w:sz w:val="20"/>
        </w:rPr>
        <w:t>PHL 1310 - Critical Thinking (3 Credits)</w:t>
      </w:r>
    </w:p>
    <w:p w14:paraId="577F86DF" w14:textId="77777777" w:rsidR="000E5282" w:rsidRPr="004B6694" w:rsidRDefault="000E5282" w:rsidP="00B143BF">
      <w:pPr>
        <w:rPr>
          <w:rFonts w:ascii="Times New Roman" w:hAnsi="Times New Roman"/>
          <w:sz w:val="20"/>
        </w:rPr>
      </w:pPr>
    </w:p>
    <w:p w14:paraId="5265F6BF" w14:textId="77777777" w:rsidR="00B143BF" w:rsidRPr="004B6694" w:rsidRDefault="00B143BF" w:rsidP="00483BA8">
      <w:pPr>
        <w:pStyle w:val="Heading3"/>
      </w:pPr>
      <w:bookmarkStart w:id="559" w:name="_Toc337369687"/>
      <w:bookmarkStart w:id="560" w:name="_Toc337369876"/>
      <w:bookmarkStart w:id="561" w:name="_Toc505612575"/>
      <w:r w:rsidRPr="004B6694">
        <w:rPr>
          <w:rStyle w:val="Heading2Char"/>
        </w:rPr>
        <w:t>Course Descriptions: General Education Courses (30 Credits)</w:t>
      </w:r>
      <w:bookmarkEnd w:id="559"/>
      <w:bookmarkEnd w:id="560"/>
      <w:bookmarkEnd w:id="561"/>
    </w:p>
    <w:p w14:paraId="2CB7E025" w14:textId="77777777" w:rsidR="00B143BF" w:rsidRPr="004B6694" w:rsidRDefault="00B143BF" w:rsidP="00B143BF">
      <w:pPr>
        <w:rPr>
          <w:rFonts w:ascii="Times New Roman" w:hAnsi="Times New Roman"/>
          <w:sz w:val="20"/>
        </w:rPr>
      </w:pPr>
    </w:p>
    <w:p w14:paraId="251EAE5B" w14:textId="77777777" w:rsidR="004B6694" w:rsidRPr="004B6694" w:rsidRDefault="004B6694" w:rsidP="004B6694">
      <w:pPr>
        <w:tabs>
          <w:tab w:val="left" w:pos="720"/>
        </w:tabs>
        <w:rPr>
          <w:rFonts w:ascii="Times New Roman" w:hAnsi="Times New Roman"/>
          <w:sz w:val="20"/>
        </w:rPr>
      </w:pPr>
      <w:r w:rsidRPr="004B6694">
        <w:rPr>
          <w:rFonts w:ascii="Times New Roman" w:hAnsi="Times New Roman"/>
          <w:sz w:val="20"/>
        </w:rPr>
        <w:t>ADM</w:t>
      </w:r>
      <w:r w:rsidR="000353C5">
        <w:rPr>
          <w:rFonts w:ascii="Times New Roman" w:hAnsi="Times New Roman"/>
          <w:sz w:val="20"/>
        </w:rPr>
        <w:t xml:space="preserve"> 1000 – </w:t>
      </w:r>
      <w:r w:rsidR="00F577B8">
        <w:rPr>
          <w:rFonts w:ascii="Times New Roman" w:hAnsi="Times New Roman"/>
          <w:sz w:val="20"/>
        </w:rPr>
        <w:t>Skills for Academic Success</w:t>
      </w:r>
      <w:r w:rsidR="000353C5">
        <w:rPr>
          <w:rFonts w:ascii="Times New Roman" w:hAnsi="Times New Roman"/>
          <w:sz w:val="20"/>
        </w:rPr>
        <w:t xml:space="preserve"> 3</w:t>
      </w:r>
      <w:r w:rsidRPr="004B6694">
        <w:rPr>
          <w:rFonts w:ascii="Times New Roman" w:hAnsi="Times New Roman"/>
          <w:sz w:val="20"/>
        </w:rPr>
        <w:t xml:space="preserve"> CREDITS</w:t>
      </w:r>
    </w:p>
    <w:p w14:paraId="25139467" w14:textId="77777777" w:rsidR="000353C5" w:rsidRPr="000353C5" w:rsidRDefault="000353C5" w:rsidP="000353C5">
      <w:pPr>
        <w:rPr>
          <w:rFonts w:ascii="Times New Roman" w:hAnsi="Times New Roman"/>
          <w:sz w:val="20"/>
        </w:rPr>
      </w:pPr>
      <w:r w:rsidRPr="000353C5">
        <w:rPr>
          <w:rFonts w:ascii="Times New Roman" w:hAnsi="Times New Roman"/>
          <w:sz w:val="20"/>
        </w:rPr>
        <w:t xml:space="preserve">To be successful in the online, undergraduate degree programs at Apollos University, students need to possess a core set of skills. This course provides new students with an overview of these core skills, focusing on 8 specific items: navigating the </w:t>
      </w:r>
      <w:r w:rsidR="0034375F">
        <w:rPr>
          <w:rFonts w:ascii="Times New Roman" w:hAnsi="Times New Roman"/>
          <w:sz w:val="20"/>
        </w:rPr>
        <w:t>APOLLOS</w:t>
      </w:r>
      <w:r w:rsidRPr="000353C5">
        <w:rPr>
          <w:rFonts w:ascii="Times New Roman" w:hAnsi="Times New Roman"/>
          <w:sz w:val="20"/>
        </w:rPr>
        <w:t xml:space="preserve"> systems; </w:t>
      </w:r>
      <w:r w:rsidR="0034375F">
        <w:rPr>
          <w:rFonts w:ascii="Times New Roman" w:hAnsi="Times New Roman"/>
          <w:sz w:val="20"/>
        </w:rPr>
        <w:t>APOLLOS</w:t>
      </w:r>
      <w:r w:rsidRPr="000353C5">
        <w:rPr>
          <w:rFonts w:ascii="Times New Roman" w:hAnsi="Times New Roman"/>
          <w:sz w:val="20"/>
        </w:rPr>
        <w:t xml:space="preserve"> policies and procedures, </w:t>
      </w:r>
      <w:r w:rsidR="0034375F">
        <w:rPr>
          <w:rFonts w:ascii="Times New Roman" w:hAnsi="Times New Roman"/>
          <w:sz w:val="20"/>
        </w:rPr>
        <w:t>APOLLOS</w:t>
      </w:r>
      <w:r w:rsidRPr="000353C5">
        <w:rPr>
          <w:rFonts w:ascii="Times New Roman" w:hAnsi="Times New Roman"/>
          <w:sz w:val="20"/>
        </w:rPr>
        <w:t xml:space="preserve"> student services and resources; university expectations; the LIRN Library Database; APA Style and academic writing; study and test taking skills; time management and staying motivated.</w:t>
      </w:r>
    </w:p>
    <w:p w14:paraId="7B3107DC" w14:textId="77777777" w:rsidR="004B6694" w:rsidRPr="004B6694" w:rsidRDefault="004B6694" w:rsidP="00B143BF">
      <w:pPr>
        <w:rPr>
          <w:rFonts w:ascii="Times New Roman" w:hAnsi="Times New Roman"/>
          <w:sz w:val="20"/>
        </w:rPr>
      </w:pPr>
    </w:p>
    <w:p w14:paraId="230777F6" w14:textId="77777777" w:rsidR="00B143BF" w:rsidRPr="004B6694" w:rsidRDefault="00B143BF" w:rsidP="00B143BF">
      <w:pPr>
        <w:rPr>
          <w:rFonts w:ascii="Times New Roman" w:hAnsi="Times New Roman"/>
          <w:sz w:val="20"/>
        </w:rPr>
      </w:pPr>
      <w:r w:rsidRPr="004B6694">
        <w:rPr>
          <w:rFonts w:ascii="Times New Roman" w:hAnsi="Times New Roman"/>
          <w:sz w:val="20"/>
        </w:rPr>
        <w:t xml:space="preserve">ENG 1301 – English Composition </w:t>
      </w:r>
      <w:r w:rsidR="004F2A26">
        <w:rPr>
          <w:rFonts w:ascii="Times New Roman" w:hAnsi="Times New Roman"/>
          <w:sz w:val="20"/>
        </w:rPr>
        <w:t>I</w:t>
      </w:r>
      <w:r w:rsidR="004F2A26" w:rsidRPr="004B6694">
        <w:rPr>
          <w:rFonts w:ascii="Times New Roman" w:hAnsi="Times New Roman"/>
          <w:sz w:val="20"/>
        </w:rPr>
        <w:t xml:space="preserve">   </w:t>
      </w:r>
      <w:r w:rsidRPr="004B6694">
        <w:rPr>
          <w:rFonts w:ascii="Times New Roman" w:hAnsi="Times New Roman"/>
          <w:sz w:val="20"/>
        </w:rPr>
        <w:t>3 CREDITS</w:t>
      </w:r>
    </w:p>
    <w:p w14:paraId="7091E7B7" w14:textId="77777777" w:rsidR="00B143BF" w:rsidRPr="004B6694" w:rsidRDefault="00B143BF" w:rsidP="00B143BF">
      <w:pPr>
        <w:rPr>
          <w:rFonts w:ascii="Times New Roman" w:hAnsi="Times New Roman"/>
          <w:sz w:val="20"/>
        </w:rPr>
      </w:pPr>
      <w:r w:rsidRPr="004B6694">
        <w:rPr>
          <w:rFonts w:ascii="Times New Roman" w:hAnsi="Times New Roman"/>
          <w:sz w:val="20"/>
        </w:rPr>
        <w:t>This course provides the student with a review of the basics of sentence structure, paragraph construction, and essay composition.  A major focus of the course is on reading analytically and writing clearly and effectively.  The subject matter used for the majority of the writing exercises will be based on the student’s personal experiences and on fundamental research techniques and exercises.</w:t>
      </w:r>
    </w:p>
    <w:p w14:paraId="28733F08" w14:textId="77777777" w:rsidR="00B143BF" w:rsidRPr="004B6694" w:rsidRDefault="00B143BF" w:rsidP="00B143BF">
      <w:pPr>
        <w:rPr>
          <w:rFonts w:ascii="Times New Roman" w:hAnsi="Times New Roman"/>
          <w:sz w:val="20"/>
        </w:rPr>
      </w:pPr>
    </w:p>
    <w:p w14:paraId="6845F0F1" w14:textId="77777777" w:rsidR="00B143BF" w:rsidRPr="004B6694" w:rsidRDefault="00B143BF" w:rsidP="00B143BF">
      <w:pPr>
        <w:rPr>
          <w:rFonts w:ascii="Times New Roman" w:hAnsi="Times New Roman"/>
          <w:sz w:val="20"/>
        </w:rPr>
      </w:pPr>
      <w:r w:rsidRPr="004B6694">
        <w:rPr>
          <w:rFonts w:ascii="Times New Roman" w:hAnsi="Times New Roman"/>
          <w:sz w:val="20"/>
        </w:rPr>
        <w:t>ENG 1302 – English Composition II   3 CREDITS</w:t>
      </w:r>
    </w:p>
    <w:p w14:paraId="5E3941FD" w14:textId="77777777" w:rsidR="00B143BF" w:rsidRPr="004B6694" w:rsidRDefault="00B143BF" w:rsidP="00B143BF">
      <w:pPr>
        <w:rPr>
          <w:rFonts w:ascii="Times New Roman" w:hAnsi="Times New Roman"/>
          <w:sz w:val="20"/>
        </w:rPr>
      </w:pPr>
      <w:r w:rsidRPr="004B6694">
        <w:rPr>
          <w:rFonts w:ascii="Times New Roman" w:hAnsi="Times New Roman"/>
          <w:sz w:val="20"/>
        </w:rPr>
        <w:t>This is a composition foundation course that allows the student to advance their knowledge and ability in composing an essay or research paper.  The course focuses on the basic writing skills of pre-writing, writing, and revising or editing.  Reading, discussing and analyzing rhetorical models are stressed as part of the learning methodology. (Prerequisite: ENG 1301 or permission of the Department Chair)</w:t>
      </w:r>
    </w:p>
    <w:p w14:paraId="55A56B17" w14:textId="77777777" w:rsidR="00B143BF" w:rsidRPr="004B6694" w:rsidRDefault="00B143BF" w:rsidP="00B143BF">
      <w:pPr>
        <w:rPr>
          <w:rFonts w:ascii="Times New Roman" w:hAnsi="Times New Roman"/>
          <w:sz w:val="20"/>
          <w:u w:val="single"/>
        </w:rPr>
      </w:pPr>
    </w:p>
    <w:p w14:paraId="460A2593" w14:textId="77777777" w:rsidR="00B143BF" w:rsidRPr="004B6694" w:rsidRDefault="00B143BF" w:rsidP="00B143BF">
      <w:pPr>
        <w:rPr>
          <w:rFonts w:ascii="Times New Roman" w:hAnsi="Times New Roman"/>
          <w:sz w:val="20"/>
        </w:rPr>
      </w:pPr>
      <w:r w:rsidRPr="004B6694">
        <w:rPr>
          <w:rFonts w:ascii="Times New Roman" w:hAnsi="Times New Roman"/>
          <w:sz w:val="20"/>
        </w:rPr>
        <w:t>MTH 1301 – Algebra I   3 CREDITS</w:t>
      </w:r>
    </w:p>
    <w:p w14:paraId="0E50588A" w14:textId="77777777" w:rsidR="00B143BF" w:rsidRPr="004B6694" w:rsidRDefault="00B143BF" w:rsidP="00B143BF">
      <w:pPr>
        <w:rPr>
          <w:rFonts w:ascii="Times New Roman" w:hAnsi="Times New Roman"/>
          <w:sz w:val="20"/>
        </w:rPr>
      </w:pPr>
      <w:r w:rsidRPr="004B6694">
        <w:rPr>
          <w:rFonts w:ascii="Times New Roman" w:hAnsi="Times New Roman"/>
          <w:sz w:val="20"/>
        </w:rPr>
        <w:t xml:space="preserve">The design of this course is to provide a solid foundation in algebra for students who have moderate to no previous experience with algebra, as well as to help students succeed with non-mathematical courses that require an understanding of algebraic fundamentals. The concepts examined in this course will include a review of the real numbers, linear equations, exponents and polynomials, rational expressions and functions, and radicals and rational exponents.  </w:t>
      </w:r>
    </w:p>
    <w:p w14:paraId="3B615B55" w14:textId="77777777" w:rsidR="00B143BF" w:rsidRPr="004B6694" w:rsidRDefault="00B143BF" w:rsidP="00B143BF">
      <w:pPr>
        <w:rPr>
          <w:rFonts w:ascii="Times New Roman" w:hAnsi="Times New Roman"/>
          <w:sz w:val="20"/>
        </w:rPr>
      </w:pPr>
    </w:p>
    <w:p w14:paraId="20F9A45F" w14:textId="77777777" w:rsidR="00B143BF" w:rsidRPr="004B6694" w:rsidRDefault="00B143BF" w:rsidP="00B143BF">
      <w:pPr>
        <w:rPr>
          <w:rFonts w:ascii="Times New Roman" w:hAnsi="Times New Roman"/>
          <w:sz w:val="20"/>
        </w:rPr>
      </w:pPr>
      <w:r w:rsidRPr="004B6694">
        <w:rPr>
          <w:rFonts w:ascii="Times New Roman" w:hAnsi="Times New Roman"/>
          <w:sz w:val="20"/>
        </w:rPr>
        <w:t>MTH 1302 – Algebra II    3 CREDITS</w:t>
      </w:r>
    </w:p>
    <w:p w14:paraId="242397D8" w14:textId="77777777" w:rsidR="00B143BF" w:rsidRPr="004B6694" w:rsidRDefault="00B143BF" w:rsidP="00B143BF">
      <w:pPr>
        <w:rPr>
          <w:rFonts w:ascii="Times New Roman" w:hAnsi="Times New Roman"/>
          <w:sz w:val="20"/>
        </w:rPr>
      </w:pPr>
      <w:r w:rsidRPr="004B6694">
        <w:rPr>
          <w:rFonts w:ascii="Times New Roman" w:hAnsi="Times New Roman"/>
          <w:sz w:val="20"/>
        </w:rPr>
        <w:t>Review of functions and their graphs, linear and quadratic functions, factoring. Polynomial and rational functions. Review of exponents, exponential and logarithmic functions and their graphs and systems of equations, theory of equations.</w:t>
      </w:r>
    </w:p>
    <w:p w14:paraId="04851051" w14:textId="77777777" w:rsidR="00B143BF" w:rsidRPr="004B6694" w:rsidRDefault="00B143BF" w:rsidP="00B143BF">
      <w:pPr>
        <w:rPr>
          <w:rFonts w:ascii="Times New Roman" w:hAnsi="Times New Roman"/>
          <w:sz w:val="20"/>
          <w:u w:val="single"/>
        </w:rPr>
      </w:pPr>
    </w:p>
    <w:p w14:paraId="7FCF948A" w14:textId="77777777" w:rsidR="00B143BF" w:rsidRPr="004B6694" w:rsidRDefault="00B143BF" w:rsidP="00B143BF">
      <w:pPr>
        <w:rPr>
          <w:rFonts w:ascii="Times New Roman" w:hAnsi="Times New Roman"/>
          <w:sz w:val="20"/>
        </w:rPr>
      </w:pPr>
      <w:r w:rsidRPr="004B6694">
        <w:rPr>
          <w:rFonts w:ascii="Times New Roman" w:hAnsi="Times New Roman"/>
          <w:sz w:val="20"/>
        </w:rPr>
        <w:t>SCI 1301 – Earth Science 3 CREDITS</w:t>
      </w:r>
    </w:p>
    <w:p w14:paraId="59827D46" w14:textId="77777777" w:rsidR="00B143BF" w:rsidRPr="004B6694" w:rsidRDefault="00B143BF" w:rsidP="00B143BF">
      <w:pPr>
        <w:rPr>
          <w:rFonts w:ascii="Times New Roman" w:hAnsi="Times New Roman"/>
          <w:sz w:val="20"/>
        </w:rPr>
      </w:pPr>
      <w:r w:rsidRPr="004B6694">
        <w:rPr>
          <w:rFonts w:ascii="Times New Roman" w:hAnsi="Times New Roman"/>
          <w:sz w:val="20"/>
        </w:rPr>
        <w:t>This course provides the student with a foundational knowledge of the earth and the processes, which have and continue to shape it.  Topics of discussion are space &amp; near-earth objects, plate tectonics, earthquakes, volcanism, rocks &amp; minerals, mountain building, weathering, erosion, streams &amp; floods, oceans, the atmosphere, weather systems, and global change.</w:t>
      </w:r>
    </w:p>
    <w:p w14:paraId="7E0CCC1B" w14:textId="77777777" w:rsidR="00B143BF" w:rsidRPr="004B6694" w:rsidRDefault="00B143BF" w:rsidP="00B143BF">
      <w:pPr>
        <w:rPr>
          <w:rFonts w:ascii="Times New Roman" w:hAnsi="Times New Roman"/>
          <w:sz w:val="20"/>
        </w:rPr>
      </w:pPr>
    </w:p>
    <w:p w14:paraId="4BFF144E" w14:textId="77777777" w:rsidR="00B143BF" w:rsidRPr="004B6694" w:rsidRDefault="001306ED" w:rsidP="00B143BF">
      <w:pPr>
        <w:rPr>
          <w:rFonts w:ascii="Times New Roman" w:hAnsi="Times New Roman"/>
          <w:sz w:val="20"/>
        </w:rPr>
      </w:pPr>
      <w:r>
        <w:rPr>
          <w:rFonts w:ascii="Times New Roman" w:hAnsi="Times New Roman"/>
          <w:sz w:val="20"/>
        </w:rPr>
        <w:t xml:space="preserve">COM 1310 – </w:t>
      </w:r>
      <w:r w:rsidR="00B143BF" w:rsidRPr="004B6694">
        <w:rPr>
          <w:rFonts w:ascii="Times New Roman" w:hAnsi="Times New Roman"/>
          <w:sz w:val="20"/>
        </w:rPr>
        <w:t>Communication 3 CREDITS</w:t>
      </w:r>
    </w:p>
    <w:p w14:paraId="13BACEC7" w14:textId="77777777" w:rsidR="00B143BF" w:rsidRPr="004B6694" w:rsidRDefault="00B143BF" w:rsidP="00B143BF">
      <w:pPr>
        <w:rPr>
          <w:rFonts w:ascii="Times New Roman" w:hAnsi="Times New Roman"/>
          <w:sz w:val="20"/>
        </w:rPr>
      </w:pPr>
      <w:r w:rsidRPr="004B6694">
        <w:rPr>
          <w:rFonts w:ascii="Times New Roman" w:hAnsi="Times New Roman"/>
          <w:sz w:val="20"/>
          <w:lang w:val="en"/>
        </w:rPr>
        <w:t>In this course the student has the opportunity to develop the fundamentals of organizational communication.  The student will learn forms of communication, techniques, and strategies for successful communication in the workplace including: the writing process; forms of business messages; using visuals, appropriate style; good-news, neutral, bad-news, and persuasive messages; researching and writing reports; oral communication; job search skills; and use of technology.  Students in this course will develop the skills they need to successfully communicate.</w:t>
      </w:r>
    </w:p>
    <w:p w14:paraId="009B64FD" w14:textId="77777777" w:rsidR="00B143BF" w:rsidRPr="004B6694" w:rsidRDefault="00B143BF" w:rsidP="00B143BF">
      <w:pPr>
        <w:rPr>
          <w:rFonts w:ascii="Times New Roman" w:hAnsi="Times New Roman"/>
          <w:sz w:val="20"/>
          <w:u w:val="single"/>
        </w:rPr>
      </w:pPr>
    </w:p>
    <w:p w14:paraId="647DF654" w14:textId="77777777" w:rsidR="00B143BF" w:rsidRPr="004B6694" w:rsidRDefault="00B143BF" w:rsidP="00B143BF">
      <w:pPr>
        <w:rPr>
          <w:rFonts w:ascii="Times New Roman" w:hAnsi="Times New Roman"/>
          <w:sz w:val="20"/>
        </w:rPr>
      </w:pPr>
      <w:r w:rsidRPr="004B6694">
        <w:rPr>
          <w:rFonts w:ascii="Times New Roman" w:hAnsi="Times New Roman"/>
          <w:sz w:val="20"/>
        </w:rPr>
        <w:t>PHL 1310 – Critical Thinking 3 CREDITS</w:t>
      </w:r>
    </w:p>
    <w:p w14:paraId="4F5FEC1A" w14:textId="352CCC93" w:rsidR="00B143BF" w:rsidRPr="004B6694" w:rsidRDefault="00B143BF" w:rsidP="00B143BF">
      <w:pPr>
        <w:rPr>
          <w:rFonts w:ascii="Times New Roman" w:hAnsi="Times New Roman"/>
          <w:sz w:val="20"/>
        </w:rPr>
      </w:pPr>
      <w:r w:rsidRPr="004B6694">
        <w:rPr>
          <w:rFonts w:ascii="Times New Roman" w:hAnsi="Times New Roman"/>
          <w:sz w:val="20"/>
        </w:rPr>
        <w:t xml:space="preserve">This course introduces participants to the process of critical thinking.  A focus of the course is on mastering critical thinking skills so as to effectively apply them to everyday life and </w:t>
      </w:r>
      <w:r w:rsidR="00C731D7" w:rsidRPr="004B6694">
        <w:rPr>
          <w:rFonts w:ascii="Times New Roman" w:hAnsi="Times New Roman"/>
          <w:sz w:val="20"/>
        </w:rPr>
        <w:t>modern-day</w:t>
      </w:r>
      <w:r w:rsidRPr="004B6694">
        <w:rPr>
          <w:rFonts w:ascii="Times New Roman" w:hAnsi="Times New Roman"/>
          <w:sz w:val="20"/>
        </w:rPr>
        <w:t xml:space="preserve"> issues.</w:t>
      </w:r>
    </w:p>
    <w:p w14:paraId="2DF182DB" w14:textId="77777777" w:rsidR="00B143BF" w:rsidRPr="004B6694" w:rsidRDefault="00B143BF" w:rsidP="00B143BF">
      <w:pPr>
        <w:rPr>
          <w:rFonts w:ascii="Times New Roman" w:hAnsi="Times New Roman"/>
          <w:sz w:val="20"/>
          <w:u w:val="single"/>
        </w:rPr>
      </w:pPr>
    </w:p>
    <w:p w14:paraId="2535C422" w14:textId="77777777" w:rsidR="00B143BF" w:rsidRPr="004B6694" w:rsidRDefault="00B143BF" w:rsidP="00B143BF">
      <w:pPr>
        <w:rPr>
          <w:rFonts w:ascii="Times New Roman" w:hAnsi="Times New Roman"/>
          <w:sz w:val="20"/>
        </w:rPr>
      </w:pPr>
      <w:r w:rsidRPr="004B6694">
        <w:rPr>
          <w:rFonts w:ascii="Times New Roman" w:hAnsi="Times New Roman"/>
          <w:sz w:val="20"/>
        </w:rPr>
        <w:t>HIS 1310 – US History I   3 CREDITS</w:t>
      </w:r>
    </w:p>
    <w:p w14:paraId="1AB20526" w14:textId="77777777" w:rsidR="00B143BF" w:rsidRPr="004B6694" w:rsidRDefault="00B143BF" w:rsidP="00B143BF">
      <w:pPr>
        <w:rPr>
          <w:rFonts w:ascii="Times New Roman" w:hAnsi="Times New Roman"/>
          <w:sz w:val="20"/>
        </w:rPr>
      </w:pPr>
      <w:r w:rsidRPr="004B6694">
        <w:rPr>
          <w:rFonts w:ascii="Times New Roman" w:hAnsi="Times New Roman"/>
          <w:sz w:val="20"/>
        </w:rPr>
        <w:t>The course provides a survey of U.S. history to 1865.  It includes the major events that shaped the course of American history.  Topics of study include the colonial origins, colonial development, independence and the Revolutionary Period, the Early National Period, the Antebellum Period, the seeds of discontent leading to and resulting in the American Civil War, and the reconstruction of the Union.</w:t>
      </w:r>
    </w:p>
    <w:p w14:paraId="3A7C5082" w14:textId="77777777" w:rsidR="00B143BF" w:rsidRPr="004B6694" w:rsidRDefault="00B143BF" w:rsidP="00B143BF">
      <w:pPr>
        <w:rPr>
          <w:rFonts w:ascii="Times New Roman" w:hAnsi="Times New Roman"/>
          <w:sz w:val="20"/>
        </w:rPr>
      </w:pPr>
    </w:p>
    <w:p w14:paraId="4E294C90" w14:textId="77777777" w:rsidR="00B143BF" w:rsidRPr="004B6694" w:rsidRDefault="00B143BF" w:rsidP="00B143BF">
      <w:pPr>
        <w:rPr>
          <w:rFonts w:ascii="Times New Roman" w:hAnsi="Times New Roman"/>
          <w:sz w:val="20"/>
        </w:rPr>
      </w:pPr>
      <w:r w:rsidRPr="004B6694">
        <w:rPr>
          <w:rFonts w:ascii="Times New Roman" w:hAnsi="Times New Roman"/>
          <w:sz w:val="20"/>
        </w:rPr>
        <w:t>HIS 1311 – US History II   3 CREDITS</w:t>
      </w:r>
    </w:p>
    <w:p w14:paraId="216B1924" w14:textId="5183E6D5" w:rsidR="00B143BF" w:rsidRPr="004B6694" w:rsidRDefault="00B143BF" w:rsidP="00B143BF">
      <w:pPr>
        <w:rPr>
          <w:rFonts w:ascii="Times New Roman" w:hAnsi="Times New Roman"/>
          <w:sz w:val="20"/>
        </w:rPr>
      </w:pPr>
      <w:r w:rsidRPr="004B6694">
        <w:rPr>
          <w:rFonts w:ascii="Times New Roman" w:hAnsi="Times New Roman"/>
          <w:sz w:val="20"/>
        </w:rPr>
        <w:t xml:space="preserve">The course provides a survey of U.S. history from 1865 to the present.  It includes:  the issues associated with reconstructing the Union after the Civil War, the emergence of the U.S. as a world power, American involvement in foreign military conflicts in the twentieth century, the growth of a </w:t>
      </w:r>
      <w:r w:rsidR="00C731D7" w:rsidRPr="004B6694">
        <w:rPr>
          <w:rFonts w:ascii="Times New Roman" w:hAnsi="Times New Roman"/>
          <w:sz w:val="20"/>
        </w:rPr>
        <w:t>consumer-oriented</w:t>
      </w:r>
      <w:r w:rsidRPr="004B6694">
        <w:rPr>
          <w:rFonts w:ascii="Times New Roman" w:hAnsi="Times New Roman"/>
          <w:sz w:val="20"/>
        </w:rPr>
        <w:t xml:space="preserve"> society, and the cultural and political challenges of the 1960s, 1970s and 1980s</w:t>
      </w:r>
    </w:p>
    <w:p w14:paraId="24B031FA" w14:textId="77777777" w:rsidR="00B143BF" w:rsidRPr="004B6694" w:rsidRDefault="00B143BF" w:rsidP="00B143BF">
      <w:pPr>
        <w:rPr>
          <w:rFonts w:ascii="Times New Roman" w:hAnsi="Times New Roman"/>
          <w:sz w:val="20"/>
          <w:u w:val="single"/>
        </w:rPr>
      </w:pPr>
    </w:p>
    <w:p w14:paraId="167A0AA1" w14:textId="77777777" w:rsidR="00B143BF" w:rsidRPr="004B6694" w:rsidRDefault="00B143BF" w:rsidP="00B143BF">
      <w:pPr>
        <w:rPr>
          <w:rFonts w:ascii="Times New Roman" w:hAnsi="Times New Roman"/>
          <w:sz w:val="20"/>
        </w:rPr>
      </w:pPr>
      <w:r w:rsidRPr="004B6694">
        <w:rPr>
          <w:rFonts w:ascii="Times New Roman" w:hAnsi="Times New Roman"/>
          <w:sz w:val="20"/>
        </w:rPr>
        <w:t>CIS 1</w:t>
      </w:r>
      <w:r w:rsidR="001306ED">
        <w:rPr>
          <w:rFonts w:ascii="Times New Roman" w:hAnsi="Times New Roman"/>
          <w:sz w:val="20"/>
        </w:rPr>
        <w:t xml:space="preserve">301 – Computers and Technology </w:t>
      </w:r>
      <w:r w:rsidRPr="004B6694">
        <w:rPr>
          <w:rFonts w:ascii="Times New Roman" w:hAnsi="Times New Roman"/>
          <w:sz w:val="20"/>
        </w:rPr>
        <w:t>3 CREDITS</w:t>
      </w:r>
    </w:p>
    <w:p w14:paraId="62F68EEA" w14:textId="77777777" w:rsidR="00B143BF" w:rsidRPr="004B6694" w:rsidRDefault="00B143BF" w:rsidP="00B143BF">
      <w:pPr>
        <w:rPr>
          <w:rFonts w:ascii="Times New Roman" w:hAnsi="Times New Roman"/>
          <w:sz w:val="20"/>
        </w:rPr>
      </w:pPr>
      <w:r w:rsidRPr="004B6694">
        <w:rPr>
          <w:rFonts w:ascii="Times New Roman" w:hAnsi="Times New Roman"/>
          <w:sz w:val="20"/>
        </w:rPr>
        <w:t>The course provides the student with information about the most important and current concepts of information technology. This is a survey of current information technology trends and issues that affect today’s businesses. Topics covered are the Internet, the Web, electronic commerce, software, hardware, storage, databases, networking, privacy, security, system analysis and design, and programming languages.</w:t>
      </w:r>
    </w:p>
    <w:p w14:paraId="27D58B57" w14:textId="77777777" w:rsidR="00B143BF" w:rsidRPr="004B6694" w:rsidRDefault="00B143BF" w:rsidP="00B143BF">
      <w:pPr>
        <w:rPr>
          <w:rFonts w:ascii="Times New Roman" w:hAnsi="Times New Roman"/>
          <w:sz w:val="20"/>
          <w:u w:val="single"/>
        </w:rPr>
      </w:pPr>
    </w:p>
    <w:p w14:paraId="464F4466" w14:textId="77777777" w:rsidR="00B143BF" w:rsidRPr="004B6694" w:rsidRDefault="00B143BF" w:rsidP="00483BA8">
      <w:pPr>
        <w:pStyle w:val="Heading3"/>
      </w:pPr>
      <w:bookmarkStart w:id="562" w:name="_Toc505612576"/>
      <w:bookmarkStart w:id="563" w:name="_Toc337369688"/>
      <w:bookmarkStart w:id="564" w:name="_Toc337369877"/>
      <w:r w:rsidRPr="004B6694">
        <w:rPr>
          <w:rStyle w:val="Heading2Char"/>
        </w:rPr>
        <w:t>Course Descriptions: Core</w:t>
      </w:r>
      <w:r w:rsidR="000E5282">
        <w:rPr>
          <w:rStyle w:val="Heading2Char"/>
        </w:rPr>
        <w:t xml:space="preserve"> and Elective</w:t>
      </w:r>
      <w:r w:rsidRPr="004B6694">
        <w:rPr>
          <w:rStyle w:val="Heading2Char"/>
        </w:rPr>
        <w:t xml:space="preserve"> Courses</w:t>
      </w:r>
      <w:bookmarkEnd w:id="562"/>
      <w:r w:rsidRPr="004B6694">
        <w:rPr>
          <w:rStyle w:val="Heading2Char"/>
        </w:rPr>
        <w:t xml:space="preserve"> </w:t>
      </w:r>
      <w:bookmarkEnd w:id="563"/>
      <w:bookmarkEnd w:id="564"/>
    </w:p>
    <w:p w14:paraId="69FFD4F1" w14:textId="77777777" w:rsidR="00B143BF" w:rsidRPr="004B6694" w:rsidRDefault="00B143BF" w:rsidP="00B143BF">
      <w:pPr>
        <w:rPr>
          <w:rFonts w:ascii="Times New Roman" w:hAnsi="Times New Roman"/>
          <w:sz w:val="20"/>
        </w:rPr>
      </w:pPr>
    </w:p>
    <w:p w14:paraId="1699243B" w14:textId="77777777" w:rsidR="00B143BF" w:rsidRPr="004B6694" w:rsidRDefault="00B143BF" w:rsidP="00B143BF">
      <w:pPr>
        <w:rPr>
          <w:rFonts w:ascii="Times New Roman" w:hAnsi="Times New Roman"/>
          <w:sz w:val="20"/>
        </w:rPr>
      </w:pPr>
      <w:r w:rsidRPr="004B6694">
        <w:rPr>
          <w:rFonts w:ascii="Times New Roman" w:hAnsi="Times New Roman"/>
          <w:sz w:val="20"/>
        </w:rPr>
        <w:t>ACC 2301 – Accounting I   3 CREDITS</w:t>
      </w:r>
    </w:p>
    <w:p w14:paraId="0C0F9685" w14:textId="77777777" w:rsidR="00B143BF" w:rsidRPr="004B6694" w:rsidRDefault="00B143BF" w:rsidP="00B143BF">
      <w:pPr>
        <w:rPr>
          <w:rFonts w:ascii="Times New Roman" w:hAnsi="Times New Roman"/>
          <w:sz w:val="20"/>
        </w:rPr>
      </w:pPr>
      <w:r w:rsidRPr="004B6694">
        <w:rPr>
          <w:rFonts w:ascii="Times New Roman" w:hAnsi="Times New Roman"/>
          <w:sz w:val="20"/>
        </w:rPr>
        <w:t>This course introduces the student to the basic principles and practices of accounting and the role of daily accounting activities of running a business.  Emphasis is placed on understanding the basic accounting equation and the proper reporting of the culmination of business transactions at the completion of the account cycle.  Other topics include financial reporting and analysis and an overview of the accounting information systems available within the business world today.</w:t>
      </w:r>
    </w:p>
    <w:p w14:paraId="4D0E30CD" w14:textId="77777777" w:rsidR="00B143BF" w:rsidRPr="004B6694" w:rsidRDefault="00B143BF" w:rsidP="00B143BF">
      <w:pPr>
        <w:rPr>
          <w:rFonts w:ascii="Times New Roman" w:hAnsi="Times New Roman"/>
          <w:sz w:val="20"/>
          <w:u w:val="single"/>
        </w:rPr>
      </w:pPr>
    </w:p>
    <w:p w14:paraId="34730310" w14:textId="77777777" w:rsidR="00B143BF" w:rsidRPr="004B6694" w:rsidRDefault="00B143BF" w:rsidP="00B143BF">
      <w:pPr>
        <w:rPr>
          <w:rFonts w:ascii="Times New Roman" w:hAnsi="Times New Roman"/>
          <w:sz w:val="20"/>
        </w:rPr>
      </w:pPr>
      <w:r w:rsidRPr="004B6694">
        <w:rPr>
          <w:rFonts w:ascii="Times New Roman" w:hAnsi="Times New Roman"/>
          <w:sz w:val="20"/>
        </w:rPr>
        <w:t>ACC 2302 – Accounting II   3 CREDITS</w:t>
      </w:r>
    </w:p>
    <w:p w14:paraId="3B494771" w14:textId="77777777" w:rsidR="00B143BF" w:rsidRPr="004B6694" w:rsidRDefault="00B143BF" w:rsidP="00B143BF">
      <w:pPr>
        <w:rPr>
          <w:rFonts w:ascii="Times New Roman" w:hAnsi="Times New Roman"/>
          <w:sz w:val="20"/>
        </w:rPr>
      </w:pPr>
      <w:r w:rsidRPr="004B6694">
        <w:rPr>
          <w:rFonts w:ascii="Times New Roman" w:hAnsi="Times New Roman"/>
          <w:sz w:val="20"/>
        </w:rPr>
        <w:t xml:space="preserve">This course is the second of two accounting courses that introduces the student to the basic principles and practices of accounting and the role of daily accounting activities of running a business.  Emphasis is placed on understanding the budgeting process and analyzing the differences in accounting within various business environments.  In addition, this course will introduce elements of managerial accounting that managers engage in daily during the </w:t>
      </w:r>
      <w:r w:rsidRPr="004B6694">
        <w:rPr>
          <w:rFonts w:ascii="Times New Roman" w:hAnsi="Times New Roman"/>
          <w:sz w:val="20"/>
        </w:rPr>
        <w:lastRenderedPageBreak/>
        <w:t>transaction cycle.  Other topics include financial reporting and analysis and an overview of the accounting information systems available within the business world today.</w:t>
      </w:r>
    </w:p>
    <w:p w14:paraId="05469099" w14:textId="77777777" w:rsidR="00B143BF" w:rsidRPr="004B6694" w:rsidRDefault="00B143BF" w:rsidP="00B143BF">
      <w:pPr>
        <w:rPr>
          <w:rFonts w:ascii="Times New Roman" w:hAnsi="Times New Roman"/>
          <w:sz w:val="20"/>
          <w:u w:val="single"/>
        </w:rPr>
      </w:pPr>
    </w:p>
    <w:p w14:paraId="7F25E930" w14:textId="77777777" w:rsidR="00B143BF" w:rsidRPr="004B6694" w:rsidRDefault="00B143BF" w:rsidP="00B143BF">
      <w:pPr>
        <w:rPr>
          <w:rFonts w:ascii="Times New Roman" w:hAnsi="Times New Roman"/>
          <w:sz w:val="20"/>
          <w:lang w:val="en"/>
        </w:rPr>
      </w:pPr>
      <w:r w:rsidRPr="004B6694">
        <w:rPr>
          <w:rFonts w:ascii="Times New Roman" w:hAnsi="Times New Roman"/>
          <w:sz w:val="20"/>
        </w:rPr>
        <w:t>BUS 2301 – Introduction to Business 3 CREDITS</w:t>
      </w:r>
      <w:r w:rsidRPr="004B6694">
        <w:rPr>
          <w:rFonts w:ascii="Times New Roman" w:hAnsi="Times New Roman"/>
          <w:sz w:val="20"/>
          <w:lang w:val="en"/>
        </w:rPr>
        <w:t xml:space="preserve"> </w:t>
      </w:r>
    </w:p>
    <w:p w14:paraId="6C6FCBB3" w14:textId="77777777" w:rsidR="00B143BF" w:rsidRPr="004B6694" w:rsidRDefault="00B143BF" w:rsidP="00B143BF">
      <w:pPr>
        <w:rPr>
          <w:rFonts w:ascii="Times New Roman" w:hAnsi="Times New Roman"/>
          <w:sz w:val="20"/>
          <w:lang w:val="en"/>
        </w:rPr>
      </w:pPr>
      <w:r w:rsidRPr="004B6694">
        <w:rPr>
          <w:rFonts w:ascii="Times New Roman" w:hAnsi="Times New Roman"/>
          <w:sz w:val="20"/>
          <w:lang w:val="en"/>
        </w:rPr>
        <w:t>This course is designed to provide the student with an introduction to terms, business concepts, and business activities related to the organization and the operation of a business enterprise as an institution in a global business environment. With particular focus and emphasis on Economics, Entrepreneurship, Marketing, Human Resources, and Finance &amp; Accounting functions within a business enterprise.</w:t>
      </w:r>
    </w:p>
    <w:p w14:paraId="17E67636" w14:textId="77777777" w:rsidR="00B143BF" w:rsidRPr="004B6694" w:rsidRDefault="00B143BF" w:rsidP="00B143BF">
      <w:pPr>
        <w:rPr>
          <w:rFonts w:ascii="Times New Roman" w:hAnsi="Times New Roman"/>
          <w:sz w:val="20"/>
          <w:u w:val="single"/>
        </w:rPr>
      </w:pPr>
    </w:p>
    <w:p w14:paraId="7F51A38B" w14:textId="77777777" w:rsidR="00264C0C" w:rsidRPr="004B6694" w:rsidRDefault="00264C0C" w:rsidP="00264C0C">
      <w:pPr>
        <w:rPr>
          <w:rFonts w:ascii="Times New Roman" w:hAnsi="Times New Roman"/>
          <w:sz w:val="20"/>
        </w:rPr>
      </w:pPr>
      <w:bookmarkStart w:id="565" w:name="_Toc336696072"/>
      <w:r w:rsidRPr="004B6694">
        <w:rPr>
          <w:rFonts w:ascii="Times New Roman" w:hAnsi="Times New Roman"/>
          <w:sz w:val="20"/>
        </w:rPr>
        <w:t xml:space="preserve">BUS 2302 – Cross Cultural Communication </w:t>
      </w:r>
      <w:bookmarkEnd w:id="565"/>
      <w:r w:rsidRPr="004B6694">
        <w:rPr>
          <w:rFonts w:ascii="Times New Roman" w:hAnsi="Times New Roman"/>
          <w:sz w:val="20"/>
        </w:rPr>
        <w:t>3 CREDITS</w:t>
      </w:r>
    </w:p>
    <w:p w14:paraId="79FC18F5" w14:textId="77777777" w:rsidR="00264C0C" w:rsidRPr="004B6694" w:rsidRDefault="00264C0C" w:rsidP="00264C0C">
      <w:pPr>
        <w:rPr>
          <w:rFonts w:ascii="Times New Roman" w:hAnsi="Times New Roman"/>
          <w:sz w:val="20"/>
        </w:rPr>
      </w:pPr>
      <w:r w:rsidRPr="004B6694">
        <w:rPr>
          <w:rFonts w:ascii="Times New Roman" w:hAnsi="Times New Roman"/>
          <w:sz w:val="20"/>
          <w:lang w:val="en"/>
        </w:rPr>
        <w:t xml:space="preserve">This course is an exploration of issues of culture and communication in the international business context, the relationships among cultural environments of an organization, and how companies and individuals communicate.  Topics include the importance of learning about and understanding culture; the role of language and nonverbal communication in cross-cultural business communication; techniques for communication cross-cultural situations; legal and governmental aspects to cross-cultural communication; and the relationships between business structure, corporate culture, and intercultural dynamics in the international firm. </w:t>
      </w:r>
    </w:p>
    <w:p w14:paraId="57566CCF" w14:textId="77777777" w:rsidR="00264C0C" w:rsidRPr="004B6694" w:rsidRDefault="00264C0C" w:rsidP="00B143BF">
      <w:pPr>
        <w:rPr>
          <w:rFonts w:ascii="Times New Roman" w:hAnsi="Times New Roman"/>
          <w:sz w:val="20"/>
        </w:rPr>
      </w:pPr>
    </w:p>
    <w:p w14:paraId="29991A24" w14:textId="10F2E58B" w:rsidR="00B143BF" w:rsidRPr="004B6694" w:rsidRDefault="00B143BF" w:rsidP="00B143BF">
      <w:pPr>
        <w:rPr>
          <w:rFonts w:ascii="Times New Roman" w:hAnsi="Times New Roman"/>
          <w:sz w:val="20"/>
        </w:rPr>
      </w:pPr>
      <w:r w:rsidRPr="004B6694">
        <w:rPr>
          <w:rFonts w:ascii="Times New Roman" w:hAnsi="Times New Roman"/>
          <w:sz w:val="20"/>
        </w:rPr>
        <w:t xml:space="preserve">BUS 2310 – </w:t>
      </w:r>
      <w:r w:rsidR="004D0121" w:rsidRPr="004B6694">
        <w:rPr>
          <w:rFonts w:ascii="Times New Roman" w:hAnsi="Times New Roman"/>
          <w:sz w:val="20"/>
        </w:rPr>
        <w:t>Macroeconomics 3</w:t>
      </w:r>
      <w:r w:rsidRPr="004B6694">
        <w:rPr>
          <w:rFonts w:ascii="Times New Roman" w:hAnsi="Times New Roman"/>
          <w:sz w:val="20"/>
        </w:rPr>
        <w:t xml:space="preserve"> CREDITS</w:t>
      </w:r>
    </w:p>
    <w:p w14:paraId="718CA1DB" w14:textId="77777777" w:rsidR="00B143BF" w:rsidRPr="004B6694" w:rsidRDefault="00B143BF" w:rsidP="00B143BF">
      <w:pPr>
        <w:rPr>
          <w:rFonts w:ascii="Times New Roman" w:hAnsi="Times New Roman"/>
          <w:sz w:val="20"/>
        </w:rPr>
      </w:pPr>
      <w:r w:rsidRPr="004B6694">
        <w:rPr>
          <w:rFonts w:ascii="Times New Roman" w:hAnsi="Times New Roman"/>
          <w:sz w:val="20"/>
        </w:rPr>
        <w:t xml:space="preserve">This course provides the student with an introduction to the basic macroeconomic principles of economics; resource utilization, supply, demand, and elasticity; economic sectors: consumption, investment, government and import/export; gross national product; fiscal policy; money and banking; monetary policy; economic theory; growth and productivity, poverty; and international economics. </w:t>
      </w:r>
    </w:p>
    <w:p w14:paraId="3B2A330A" w14:textId="77777777" w:rsidR="00B143BF" w:rsidRPr="004B6694" w:rsidRDefault="00B143BF" w:rsidP="00B143BF">
      <w:pPr>
        <w:rPr>
          <w:rFonts w:ascii="Times New Roman" w:hAnsi="Times New Roman"/>
          <w:sz w:val="20"/>
        </w:rPr>
      </w:pPr>
    </w:p>
    <w:p w14:paraId="5CF4D070" w14:textId="77777777" w:rsidR="00B143BF" w:rsidRPr="004B6694" w:rsidRDefault="00B143BF" w:rsidP="00B143BF">
      <w:pPr>
        <w:rPr>
          <w:rFonts w:ascii="Times New Roman" w:hAnsi="Times New Roman"/>
          <w:sz w:val="20"/>
        </w:rPr>
      </w:pPr>
      <w:r w:rsidRPr="004B6694">
        <w:rPr>
          <w:rFonts w:ascii="Times New Roman" w:hAnsi="Times New Roman"/>
          <w:sz w:val="20"/>
        </w:rPr>
        <w:t>BUS 2311 – Microeconomics 3 CREDITS</w:t>
      </w:r>
    </w:p>
    <w:p w14:paraId="36ED2F4E" w14:textId="77777777" w:rsidR="00B143BF" w:rsidRPr="004B6694" w:rsidRDefault="00B143BF" w:rsidP="00B143BF">
      <w:pPr>
        <w:rPr>
          <w:rFonts w:ascii="Times New Roman" w:hAnsi="Times New Roman"/>
          <w:sz w:val="20"/>
        </w:rPr>
      </w:pPr>
      <w:r w:rsidRPr="004B6694">
        <w:rPr>
          <w:rFonts w:ascii="Times New Roman" w:hAnsi="Times New Roman"/>
          <w:sz w:val="20"/>
        </w:rPr>
        <w:t>This course provides the student with an introduction to the basic micro economic principles of economics and the economy; supply, demand, and elasticity (product markets); resource markets, microeconomics of governments; microeconomics and policies; and international economics. The course will provide the student with a framework of knowledge to conduct economic experiments.  Case studies and role-playing as consumers, producers, citizens, and policy makers will afford the student with the opportunity to synthesize the subject matter.</w:t>
      </w:r>
    </w:p>
    <w:p w14:paraId="443C9C47" w14:textId="77777777" w:rsidR="00B143BF" w:rsidRPr="004B6694" w:rsidRDefault="00B143BF" w:rsidP="00B143BF">
      <w:pPr>
        <w:rPr>
          <w:rFonts w:ascii="Times New Roman" w:hAnsi="Times New Roman"/>
          <w:sz w:val="20"/>
        </w:rPr>
      </w:pPr>
    </w:p>
    <w:p w14:paraId="64441A92" w14:textId="77777777" w:rsidR="00B143BF" w:rsidRPr="004B6694" w:rsidRDefault="00B143BF" w:rsidP="00B143BF">
      <w:pPr>
        <w:rPr>
          <w:rFonts w:ascii="Times New Roman" w:hAnsi="Times New Roman"/>
          <w:sz w:val="20"/>
        </w:rPr>
      </w:pPr>
      <w:r w:rsidRPr="004B6694">
        <w:rPr>
          <w:rFonts w:ascii="Times New Roman" w:hAnsi="Times New Roman"/>
          <w:sz w:val="20"/>
        </w:rPr>
        <w:t>BUS 2320 – Business Math (3 credits)</w:t>
      </w:r>
    </w:p>
    <w:p w14:paraId="23BC3785" w14:textId="77777777" w:rsidR="00B143BF" w:rsidRPr="004B6694" w:rsidRDefault="00B143BF" w:rsidP="00B143BF">
      <w:pPr>
        <w:rPr>
          <w:rFonts w:ascii="Times New Roman" w:hAnsi="Times New Roman"/>
          <w:sz w:val="20"/>
        </w:rPr>
      </w:pPr>
      <w:r w:rsidRPr="004B6694">
        <w:rPr>
          <w:rFonts w:ascii="Times New Roman" w:hAnsi="Times New Roman"/>
          <w:sz w:val="20"/>
        </w:rPr>
        <w:t xml:space="preserve">This course is designed to provide an overview of basic business math skills and knowledge that you can apply to solve financial problems. </w:t>
      </w:r>
      <w:r w:rsidR="00522059" w:rsidRPr="004B6694">
        <w:rPr>
          <w:rFonts w:ascii="Times New Roman" w:hAnsi="Times New Roman"/>
          <w:sz w:val="20"/>
        </w:rPr>
        <w:t>Finance plays a major role in our lives--car loans, mortgage payments, retirement plans, real estate investment</w:t>
      </w:r>
      <w:r w:rsidR="00522059">
        <w:rPr>
          <w:rFonts w:ascii="Times New Roman" w:hAnsi="Times New Roman"/>
          <w:sz w:val="20"/>
        </w:rPr>
        <w:t>s</w:t>
      </w:r>
      <w:r w:rsidR="00573BED">
        <w:rPr>
          <w:rFonts w:ascii="Times New Roman" w:hAnsi="Times New Roman"/>
          <w:sz w:val="20"/>
        </w:rPr>
        <w:t xml:space="preserve">, </w:t>
      </w:r>
      <w:r w:rsidR="00522059" w:rsidRPr="004B6694">
        <w:rPr>
          <w:rFonts w:ascii="Times New Roman" w:hAnsi="Times New Roman"/>
          <w:sz w:val="20"/>
        </w:rPr>
        <w:t xml:space="preserve">and knowing how to calculate the cost of borrowing or the return on investment is important to us. </w:t>
      </w:r>
      <w:r w:rsidRPr="004B6694">
        <w:rPr>
          <w:rFonts w:ascii="Times New Roman" w:hAnsi="Times New Roman"/>
          <w:sz w:val="20"/>
        </w:rPr>
        <w:t>The course provides step-by-step guidance through sample problems and solutions related to banking, credit, basic finance and investment. You will also gain an understanding of financial instruments and terminology used in business finance such as compound interest and promissory notes.</w:t>
      </w:r>
    </w:p>
    <w:p w14:paraId="06AAB30D" w14:textId="77777777" w:rsidR="00B143BF" w:rsidRPr="004B6694" w:rsidRDefault="00B143BF" w:rsidP="00B143BF">
      <w:pPr>
        <w:rPr>
          <w:rFonts w:ascii="Times New Roman" w:hAnsi="Times New Roman"/>
          <w:sz w:val="20"/>
        </w:rPr>
      </w:pPr>
    </w:p>
    <w:p w14:paraId="5DA3A302" w14:textId="77777777" w:rsidR="00B143BF" w:rsidRPr="004B6694" w:rsidRDefault="00B143BF" w:rsidP="00B143BF">
      <w:pPr>
        <w:rPr>
          <w:rFonts w:ascii="Times New Roman" w:hAnsi="Times New Roman"/>
          <w:sz w:val="20"/>
        </w:rPr>
      </w:pPr>
      <w:r w:rsidRPr="004B6694">
        <w:rPr>
          <w:rFonts w:ascii="Times New Roman" w:hAnsi="Times New Roman"/>
          <w:sz w:val="20"/>
        </w:rPr>
        <w:t>BUS 3301 – Marketing 3 CREDITS</w:t>
      </w:r>
    </w:p>
    <w:p w14:paraId="69B160C9" w14:textId="77777777" w:rsidR="00B143BF" w:rsidRPr="004B6694" w:rsidRDefault="00B143BF" w:rsidP="00B143BF">
      <w:pPr>
        <w:rPr>
          <w:rFonts w:ascii="Times New Roman" w:hAnsi="Times New Roman"/>
          <w:sz w:val="20"/>
        </w:rPr>
      </w:pPr>
      <w:r w:rsidRPr="004B6694">
        <w:rPr>
          <w:rFonts w:ascii="Times New Roman" w:hAnsi="Times New Roman"/>
          <w:sz w:val="20"/>
        </w:rPr>
        <w:t>The course provides the student with information about the most important and current concepts of marketing. The course surveys current marketing trends and issues that affect today’s businesses. Topics covered are the marketing mix, developing marketing strategies and plans, marketing ethics, the marketing environment, consumer behavior, the B2B buying process, global marketing, segmentation, targeting, positioning, marketing research, product branding and packaging, product mix, new product development, services marketing, pricing, supply chain and channel management,  retailing, multichannel marketing, integrated marketing communications, advertising, public relations, sales promotions, personal selling, and sales management.</w:t>
      </w:r>
    </w:p>
    <w:p w14:paraId="54DAEFC9" w14:textId="77777777" w:rsidR="00B143BF" w:rsidRPr="004B6694" w:rsidRDefault="00B143BF" w:rsidP="00B143BF">
      <w:pPr>
        <w:rPr>
          <w:rFonts w:ascii="Times New Roman" w:hAnsi="Times New Roman"/>
          <w:sz w:val="20"/>
          <w:u w:val="single"/>
        </w:rPr>
      </w:pPr>
    </w:p>
    <w:p w14:paraId="6E2DDA04" w14:textId="77777777" w:rsidR="00B143BF" w:rsidRPr="004B6694" w:rsidRDefault="00B143BF" w:rsidP="00B143BF">
      <w:pPr>
        <w:rPr>
          <w:rFonts w:ascii="Times New Roman" w:hAnsi="Times New Roman"/>
          <w:sz w:val="20"/>
        </w:rPr>
      </w:pPr>
      <w:r w:rsidRPr="004B6694">
        <w:rPr>
          <w:rFonts w:ascii="Times New Roman" w:hAnsi="Times New Roman"/>
          <w:sz w:val="20"/>
        </w:rPr>
        <w:t>BUS 3302 – Leadership 3 CREDITS</w:t>
      </w:r>
    </w:p>
    <w:p w14:paraId="7011D026" w14:textId="77777777" w:rsidR="00B143BF" w:rsidRPr="004B6694" w:rsidRDefault="00B143BF" w:rsidP="00B143BF">
      <w:pPr>
        <w:rPr>
          <w:rFonts w:ascii="Times New Roman" w:hAnsi="Times New Roman"/>
          <w:color w:val="000000"/>
          <w:sz w:val="20"/>
        </w:rPr>
      </w:pPr>
      <w:r w:rsidRPr="004B6694">
        <w:rPr>
          <w:rFonts w:ascii="Times New Roman" w:hAnsi="Times New Roman"/>
          <w:color w:val="000000"/>
          <w:sz w:val="20"/>
        </w:rPr>
        <w:t>The course presents the student with an overview of the importance of leadership in conjunction with various leadership traits, styles, and qualities. Enhances the importance of having a vision, the motivation to lead, social motives in the workplace, levels of morality and values, and the significance of empowerment for effective leadership. Topics include situational leadership, organizational climate, moral dilemmas, personal integrity, servant leadership, participative management, human relations, high-performance teams, diversity, cultural and interpersonal differences, workplace stress, performance management, and organizational change.</w:t>
      </w:r>
    </w:p>
    <w:p w14:paraId="766B3604" w14:textId="77777777" w:rsidR="00B143BF" w:rsidRPr="004B6694" w:rsidRDefault="00B143BF" w:rsidP="00B143BF">
      <w:pPr>
        <w:rPr>
          <w:rFonts w:ascii="Times New Roman" w:hAnsi="Times New Roman"/>
          <w:sz w:val="20"/>
        </w:rPr>
      </w:pPr>
    </w:p>
    <w:p w14:paraId="0A042D2B" w14:textId="77777777" w:rsidR="00B143BF" w:rsidRPr="004B6694" w:rsidRDefault="00B143BF" w:rsidP="00B143BF">
      <w:pPr>
        <w:rPr>
          <w:rFonts w:ascii="Times New Roman" w:hAnsi="Times New Roman"/>
          <w:sz w:val="20"/>
        </w:rPr>
      </w:pPr>
      <w:r w:rsidRPr="004B6694">
        <w:rPr>
          <w:rFonts w:ascii="Times New Roman" w:hAnsi="Times New Roman"/>
          <w:sz w:val="20"/>
        </w:rPr>
        <w:t>BUS 3303 – Financial Management 3 CREDITS</w:t>
      </w:r>
    </w:p>
    <w:p w14:paraId="5D458BE2" w14:textId="77777777" w:rsidR="00B143BF" w:rsidRPr="004B6694" w:rsidRDefault="00B143BF" w:rsidP="00B143BF">
      <w:pPr>
        <w:rPr>
          <w:rFonts w:ascii="Times New Roman" w:hAnsi="Times New Roman"/>
          <w:sz w:val="20"/>
        </w:rPr>
      </w:pPr>
      <w:r w:rsidRPr="004B6694">
        <w:rPr>
          <w:rFonts w:ascii="Times New Roman" w:hAnsi="Times New Roman"/>
          <w:sz w:val="20"/>
        </w:rPr>
        <w:lastRenderedPageBreak/>
        <w:t>This course introduces the student to the basic principles and practices of financial management and the role finance professionals play in running a business.  Financial management is critically important to the success of any business organization and this course will emphasize the key financial concepts central to corporate finance.  Specifically, we will focus on one particular area of finance, financial management, which tends to concentrate on valuing things from the company perspective.  Many of the tools and techniques for handling the financial management of a firm can also be used for personal finance decisions.</w:t>
      </w:r>
    </w:p>
    <w:p w14:paraId="50143EF5" w14:textId="77777777" w:rsidR="00B143BF" w:rsidRPr="004B6694" w:rsidRDefault="00B143BF" w:rsidP="00B143BF">
      <w:pPr>
        <w:rPr>
          <w:rFonts w:ascii="Times New Roman" w:hAnsi="Times New Roman"/>
          <w:sz w:val="20"/>
          <w:u w:val="single"/>
        </w:rPr>
      </w:pPr>
    </w:p>
    <w:p w14:paraId="33C01F63" w14:textId="77777777" w:rsidR="00B143BF" w:rsidRPr="004B6694" w:rsidRDefault="00B143BF" w:rsidP="00B143BF">
      <w:pPr>
        <w:rPr>
          <w:rFonts w:ascii="Times New Roman" w:hAnsi="Times New Roman"/>
          <w:sz w:val="20"/>
        </w:rPr>
      </w:pPr>
      <w:r w:rsidRPr="004B6694">
        <w:rPr>
          <w:rFonts w:ascii="Times New Roman" w:hAnsi="Times New Roman"/>
          <w:sz w:val="20"/>
        </w:rPr>
        <w:t>BUS 3304 – Information Systems Management 3 CREDITS</w:t>
      </w:r>
    </w:p>
    <w:p w14:paraId="6C80DF65" w14:textId="77777777" w:rsidR="00B143BF" w:rsidRPr="004B6694" w:rsidRDefault="00B143BF" w:rsidP="00B143BF">
      <w:pPr>
        <w:rPr>
          <w:rFonts w:ascii="Times New Roman" w:hAnsi="Times New Roman"/>
          <w:color w:val="000000"/>
          <w:sz w:val="20"/>
        </w:rPr>
      </w:pPr>
      <w:r w:rsidRPr="004B6694">
        <w:rPr>
          <w:rFonts w:ascii="Times New Roman" w:hAnsi="Times New Roman"/>
          <w:color w:val="000000"/>
          <w:sz w:val="20"/>
        </w:rPr>
        <w:t>This course provides the student with a foundation on the organization and structure of information management systems.  It focuses on the design and implementation of information management systems and the evaluation of hardware and software requirements as well as the development of information management system policies.</w:t>
      </w:r>
    </w:p>
    <w:p w14:paraId="27071C01" w14:textId="77777777" w:rsidR="00B143BF" w:rsidRPr="004B6694" w:rsidRDefault="00B143BF" w:rsidP="00B143BF">
      <w:pPr>
        <w:rPr>
          <w:rFonts w:ascii="Times New Roman" w:hAnsi="Times New Roman"/>
          <w:sz w:val="20"/>
        </w:rPr>
      </w:pPr>
    </w:p>
    <w:p w14:paraId="56CA2502" w14:textId="77777777" w:rsidR="00264C0C" w:rsidRPr="004B6694" w:rsidRDefault="00264C0C" w:rsidP="00264C0C">
      <w:pPr>
        <w:rPr>
          <w:rFonts w:ascii="Times New Roman" w:hAnsi="Times New Roman"/>
          <w:sz w:val="20"/>
        </w:rPr>
      </w:pPr>
      <w:bookmarkStart w:id="566" w:name="_Toc336696080"/>
      <w:r w:rsidRPr="004B6694">
        <w:rPr>
          <w:rFonts w:ascii="Times New Roman" w:hAnsi="Times New Roman"/>
          <w:sz w:val="20"/>
        </w:rPr>
        <w:t xml:space="preserve">BUS 3305 – Organizational Theory and Behavior </w:t>
      </w:r>
      <w:bookmarkEnd w:id="566"/>
      <w:r w:rsidRPr="004B6694">
        <w:rPr>
          <w:rFonts w:ascii="Times New Roman" w:hAnsi="Times New Roman"/>
          <w:sz w:val="20"/>
        </w:rPr>
        <w:t>3 CREDITS</w:t>
      </w:r>
    </w:p>
    <w:p w14:paraId="23FAA4FB" w14:textId="77777777" w:rsidR="00264C0C" w:rsidRPr="004B6694" w:rsidRDefault="00264C0C" w:rsidP="00264C0C">
      <w:pPr>
        <w:rPr>
          <w:rFonts w:ascii="Times New Roman" w:hAnsi="Times New Roman"/>
          <w:sz w:val="20"/>
        </w:rPr>
      </w:pPr>
      <w:r w:rsidRPr="004B6694">
        <w:rPr>
          <w:rFonts w:ascii="Times New Roman" w:hAnsi="Times New Roman"/>
          <w:sz w:val="20"/>
        </w:rPr>
        <w:t>This course is for business students interested in the practice of organizational theory and behavior. This course is about the study of what people think, feel and do in and around organizations. This course will focus on what makes organizations and people effective and successful.</w:t>
      </w:r>
    </w:p>
    <w:p w14:paraId="6197F032" w14:textId="77777777" w:rsidR="00264C0C" w:rsidRPr="004B6694" w:rsidRDefault="00264C0C" w:rsidP="00264C0C">
      <w:pPr>
        <w:rPr>
          <w:rFonts w:ascii="Times New Roman" w:hAnsi="Times New Roman"/>
          <w:sz w:val="20"/>
        </w:rPr>
      </w:pPr>
      <w:bookmarkStart w:id="567" w:name="_Toc336696081"/>
    </w:p>
    <w:p w14:paraId="1CE6A527" w14:textId="77777777" w:rsidR="00264C0C" w:rsidRPr="004B6694" w:rsidRDefault="00264C0C" w:rsidP="00264C0C">
      <w:pPr>
        <w:rPr>
          <w:rFonts w:ascii="Times New Roman" w:hAnsi="Times New Roman"/>
          <w:sz w:val="20"/>
        </w:rPr>
      </w:pPr>
      <w:r w:rsidRPr="004B6694">
        <w:rPr>
          <w:rFonts w:ascii="Times New Roman" w:hAnsi="Times New Roman"/>
          <w:sz w:val="20"/>
        </w:rPr>
        <w:t xml:space="preserve">BUS 3306 – Business Statistics and Decision Making </w:t>
      </w:r>
      <w:bookmarkEnd w:id="567"/>
      <w:r w:rsidRPr="004B6694">
        <w:rPr>
          <w:rFonts w:ascii="Times New Roman" w:hAnsi="Times New Roman"/>
          <w:sz w:val="20"/>
        </w:rPr>
        <w:t>3 CREDITS</w:t>
      </w:r>
    </w:p>
    <w:p w14:paraId="575A8DBA" w14:textId="77777777" w:rsidR="00264C0C" w:rsidRPr="004B6694" w:rsidRDefault="00264C0C" w:rsidP="00264C0C">
      <w:pPr>
        <w:rPr>
          <w:rFonts w:ascii="Times New Roman" w:hAnsi="Times New Roman"/>
          <w:sz w:val="20"/>
        </w:rPr>
      </w:pPr>
      <w:r w:rsidRPr="004B6694">
        <w:rPr>
          <w:rFonts w:ascii="Times New Roman" w:hAnsi="Times New Roman"/>
          <w:sz w:val="20"/>
        </w:rPr>
        <w:t>This course will provide an overview of business research and statistical analysis.  The student will learn about statistics from the perspective of the consumer and the producer.  The focus of this course is to prepare students to make sound business decisions by applying the foundational principles of business research and statistical analysis to their specific jobs.</w:t>
      </w:r>
    </w:p>
    <w:p w14:paraId="47FBFA20" w14:textId="77777777" w:rsidR="00264C0C" w:rsidRPr="004B6694" w:rsidRDefault="00264C0C" w:rsidP="00264C0C">
      <w:pPr>
        <w:rPr>
          <w:rFonts w:ascii="Times New Roman" w:hAnsi="Times New Roman"/>
          <w:sz w:val="20"/>
        </w:rPr>
      </w:pPr>
      <w:bookmarkStart w:id="568" w:name="_Toc336696082"/>
    </w:p>
    <w:p w14:paraId="28B78A7F" w14:textId="77777777" w:rsidR="00264C0C" w:rsidRPr="004B6694" w:rsidRDefault="00264C0C" w:rsidP="00264C0C">
      <w:pPr>
        <w:rPr>
          <w:rFonts w:ascii="Times New Roman" w:hAnsi="Times New Roman"/>
          <w:sz w:val="20"/>
        </w:rPr>
      </w:pPr>
      <w:r w:rsidRPr="004B6694">
        <w:rPr>
          <w:rFonts w:ascii="Times New Roman" w:hAnsi="Times New Roman"/>
          <w:sz w:val="20"/>
        </w:rPr>
        <w:t xml:space="preserve">BUS 3307 – Program Management in Business </w:t>
      </w:r>
      <w:bookmarkEnd w:id="568"/>
      <w:r w:rsidRPr="004B6694">
        <w:rPr>
          <w:rFonts w:ascii="Times New Roman" w:hAnsi="Times New Roman"/>
          <w:sz w:val="20"/>
        </w:rPr>
        <w:t>3 CREDITS</w:t>
      </w:r>
    </w:p>
    <w:p w14:paraId="2449010E" w14:textId="77777777" w:rsidR="00264C0C" w:rsidRPr="004B6694" w:rsidRDefault="00264C0C" w:rsidP="00264C0C">
      <w:pPr>
        <w:rPr>
          <w:rFonts w:ascii="Times New Roman" w:hAnsi="Times New Roman"/>
          <w:color w:val="000000"/>
          <w:sz w:val="20"/>
        </w:rPr>
      </w:pPr>
      <w:r w:rsidRPr="004B6694">
        <w:rPr>
          <w:rFonts w:ascii="Times New Roman" w:hAnsi="Times New Roman"/>
          <w:color w:val="000000"/>
          <w:sz w:val="20"/>
        </w:rPr>
        <w:t>This course is an integrated study of information systems from a business and problem-solving perspective. It brings together the business strategies and information technology so that managers can use information systems to improve their critical thinking and decision-making process. Application of the principles of information technology to real-world situations is examined using case studies and current events. The focus of the course is to provide tools that allow the student to imagine, create, implement, and analyze computer-based solutions for business problems.</w:t>
      </w:r>
    </w:p>
    <w:p w14:paraId="1FBA448A" w14:textId="77777777" w:rsidR="00264C0C" w:rsidRPr="004B6694" w:rsidRDefault="00264C0C" w:rsidP="00264C0C">
      <w:pPr>
        <w:rPr>
          <w:rFonts w:ascii="Times New Roman" w:hAnsi="Times New Roman"/>
          <w:sz w:val="20"/>
        </w:rPr>
      </w:pPr>
      <w:bookmarkStart w:id="569" w:name="_Toc336696083"/>
    </w:p>
    <w:p w14:paraId="47E41C6D" w14:textId="77777777" w:rsidR="00264C0C" w:rsidRPr="004B6694" w:rsidRDefault="00264C0C" w:rsidP="00264C0C">
      <w:pPr>
        <w:rPr>
          <w:rFonts w:ascii="Times New Roman" w:hAnsi="Times New Roman"/>
          <w:sz w:val="20"/>
        </w:rPr>
      </w:pPr>
      <w:r w:rsidRPr="004B6694">
        <w:rPr>
          <w:rFonts w:ascii="Times New Roman" w:hAnsi="Times New Roman"/>
          <w:sz w:val="20"/>
        </w:rPr>
        <w:t xml:space="preserve">BUS 3308 – International Business </w:t>
      </w:r>
      <w:bookmarkEnd w:id="569"/>
      <w:r w:rsidRPr="004B6694">
        <w:rPr>
          <w:rFonts w:ascii="Times New Roman" w:hAnsi="Times New Roman"/>
          <w:sz w:val="20"/>
        </w:rPr>
        <w:t>3 CREDITS</w:t>
      </w:r>
    </w:p>
    <w:p w14:paraId="15236794" w14:textId="77777777" w:rsidR="00264C0C" w:rsidRPr="004B6694" w:rsidRDefault="00264C0C" w:rsidP="00264C0C">
      <w:pPr>
        <w:rPr>
          <w:rFonts w:ascii="Times New Roman" w:hAnsi="Times New Roman"/>
          <w:color w:val="000000"/>
          <w:sz w:val="20"/>
          <w:lang w:val="en"/>
        </w:rPr>
      </w:pPr>
      <w:r w:rsidRPr="004B6694">
        <w:rPr>
          <w:rFonts w:ascii="Times New Roman" w:hAnsi="Times New Roman"/>
          <w:color w:val="000000"/>
          <w:sz w:val="20"/>
          <w:lang w:val="en"/>
        </w:rPr>
        <w:t>This course is designed to provide the student with the framework, terminology, tools, and knowledge for understanding the world of international business and the related challenges. Particular emphasis is on three environments of International business - Domestic, Foreign, and International. Students learn about different forces influencing international business such as: investment; property, culture, politics, trade, intellectual thought property, monetary and financial systems, and the labor force.</w:t>
      </w:r>
    </w:p>
    <w:p w14:paraId="0A49546A" w14:textId="77777777" w:rsidR="00264C0C" w:rsidRPr="004B6694" w:rsidRDefault="00264C0C" w:rsidP="00264C0C">
      <w:pPr>
        <w:rPr>
          <w:rFonts w:ascii="Times New Roman" w:hAnsi="Times New Roman"/>
          <w:sz w:val="20"/>
        </w:rPr>
      </w:pPr>
      <w:bookmarkStart w:id="570" w:name="_Toc336696084"/>
    </w:p>
    <w:p w14:paraId="3A380A19" w14:textId="77777777" w:rsidR="00264C0C" w:rsidRPr="004B6694" w:rsidRDefault="00264C0C" w:rsidP="00264C0C">
      <w:pPr>
        <w:rPr>
          <w:rFonts w:ascii="Times New Roman" w:hAnsi="Times New Roman"/>
          <w:sz w:val="20"/>
        </w:rPr>
      </w:pPr>
      <w:r w:rsidRPr="004B6694">
        <w:rPr>
          <w:rFonts w:ascii="Times New Roman" w:hAnsi="Times New Roman"/>
          <w:sz w:val="20"/>
        </w:rPr>
        <w:t xml:space="preserve">BUS 3309 – Human Resources Management </w:t>
      </w:r>
      <w:bookmarkEnd w:id="570"/>
      <w:r w:rsidRPr="004B6694">
        <w:rPr>
          <w:rFonts w:ascii="Times New Roman" w:hAnsi="Times New Roman"/>
          <w:sz w:val="20"/>
        </w:rPr>
        <w:t>3 CREDITS</w:t>
      </w:r>
    </w:p>
    <w:p w14:paraId="12E845A4" w14:textId="77777777" w:rsidR="00264C0C" w:rsidRPr="004B6694" w:rsidRDefault="00264C0C" w:rsidP="00264C0C">
      <w:pPr>
        <w:rPr>
          <w:rFonts w:ascii="Times New Roman" w:hAnsi="Times New Roman"/>
          <w:color w:val="000000"/>
          <w:sz w:val="20"/>
        </w:rPr>
      </w:pPr>
      <w:r w:rsidRPr="004B6694">
        <w:rPr>
          <w:rFonts w:ascii="Times New Roman" w:hAnsi="Times New Roman"/>
          <w:color w:val="000000"/>
          <w:sz w:val="20"/>
        </w:rPr>
        <w:t>This course provides the student the opportunity to explore the role and need for an effective human resource (HR) function in order for an organization to achieve its business goals and objectives.  The common roles, structure, issues, and elements of an effective HR function are analyzed and discusses.</w:t>
      </w:r>
    </w:p>
    <w:p w14:paraId="73C44EE9" w14:textId="77777777" w:rsidR="00264C0C" w:rsidRPr="004B6694" w:rsidRDefault="00264C0C" w:rsidP="00264C0C">
      <w:pPr>
        <w:rPr>
          <w:rFonts w:ascii="Times New Roman" w:hAnsi="Times New Roman"/>
          <w:sz w:val="20"/>
        </w:rPr>
      </w:pPr>
      <w:bookmarkStart w:id="571" w:name="_Toc336696085"/>
    </w:p>
    <w:p w14:paraId="4D143289" w14:textId="77777777" w:rsidR="00264C0C" w:rsidRPr="004B6694" w:rsidRDefault="00264C0C" w:rsidP="00264C0C">
      <w:pPr>
        <w:rPr>
          <w:rFonts w:ascii="Times New Roman" w:hAnsi="Times New Roman"/>
          <w:sz w:val="20"/>
        </w:rPr>
      </w:pPr>
      <w:r w:rsidRPr="004B6694">
        <w:rPr>
          <w:rFonts w:ascii="Times New Roman" w:hAnsi="Times New Roman"/>
          <w:sz w:val="20"/>
        </w:rPr>
        <w:t xml:space="preserve">BUS 3310 – Production and Operations Management </w:t>
      </w:r>
      <w:bookmarkEnd w:id="571"/>
      <w:r w:rsidRPr="004B6694">
        <w:rPr>
          <w:rFonts w:ascii="Times New Roman" w:hAnsi="Times New Roman"/>
          <w:sz w:val="20"/>
        </w:rPr>
        <w:t>3 CREDITS</w:t>
      </w:r>
    </w:p>
    <w:p w14:paraId="1AE38F35" w14:textId="77777777" w:rsidR="00264C0C" w:rsidRPr="004B6694" w:rsidRDefault="00264C0C" w:rsidP="00264C0C">
      <w:pPr>
        <w:rPr>
          <w:rFonts w:ascii="Times New Roman" w:hAnsi="Times New Roman"/>
          <w:sz w:val="20"/>
        </w:rPr>
      </w:pPr>
      <w:r w:rsidRPr="004B6694">
        <w:rPr>
          <w:rFonts w:ascii="Times New Roman" w:hAnsi="Times New Roman"/>
          <w:sz w:val="20"/>
        </w:rPr>
        <w:t>This course is based on “real operations, real solutions” principle. “Real operations” means that most of the chapters are written from the perspective of a specific company. The text uses a wide variety of companies, small and large, representing services, manufacturing, and retailing. “Real solutions” means that the book doesn’t use only the equations and models, but rather how to apply the models from start to finish in a realistic operational setting. This course looks at organizations as entities that must match the supply of what they produce with the demand for their product. This course represents the essential body of knowledge for and introductory operations management course, including chapters on project management, sustainable operation, and business model innovation.</w:t>
      </w:r>
    </w:p>
    <w:p w14:paraId="26F9AB23" w14:textId="77777777" w:rsidR="00264C0C" w:rsidRPr="004B6694" w:rsidRDefault="00264C0C" w:rsidP="00264C0C">
      <w:pPr>
        <w:rPr>
          <w:rFonts w:ascii="Times New Roman" w:hAnsi="Times New Roman"/>
          <w:sz w:val="20"/>
        </w:rPr>
      </w:pPr>
      <w:bookmarkStart w:id="572" w:name="_Toc336696086"/>
    </w:p>
    <w:p w14:paraId="5327311C" w14:textId="77777777" w:rsidR="00264C0C" w:rsidRPr="004B6694" w:rsidRDefault="00264C0C" w:rsidP="00264C0C">
      <w:pPr>
        <w:rPr>
          <w:rFonts w:ascii="Times New Roman" w:hAnsi="Times New Roman"/>
          <w:sz w:val="20"/>
        </w:rPr>
      </w:pPr>
      <w:r w:rsidRPr="004B6694">
        <w:rPr>
          <w:rFonts w:ascii="Times New Roman" w:hAnsi="Times New Roman"/>
          <w:sz w:val="20"/>
        </w:rPr>
        <w:t xml:space="preserve">BUS 3311 – Business Ethics </w:t>
      </w:r>
      <w:bookmarkEnd w:id="572"/>
      <w:r w:rsidRPr="004B6694">
        <w:rPr>
          <w:rFonts w:ascii="Times New Roman" w:hAnsi="Times New Roman"/>
          <w:sz w:val="20"/>
        </w:rPr>
        <w:t>3 CREDITS</w:t>
      </w:r>
    </w:p>
    <w:p w14:paraId="2193DF62" w14:textId="77777777" w:rsidR="00264C0C" w:rsidRPr="004B6694" w:rsidRDefault="00264C0C" w:rsidP="00264C0C">
      <w:pPr>
        <w:rPr>
          <w:rFonts w:ascii="Times New Roman" w:hAnsi="Times New Roman"/>
          <w:sz w:val="20"/>
        </w:rPr>
      </w:pPr>
      <w:r w:rsidRPr="004B6694">
        <w:rPr>
          <w:rFonts w:ascii="Times New Roman" w:hAnsi="Times New Roman"/>
          <w:sz w:val="20"/>
        </w:rPr>
        <w:t>Ethical business actions are rooted in a series of personal moral standards or ethical principles. This course is a survey of business ethics and examines personal standards as well as the standards and principles of various companies. This course encourages critical thinking about how our moral and ethical compass should guide business and personal decisions.</w:t>
      </w:r>
    </w:p>
    <w:p w14:paraId="40ED6EC5" w14:textId="77777777" w:rsidR="00264C0C" w:rsidRPr="004B6694" w:rsidRDefault="00264C0C" w:rsidP="00264C0C">
      <w:pPr>
        <w:rPr>
          <w:rFonts w:ascii="Times New Roman" w:hAnsi="Times New Roman"/>
          <w:sz w:val="20"/>
        </w:rPr>
      </w:pPr>
      <w:bookmarkStart w:id="573" w:name="_Toc336696087"/>
    </w:p>
    <w:p w14:paraId="6FBF4FEF" w14:textId="77777777" w:rsidR="00264C0C" w:rsidRPr="004B6694" w:rsidRDefault="00264C0C" w:rsidP="00264C0C">
      <w:pPr>
        <w:rPr>
          <w:rFonts w:ascii="Times New Roman" w:hAnsi="Times New Roman"/>
          <w:sz w:val="20"/>
        </w:rPr>
      </w:pPr>
      <w:r w:rsidRPr="004B6694">
        <w:rPr>
          <w:rFonts w:ascii="Times New Roman" w:hAnsi="Times New Roman"/>
          <w:sz w:val="20"/>
        </w:rPr>
        <w:t xml:space="preserve">BUS 3312 – Contract Law </w:t>
      </w:r>
      <w:bookmarkEnd w:id="573"/>
      <w:r w:rsidRPr="004B6694">
        <w:rPr>
          <w:rFonts w:ascii="Times New Roman" w:hAnsi="Times New Roman"/>
          <w:sz w:val="20"/>
        </w:rPr>
        <w:t>3 CREDITS</w:t>
      </w:r>
    </w:p>
    <w:p w14:paraId="196A71E6" w14:textId="77777777" w:rsidR="00264C0C" w:rsidRPr="004B6694" w:rsidRDefault="00264C0C" w:rsidP="00264C0C">
      <w:pPr>
        <w:rPr>
          <w:rFonts w:ascii="Times New Roman" w:hAnsi="Times New Roman"/>
          <w:sz w:val="20"/>
          <w:lang w:val="en"/>
        </w:rPr>
      </w:pPr>
      <w:r w:rsidRPr="004B6694">
        <w:rPr>
          <w:rFonts w:ascii="Times New Roman" w:hAnsi="Times New Roman"/>
          <w:sz w:val="20"/>
        </w:rPr>
        <w:t xml:space="preserve">This course is designed to provide the students with </w:t>
      </w:r>
      <w:r w:rsidRPr="004B6694">
        <w:rPr>
          <w:rFonts w:ascii="Times New Roman" w:hAnsi="Times New Roman"/>
          <w:sz w:val="20"/>
          <w:lang w:val="en"/>
        </w:rPr>
        <w:t>a real-world global perspective of the basic law with a deep dive into contract law.  The students will learn the similarities and differences in criminal, tort, constitutional, and administrative law.  They will focus their attention to understanding how contracts solidify agreements in the business world and in what ways these agreements may become unenforceable or even terminated.  Additionally, the students will learn how different types of agreements require specific contractual elements. The three key components of the course include an overview and textbook readings related to effective legal contracts, discussion questions and exams to facilitate learning and information retention, and case study exercises to improve analytical and critical thinking skills. The students will gain a thorough understanding of the themes and concepts associated with legal contracts while experiencing firsthand some of the most effective and least effective legal agreements that impacted business decisions over the years.</w:t>
      </w:r>
    </w:p>
    <w:p w14:paraId="23A03197" w14:textId="77777777" w:rsidR="00264C0C" w:rsidRPr="004B6694" w:rsidRDefault="00264C0C" w:rsidP="00264C0C">
      <w:pPr>
        <w:rPr>
          <w:rFonts w:ascii="Times New Roman" w:hAnsi="Times New Roman"/>
          <w:sz w:val="20"/>
        </w:rPr>
      </w:pPr>
      <w:bookmarkStart w:id="574" w:name="_Toc336696088"/>
    </w:p>
    <w:p w14:paraId="539B27B3" w14:textId="77777777" w:rsidR="00264C0C" w:rsidRPr="004B6694" w:rsidRDefault="00264C0C" w:rsidP="00264C0C">
      <w:pPr>
        <w:rPr>
          <w:rFonts w:ascii="Times New Roman" w:hAnsi="Times New Roman"/>
          <w:sz w:val="20"/>
        </w:rPr>
      </w:pPr>
      <w:r w:rsidRPr="004B6694">
        <w:rPr>
          <w:rFonts w:ascii="Times New Roman" w:hAnsi="Times New Roman"/>
          <w:sz w:val="20"/>
        </w:rPr>
        <w:t xml:space="preserve">BUS 3313 – Advertising </w:t>
      </w:r>
      <w:bookmarkEnd w:id="574"/>
      <w:r w:rsidRPr="004B6694">
        <w:rPr>
          <w:rFonts w:ascii="Times New Roman" w:hAnsi="Times New Roman"/>
          <w:sz w:val="20"/>
        </w:rPr>
        <w:t>3 CREDITS</w:t>
      </w:r>
    </w:p>
    <w:p w14:paraId="024EE090" w14:textId="77777777" w:rsidR="00112A47" w:rsidRDefault="00264C0C" w:rsidP="00112A47">
      <w:pPr>
        <w:rPr>
          <w:rFonts w:ascii="Arial" w:hAnsi="Arial" w:cs="Arial"/>
          <w:b/>
          <w:bCs/>
          <w:color w:val="222222"/>
          <w:szCs w:val="24"/>
        </w:rPr>
      </w:pPr>
      <w:r w:rsidRPr="004B6694">
        <w:rPr>
          <w:rFonts w:ascii="Times New Roman" w:hAnsi="Times New Roman"/>
          <w:color w:val="000000"/>
          <w:sz w:val="20"/>
        </w:rPr>
        <w:t>This course provides the student with an in-depth study of the concepts, strategies, and planning associated with advertising and the effects of advertising in the marketing concept.  Emphasis is placed at the small business and retail level.</w:t>
      </w:r>
      <w:r w:rsidR="00112A47" w:rsidRPr="00112A47">
        <w:rPr>
          <w:rFonts w:ascii="Arial" w:hAnsi="Arial" w:cs="Arial"/>
          <w:b/>
          <w:bCs/>
          <w:color w:val="222222"/>
          <w:szCs w:val="24"/>
        </w:rPr>
        <w:t xml:space="preserve"> </w:t>
      </w:r>
    </w:p>
    <w:p w14:paraId="2709A252" w14:textId="77777777" w:rsidR="00112A47" w:rsidRDefault="00112A47" w:rsidP="00112A47">
      <w:pPr>
        <w:rPr>
          <w:rFonts w:ascii="Arial" w:hAnsi="Arial" w:cs="Arial"/>
          <w:b/>
          <w:bCs/>
          <w:color w:val="222222"/>
          <w:szCs w:val="24"/>
        </w:rPr>
      </w:pPr>
    </w:p>
    <w:p w14:paraId="37A4EB80" w14:textId="77777777" w:rsidR="00112A47" w:rsidRPr="00112A47" w:rsidRDefault="00112A47" w:rsidP="00112A47">
      <w:pPr>
        <w:rPr>
          <w:rFonts w:ascii="Times New Roman" w:hAnsi="Times New Roman"/>
          <w:color w:val="000000"/>
          <w:sz w:val="20"/>
        </w:rPr>
      </w:pPr>
      <w:r>
        <w:rPr>
          <w:rFonts w:ascii="Times New Roman" w:hAnsi="Times New Roman"/>
          <w:bCs/>
          <w:color w:val="000000"/>
          <w:sz w:val="20"/>
        </w:rPr>
        <w:t>BUS 3314 – F</w:t>
      </w:r>
      <w:r w:rsidRPr="00112A47">
        <w:rPr>
          <w:rFonts w:ascii="Times New Roman" w:hAnsi="Times New Roman"/>
          <w:bCs/>
          <w:color w:val="000000"/>
          <w:sz w:val="20"/>
        </w:rPr>
        <w:t xml:space="preserve">inancial Markets 3 CREDITS </w:t>
      </w:r>
    </w:p>
    <w:p w14:paraId="4CEB5176" w14:textId="0D0157B4" w:rsidR="00112A47" w:rsidRPr="00112A47" w:rsidRDefault="00112A47" w:rsidP="00112A47">
      <w:pPr>
        <w:rPr>
          <w:rFonts w:ascii="Times New Roman" w:hAnsi="Times New Roman"/>
          <w:color w:val="000000"/>
          <w:sz w:val="20"/>
        </w:rPr>
      </w:pPr>
      <w:r w:rsidRPr="00112A47">
        <w:rPr>
          <w:rFonts w:ascii="Times New Roman" w:hAnsi="Times New Roman"/>
          <w:color w:val="000000"/>
          <w:sz w:val="20"/>
        </w:rPr>
        <w:t xml:space="preserve">This course completes the understanding of how financial markets perform the important role of channeling funds from lender-savers to borrower-spenders. </w:t>
      </w:r>
      <w:r w:rsidR="00531194" w:rsidRPr="00112A47">
        <w:rPr>
          <w:rFonts w:ascii="Times New Roman" w:hAnsi="Times New Roman"/>
          <w:color w:val="000000"/>
          <w:sz w:val="20"/>
        </w:rPr>
        <w:t>Also,</w:t>
      </w:r>
      <w:r w:rsidRPr="00112A47">
        <w:rPr>
          <w:rFonts w:ascii="Times New Roman" w:hAnsi="Times New Roman"/>
          <w:color w:val="000000"/>
          <w:sz w:val="20"/>
        </w:rPr>
        <w:t xml:space="preserve"> it presents the examination of securities traded in financial markets; these instruments (securities) traded in the money market and then turn to those traded in the capital market.</w:t>
      </w:r>
    </w:p>
    <w:p w14:paraId="7AA0EC0A" w14:textId="77777777" w:rsidR="00264C0C" w:rsidRPr="004B6694" w:rsidRDefault="00264C0C" w:rsidP="00264C0C">
      <w:pPr>
        <w:rPr>
          <w:rFonts w:ascii="Times New Roman" w:hAnsi="Times New Roman"/>
          <w:sz w:val="20"/>
        </w:rPr>
      </w:pPr>
      <w:bookmarkStart w:id="575" w:name="_Toc336696089"/>
    </w:p>
    <w:p w14:paraId="0A8C231D" w14:textId="77777777" w:rsidR="00264C0C" w:rsidRPr="004B6694" w:rsidRDefault="00264C0C" w:rsidP="00264C0C">
      <w:pPr>
        <w:rPr>
          <w:rFonts w:ascii="Times New Roman" w:hAnsi="Times New Roman"/>
          <w:sz w:val="20"/>
        </w:rPr>
      </w:pPr>
      <w:r w:rsidRPr="004B6694">
        <w:rPr>
          <w:rFonts w:ascii="Times New Roman" w:hAnsi="Times New Roman"/>
          <w:sz w:val="20"/>
        </w:rPr>
        <w:t xml:space="preserve">BUS 4301 – Bank and Financial Services Management </w:t>
      </w:r>
      <w:bookmarkEnd w:id="575"/>
      <w:r w:rsidRPr="004B6694">
        <w:rPr>
          <w:rFonts w:ascii="Times New Roman" w:hAnsi="Times New Roman"/>
          <w:sz w:val="20"/>
        </w:rPr>
        <w:t>3 CREDITS</w:t>
      </w:r>
    </w:p>
    <w:p w14:paraId="3D2BBD2B" w14:textId="77777777" w:rsidR="00264C0C" w:rsidRPr="004B6694" w:rsidRDefault="00264C0C" w:rsidP="00264C0C">
      <w:pPr>
        <w:rPr>
          <w:rFonts w:ascii="Times New Roman" w:hAnsi="Times New Roman"/>
          <w:color w:val="000000"/>
          <w:sz w:val="20"/>
        </w:rPr>
      </w:pPr>
      <w:r w:rsidRPr="004B6694">
        <w:rPr>
          <w:rFonts w:ascii="Times New Roman" w:hAnsi="Times New Roman"/>
          <w:color w:val="000000"/>
          <w:sz w:val="20"/>
        </w:rPr>
        <w:t>This class provides an overview of the importance of financial markets and institutions in a global society. Illustrates how financial institutions work for both businesses and the consumer. Broad coverage of different financial institutions in the context of a global society is presented. Includes the role of financial markets in society, financial transactions in a global society, and the commercial banking system.</w:t>
      </w:r>
    </w:p>
    <w:p w14:paraId="5204E5D9" w14:textId="77777777" w:rsidR="00264C0C" w:rsidRPr="004B6694" w:rsidRDefault="00264C0C" w:rsidP="00264C0C">
      <w:pPr>
        <w:rPr>
          <w:rFonts w:ascii="Times New Roman" w:hAnsi="Times New Roman"/>
          <w:sz w:val="20"/>
        </w:rPr>
      </w:pPr>
      <w:bookmarkStart w:id="576" w:name="_Toc336696090"/>
    </w:p>
    <w:p w14:paraId="20F29DC3" w14:textId="77777777" w:rsidR="00264C0C" w:rsidRPr="004B6694" w:rsidRDefault="00264C0C" w:rsidP="00264C0C">
      <w:pPr>
        <w:rPr>
          <w:rFonts w:ascii="Times New Roman" w:hAnsi="Times New Roman"/>
          <w:sz w:val="20"/>
        </w:rPr>
      </w:pPr>
      <w:r w:rsidRPr="004B6694">
        <w:rPr>
          <w:rFonts w:ascii="Times New Roman" w:hAnsi="Times New Roman"/>
          <w:sz w:val="20"/>
        </w:rPr>
        <w:t xml:space="preserve">BUS 4302 – Contemporary Management </w:t>
      </w:r>
      <w:bookmarkEnd w:id="576"/>
      <w:r w:rsidRPr="004B6694">
        <w:rPr>
          <w:rFonts w:ascii="Times New Roman" w:hAnsi="Times New Roman"/>
          <w:sz w:val="20"/>
        </w:rPr>
        <w:t>3 CREDITS</w:t>
      </w:r>
    </w:p>
    <w:p w14:paraId="169AF2D9" w14:textId="77777777" w:rsidR="00264C0C" w:rsidRPr="004B6694" w:rsidRDefault="00264C0C" w:rsidP="00264C0C">
      <w:pPr>
        <w:rPr>
          <w:rFonts w:ascii="Times New Roman" w:hAnsi="Times New Roman"/>
          <w:sz w:val="20"/>
        </w:rPr>
      </w:pPr>
      <w:r w:rsidRPr="004B6694">
        <w:rPr>
          <w:rFonts w:ascii="Times New Roman" w:hAnsi="Times New Roman"/>
          <w:sz w:val="20"/>
        </w:rPr>
        <w:t>This course is for business students interested in Contemporary Management theory and application. This course is about how to decide the best way to use an organization’s resources to produce goods or services. An organization’s resources include employees, equipment, and money. How a manager uses these resources is an extremely complex dance to master.</w:t>
      </w:r>
    </w:p>
    <w:p w14:paraId="51631A5D" w14:textId="77777777" w:rsidR="00264C0C" w:rsidRPr="004B6694" w:rsidRDefault="00264C0C" w:rsidP="00264C0C">
      <w:pPr>
        <w:rPr>
          <w:rFonts w:ascii="Times New Roman" w:hAnsi="Times New Roman"/>
          <w:sz w:val="20"/>
        </w:rPr>
      </w:pPr>
      <w:bookmarkStart w:id="577" w:name="_Toc336696091"/>
    </w:p>
    <w:p w14:paraId="61F75014" w14:textId="77777777" w:rsidR="00264C0C" w:rsidRPr="004B6694" w:rsidRDefault="00264C0C" w:rsidP="00264C0C">
      <w:pPr>
        <w:rPr>
          <w:rFonts w:ascii="Times New Roman" w:hAnsi="Times New Roman"/>
          <w:sz w:val="20"/>
        </w:rPr>
      </w:pPr>
      <w:r w:rsidRPr="004B6694">
        <w:rPr>
          <w:rFonts w:ascii="Times New Roman" w:hAnsi="Times New Roman"/>
          <w:sz w:val="20"/>
        </w:rPr>
        <w:t xml:space="preserve">BUS 4303 – Cultural Awareness in Business </w:t>
      </w:r>
      <w:bookmarkEnd w:id="577"/>
      <w:r w:rsidRPr="004B6694">
        <w:rPr>
          <w:rFonts w:ascii="Times New Roman" w:hAnsi="Times New Roman"/>
          <w:sz w:val="20"/>
        </w:rPr>
        <w:t>3 CREDITS</w:t>
      </w:r>
    </w:p>
    <w:p w14:paraId="67C7F77D" w14:textId="77777777" w:rsidR="00264C0C" w:rsidRPr="004B6694" w:rsidRDefault="00264C0C" w:rsidP="00264C0C">
      <w:pPr>
        <w:rPr>
          <w:rFonts w:ascii="Times New Roman" w:hAnsi="Times New Roman"/>
          <w:sz w:val="20"/>
        </w:rPr>
      </w:pPr>
      <w:r w:rsidRPr="004B6694">
        <w:rPr>
          <w:rFonts w:ascii="Times New Roman" w:hAnsi="Times New Roman"/>
          <w:sz w:val="20"/>
        </w:rPr>
        <w:t xml:space="preserve">This class introduces the student to understanding behavior, human relations and performance. The student will explore how personality, attitudes, values and ethics play a role in everyday relationships as well as the workplace. They will further explore interpersonal skills for communication and the relationship between organizational structure and communication. They will learn theories to resolve conflict.  Unlike most courses which teaches the student concepts, this course takes the student to the next level, as they apply the concepts learned, and use them to develop their human relations skills. They will learn how to recognize their own personal low and high human relations ability and skill levels. </w:t>
      </w:r>
    </w:p>
    <w:p w14:paraId="7D6E69A5" w14:textId="77777777" w:rsidR="00264C0C" w:rsidRPr="004B6694" w:rsidRDefault="00264C0C" w:rsidP="00264C0C">
      <w:pPr>
        <w:rPr>
          <w:rFonts w:ascii="Times New Roman" w:hAnsi="Times New Roman"/>
          <w:sz w:val="20"/>
        </w:rPr>
      </w:pPr>
      <w:bookmarkStart w:id="578" w:name="_Toc336696092"/>
    </w:p>
    <w:p w14:paraId="0FD7ED15" w14:textId="77777777" w:rsidR="00264C0C" w:rsidRPr="004B6694" w:rsidRDefault="00264C0C" w:rsidP="00264C0C">
      <w:pPr>
        <w:rPr>
          <w:rFonts w:ascii="Times New Roman" w:hAnsi="Times New Roman"/>
          <w:sz w:val="20"/>
        </w:rPr>
      </w:pPr>
      <w:r w:rsidRPr="004B6694">
        <w:rPr>
          <w:rFonts w:ascii="Times New Roman" w:hAnsi="Times New Roman"/>
          <w:sz w:val="20"/>
        </w:rPr>
        <w:t xml:space="preserve">BUS 4304 – Managerial Accounting </w:t>
      </w:r>
      <w:bookmarkEnd w:id="578"/>
      <w:r w:rsidRPr="004B6694">
        <w:rPr>
          <w:rFonts w:ascii="Times New Roman" w:hAnsi="Times New Roman"/>
          <w:sz w:val="20"/>
        </w:rPr>
        <w:t>3 CREDITS</w:t>
      </w:r>
    </w:p>
    <w:p w14:paraId="69AF0822" w14:textId="77777777" w:rsidR="00264C0C" w:rsidRDefault="000353C5" w:rsidP="00264C0C">
      <w:pPr>
        <w:rPr>
          <w:rFonts w:ascii="Times New Roman" w:hAnsi="Times New Roman"/>
          <w:color w:val="000000"/>
          <w:sz w:val="20"/>
        </w:rPr>
      </w:pPr>
      <w:bookmarkStart w:id="579" w:name="_Toc336696093"/>
      <w:r w:rsidRPr="000353C5">
        <w:rPr>
          <w:rFonts w:ascii="Times New Roman" w:hAnsi="Times New Roman"/>
          <w:color w:val="000000"/>
          <w:sz w:val="20"/>
        </w:rPr>
        <w:t>This course introduces the student to the principles and practices of managerial accounting and the role managerial accounting plays in operating the day-to-day operations of a business. Managerial accounting provides financial and nonfinancial information to an organization’s management team for the purpose of making educated decisions, thus this course will emphasize the key financial concepts central to managerial accounting and how they play into managerial decisions. Specifically, this course will provide an overview of the costing methods used in industry and will provide to you many of the tools and techniques used to help provide accurate information for company management.</w:t>
      </w:r>
    </w:p>
    <w:p w14:paraId="7AD7E175" w14:textId="77777777" w:rsidR="000353C5" w:rsidRPr="004B6694" w:rsidRDefault="000353C5" w:rsidP="00264C0C">
      <w:pPr>
        <w:rPr>
          <w:rFonts w:ascii="Times New Roman" w:hAnsi="Times New Roman"/>
          <w:sz w:val="20"/>
        </w:rPr>
      </w:pPr>
    </w:p>
    <w:p w14:paraId="46F12EEE" w14:textId="77777777" w:rsidR="00264C0C" w:rsidRPr="004B6694" w:rsidRDefault="00264C0C" w:rsidP="00264C0C">
      <w:pPr>
        <w:rPr>
          <w:rFonts w:ascii="Times New Roman" w:hAnsi="Times New Roman"/>
          <w:sz w:val="20"/>
        </w:rPr>
      </w:pPr>
      <w:r w:rsidRPr="004B6694">
        <w:rPr>
          <w:rFonts w:ascii="Times New Roman" w:hAnsi="Times New Roman"/>
          <w:sz w:val="20"/>
        </w:rPr>
        <w:t xml:space="preserve">BUS 4305 – Strategic Marketing </w:t>
      </w:r>
      <w:bookmarkEnd w:id="579"/>
      <w:r w:rsidRPr="004B6694">
        <w:rPr>
          <w:rFonts w:ascii="Times New Roman" w:hAnsi="Times New Roman"/>
          <w:sz w:val="20"/>
        </w:rPr>
        <w:t>3 CREDITS</w:t>
      </w:r>
    </w:p>
    <w:p w14:paraId="2DA229D1" w14:textId="77777777" w:rsidR="00264C0C" w:rsidRPr="004B6694" w:rsidRDefault="00264C0C" w:rsidP="00264C0C">
      <w:pPr>
        <w:rPr>
          <w:rFonts w:ascii="Times New Roman" w:hAnsi="Times New Roman"/>
          <w:bCs/>
          <w:sz w:val="20"/>
        </w:rPr>
      </w:pPr>
      <w:r w:rsidRPr="004B6694">
        <w:rPr>
          <w:rFonts w:ascii="Times New Roman" w:hAnsi="Times New Roman"/>
          <w:bCs/>
          <w:sz w:val="20"/>
          <w:lang w:val="en"/>
        </w:rPr>
        <w:t xml:space="preserve">This course is designed as a research survey class under the general topic of Strategic Marketing and is presented from a real-world global perspective. The student will learn and work through material that ranges from a general </w:t>
      </w:r>
      <w:r w:rsidRPr="004B6694">
        <w:rPr>
          <w:rFonts w:ascii="Times New Roman" w:hAnsi="Times New Roman"/>
          <w:bCs/>
          <w:sz w:val="20"/>
          <w:lang w:val="en"/>
        </w:rPr>
        <w:lastRenderedPageBreak/>
        <w:t>introduction of marketing strategies to understanding how different types of audiences require specific strategies. The three key components of the course include an overview and textbook readings related to effective marketing strategies, discussion questions and exams to facilitate learning and information retention, and case study exercises to improve analytical and critical thinking skills. The student will gain a thorough understanding of the themes and concepts associated with marketing strategies while experiencing firsthand some of the most and least effective marketing campaigns that propelled companies to new heights or doomed them to mediocrity.</w:t>
      </w:r>
    </w:p>
    <w:p w14:paraId="412B0A19" w14:textId="77777777" w:rsidR="00264C0C" w:rsidRPr="004B6694" w:rsidRDefault="00264C0C" w:rsidP="00264C0C">
      <w:pPr>
        <w:rPr>
          <w:rFonts w:ascii="Times New Roman" w:hAnsi="Times New Roman"/>
          <w:sz w:val="20"/>
        </w:rPr>
      </w:pPr>
      <w:bookmarkStart w:id="580" w:name="_Toc336696094"/>
    </w:p>
    <w:p w14:paraId="2B2F2C63" w14:textId="24D2FBE6" w:rsidR="00264C0C" w:rsidRPr="004B6694" w:rsidRDefault="00264C0C" w:rsidP="00264C0C">
      <w:pPr>
        <w:rPr>
          <w:rFonts w:ascii="Times New Roman" w:hAnsi="Times New Roman"/>
          <w:sz w:val="20"/>
        </w:rPr>
      </w:pPr>
      <w:r w:rsidRPr="004B6694">
        <w:rPr>
          <w:rFonts w:ascii="Times New Roman" w:hAnsi="Times New Roman"/>
          <w:sz w:val="20"/>
        </w:rPr>
        <w:t xml:space="preserve">BUS 4306 – Procurement and Supply Chain </w:t>
      </w:r>
      <w:r w:rsidR="00531194" w:rsidRPr="004B6694">
        <w:rPr>
          <w:rFonts w:ascii="Times New Roman" w:hAnsi="Times New Roman"/>
          <w:sz w:val="20"/>
        </w:rPr>
        <w:t>Mgmt.</w:t>
      </w:r>
      <w:r w:rsidRPr="004B6694">
        <w:rPr>
          <w:rFonts w:ascii="Times New Roman" w:hAnsi="Times New Roman"/>
          <w:sz w:val="20"/>
        </w:rPr>
        <w:t xml:space="preserve"> </w:t>
      </w:r>
      <w:bookmarkEnd w:id="580"/>
      <w:r w:rsidRPr="004B6694">
        <w:rPr>
          <w:rFonts w:ascii="Times New Roman" w:hAnsi="Times New Roman"/>
          <w:sz w:val="20"/>
        </w:rPr>
        <w:t>3 CREDITS</w:t>
      </w:r>
    </w:p>
    <w:p w14:paraId="4BC69A7F" w14:textId="77777777" w:rsidR="00264C0C" w:rsidRPr="004B6694" w:rsidRDefault="00264C0C" w:rsidP="00264C0C">
      <w:pPr>
        <w:rPr>
          <w:rFonts w:ascii="Times New Roman" w:hAnsi="Times New Roman"/>
          <w:bCs/>
          <w:sz w:val="20"/>
        </w:rPr>
      </w:pPr>
      <w:r w:rsidRPr="004B6694">
        <w:rPr>
          <w:rFonts w:ascii="Times New Roman" w:hAnsi="Times New Roman"/>
          <w:bCs/>
          <w:sz w:val="20"/>
        </w:rPr>
        <w:t>The course provides the student with a practical understanding of production and operations management concepts and tools and focuses on effective management within today’s competitive, global environment.  It addresses concepts and methods to support the management of operations in both service and manufacturing environments.  Understanding the organizational processes and how production and operations management is embedded into the overall strategy of the organization is paramount to the success of the organization. Some of the concepts and tools studied in the course are: linear programming, queuing theory, PERT/CPM, decision theory, Kaizen, and lean manufacturing.</w:t>
      </w:r>
    </w:p>
    <w:p w14:paraId="1D21CD62" w14:textId="77777777" w:rsidR="00264C0C" w:rsidRPr="004B6694" w:rsidRDefault="00264C0C" w:rsidP="00264C0C">
      <w:pPr>
        <w:rPr>
          <w:rFonts w:ascii="Times New Roman" w:hAnsi="Times New Roman"/>
          <w:sz w:val="20"/>
        </w:rPr>
      </w:pPr>
      <w:bookmarkStart w:id="581" w:name="_Toc336696095"/>
    </w:p>
    <w:p w14:paraId="34D0FAE0" w14:textId="77777777" w:rsidR="00264C0C" w:rsidRPr="004B6694" w:rsidRDefault="00264C0C" w:rsidP="00264C0C">
      <w:pPr>
        <w:rPr>
          <w:rFonts w:ascii="Times New Roman" w:hAnsi="Times New Roman"/>
          <w:sz w:val="20"/>
        </w:rPr>
      </w:pPr>
      <w:r w:rsidRPr="004B6694">
        <w:rPr>
          <w:rFonts w:ascii="Times New Roman" w:hAnsi="Times New Roman"/>
          <w:sz w:val="20"/>
        </w:rPr>
        <w:t xml:space="preserve">BUS 4307 – International Management </w:t>
      </w:r>
      <w:bookmarkEnd w:id="581"/>
      <w:r w:rsidRPr="004B6694">
        <w:rPr>
          <w:rFonts w:ascii="Times New Roman" w:hAnsi="Times New Roman"/>
          <w:sz w:val="20"/>
        </w:rPr>
        <w:t>3 CREDITS</w:t>
      </w:r>
    </w:p>
    <w:p w14:paraId="503527C9" w14:textId="77777777" w:rsidR="00264C0C" w:rsidRPr="004B6694" w:rsidRDefault="00264C0C" w:rsidP="00264C0C">
      <w:pPr>
        <w:rPr>
          <w:rFonts w:ascii="Times New Roman" w:hAnsi="Times New Roman"/>
          <w:color w:val="000000"/>
          <w:sz w:val="20"/>
        </w:rPr>
      </w:pPr>
      <w:r w:rsidRPr="004B6694">
        <w:rPr>
          <w:rFonts w:ascii="Times New Roman" w:hAnsi="Times New Roman"/>
          <w:color w:val="000000"/>
          <w:sz w:val="20"/>
        </w:rPr>
        <w:t>The course provides the student with a study of the challenges that confront the managers of organizations and individuals in global settings. Special focus on benefits from diversity that exists across international cultures, markets, economics, governments, and organizations. A general overview of the process and effect of internationalization in contemporary business.</w:t>
      </w:r>
    </w:p>
    <w:p w14:paraId="22441DA4" w14:textId="77777777" w:rsidR="00264C0C" w:rsidRPr="004B6694" w:rsidRDefault="00264C0C" w:rsidP="00264C0C">
      <w:pPr>
        <w:rPr>
          <w:rFonts w:ascii="Times New Roman" w:hAnsi="Times New Roman"/>
          <w:sz w:val="20"/>
        </w:rPr>
      </w:pPr>
      <w:bookmarkStart w:id="582" w:name="_Toc336696096"/>
    </w:p>
    <w:p w14:paraId="2A31EB54" w14:textId="77777777" w:rsidR="00264C0C" w:rsidRPr="004B6694" w:rsidRDefault="00264C0C" w:rsidP="00264C0C">
      <w:pPr>
        <w:rPr>
          <w:rFonts w:ascii="Times New Roman" w:hAnsi="Times New Roman"/>
          <w:sz w:val="20"/>
        </w:rPr>
      </w:pPr>
      <w:r w:rsidRPr="004B6694">
        <w:rPr>
          <w:rFonts w:ascii="Times New Roman" w:hAnsi="Times New Roman"/>
          <w:sz w:val="20"/>
        </w:rPr>
        <w:t xml:space="preserve">BUS 4308 – Corporate Financial Management </w:t>
      </w:r>
      <w:bookmarkEnd w:id="582"/>
      <w:r w:rsidRPr="004B6694">
        <w:rPr>
          <w:rFonts w:ascii="Times New Roman" w:hAnsi="Times New Roman"/>
          <w:sz w:val="20"/>
        </w:rPr>
        <w:t>3 CREDITS</w:t>
      </w:r>
    </w:p>
    <w:p w14:paraId="581DCBAF" w14:textId="4C7A3E90" w:rsidR="00264C0C" w:rsidRPr="004B6694" w:rsidRDefault="00264C0C" w:rsidP="00264C0C">
      <w:pPr>
        <w:rPr>
          <w:rFonts w:ascii="Times New Roman" w:hAnsi="Times New Roman"/>
          <w:color w:val="000000"/>
          <w:sz w:val="20"/>
        </w:rPr>
      </w:pPr>
      <w:r w:rsidRPr="004B6694">
        <w:rPr>
          <w:rFonts w:ascii="Times New Roman" w:hAnsi="Times New Roman"/>
          <w:color w:val="000000"/>
          <w:sz w:val="20"/>
        </w:rPr>
        <w:t xml:space="preserve">The course provides the student with an </w:t>
      </w:r>
      <w:r w:rsidR="00CB52ED" w:rsidRPr="004B6694">
        <w:rPr>
          <w:rFonts w:ascii="Times New Roman" w:hAnsi="Times New Roman"/>
          <w:color w:val="000000"/>
          <w:sz w:val="20"/>
        </w:rPr>
        <w:t>in-depth</w:t>
      </w:r>
      <w:r w:rsidRPr="004B6694">
        <w:rPr>
          <w:rFonts w:ascii="Times New Roman" w:hAnsi="Times New Roman"/>
          <w:color w:val="000000"/>
          <w:sz w:val="20"/>
        </w:rPr>
        <w:t xml:space="preserve"> discussion concerning standard financial techniques in a practical and intuitive way. Course emphasis is on the managerial implications of financial analysis that affect the corporation’s ability to </w:t>
      </w:r>
      <w:r w:rsidR="00522059" w:rsidRPr="004B6694">
        <w:rPr>
          <w:rFonts w:ascii="Times New Roman" w:hAnsi="Times New Roman"/>
          <w:color w:val="000000"/>
          <w:sz w:val="20"/>
        </w:rPr>
        <w:t>meet</w:t>
      </w:r>
      <w:r w:rsidRPr="004B6694">
        <w:rPr>
          <w:rFonts w:ascii="Times New Roman" w:hAnsi="Times New Roman"/>
          <w:color w:val="000000"/>
          <w:sz w:val="20"/>
        </w:rPr>
        <w:t xml:space="preserve"> its mission and goals.</w:t>
      </w:r>
    </w:p>
    <w:p w14:paraId="0A1BCE12" w14:textId="77777777" w:rsidR="00264C0C" w:rsidRPr="004B6694" w:rsidRDefault="00264C0C" w:rsidP="00264C0C">
      <w:pPr>
        <w:rPr>
          <w:rFonts w:ascii="Times New Roman" w:hAnsi="Times New Roman"/>
          <w:sz w:val="20"/>
        </w:rPr>
      </w:pPr>
      <w:bookmarkStart w:id="583" w:name="_Toc336696097"/>
    </w:p>
    <w:p w14:paraId="67BD45AE" w14:textId="77777777" w:rsidR="00264C0C" w:rsidRPr="004B6694" w:rsidRDefault="00264C0C" w:rsidP="00264C0C">
      <w:pPr>
        <w:rPr>
          <w:rFonts w:ascii="Times New Roman" w:hAnsi="Times New Roman"/>
          <w:sz w:val="20"/>
        </w:rPr>
      </w:pPr>
      <w:r w:rsidRPr="004B6694">
        <w:rPr>
          <w:rFonts w:ascii="Times New Roman" w:hAnsi="Times New Roman"/>
          <w:sz w:val="20"/>
        </w:rPr>
        <w:t xml:space="preserve">BUS 4309 – Risk Management </w:t>
      </w:r>
      <w:bookmarkEnd w:id="583"/>
      <w:r w:rsidRPr="004B6694">
        <w:rPr>
          <w:rFonts w:ascii="Times New Roman" w:hAnsi="Times New Roman"/>
          <w:sz w:val="20"/>
        </w:rPr>
        <w:t>3 CREDITS</w:t>
      </w:r>
    </w:p>
    <w:p w14:paraId="63270671" w14:textId="77777777" w:rsidR="00264C0C" w:rsidRDefault="00264C0C" w:rsidP="00264C0C">
      <w:pPr>
        <w:rPr>
          <w:rFonts w:ascii="Times New Roman" w:hAnsi="Times New Roman"/>
          <w:color w:val="000000"/>
          <w:sz w:val="20"/>
        </w:rPr>
      </w:pPr>
      <w:r w:rsidRPr="004B6694">
        <w:rPr>
          <w:rFonts w:ascii="Times New Roman" w:hAnsi="Times New Roman"/>
          <w:color w:val="000000"/>
          <w:sz w:val="20"/>
        </w:rPr>
        <w:t>This course provides the student with an overview of the application of the risk management process, including risk control and risk financing techniques, to business risk management problems. Includes a focus on enterprise risk management and the related tool and techniques.</w:t>
      </w:r>
    </w:p>
    <w:p w14:paraId="6B2EFBE8" w14:textId="77777777" w:rsidR="00112A47" w:rsidRPr="00112A47" w:rsidRDefault="00112A47" w:rsidP="00112A47">
      <w:pPr>
        <w:rPr>
          <w:rFonts w:ascii="Times New Roman" w:hAnsi="Times New Roman"/>
          <w:color w:val="000000"/>
          <w:sz w:val="20"/>
        </w:rPr>
      </w:pPr>
    </w:p>
    <w:p w14:paraId="0482F1D7" w14:textId="77777777" w:rsidR="00112A47" w:rsidRPr="00112A47" w:rsidRDefault="00112A47" w:rsidP="00112A47">
      <w:pPr>
        <w:rPr>
          <w:rFonts w:ascii="Times New Roman" w:hAnsi="Times New Roman"/>
          <w:color w:val="000000"/>
          <w:sz w:val="20"/>
        </w:rPr>
      </w:pPr>
      <w:r>
        <w:rPr>
          <w:rFonts w:ascii="Times New Roman" w:hAnsi="Times New Roman"/>
          <w:bCs/>
          <w:color w:val="000000"/>
          <w:sz w:val="20"/>
        </w:rPr>
        <w:t>BUS 4310 – F</w:t>
      </w:r>
      <w:r w:rsidRPr="00112A47">
        <w:rPr>
          <w:rFonts w:ascii="Times New Roman" w:hAnsi="Times New Roman"/>
          <w:bCs/>
          <w:color w:val="000000"/>
          <w:sz w:val="20"/>
        </w:rPr>
        <w:t xml:space="preserve">inancial Derivatives </w:t>
      </w:r>
      <w:r w:rsidRPr="00112A47">
        <w:rPr>
          <w:rFonts w:ascii="Times New Roman" w:hAnsi="Times New Roman"/>
          <w:sz w:val="20"/>
        </w:rPr>
        <w:t>3 CREDITS</w:t>
      </w:r>
    </w:p>
    <w:p w14:paraId="2E8470A4" w14:textId="77777777" w:rsidR="00112A47" w:rsidRPr="00112A47" w:rsidRDefault="00112A47" w:rsidP="00112A47">
      <w:pPr>
        <w:rPr>
          <w:rFonts w:ascii="Times New Roman" w:hAnsi="Times New Roman"/>
          <w:color w:val="000000"/>
          <w:sz w:val="20"/>
        </w:rPr>
      </w:pPr>
      <w:r w:rsidRPr="00112A47">
        <w:rPr>
          <w:rFonts w:ascii="Times New Roman" w:hAnsi="Times New Roman"/>
          <w:color w:val="000000"/>
          <w:sz w:val="20"/>
        </w:rPr>
        <w:t>During the past three decades, there has been an explosive growth in the use of derivative securities such as futures, forwards, swaps and options for managing risk.  Such securities are commonly referred to as "derivatives" because their values depend upon the values of other assets. This course presents a conceptual framework for understanding how to price derivatives and design risk management strategies.</w:t>
      </w:r>
    </w:p>
    <w:p w14:paraId="29E20B83" w14:textId="77777777" w:rsidR="000E5282" w:rsidRPr="004B6694" w:rsidRDefault="000E5282" w:rsidP="00264C0C">
      <w:pPr>
        <w:rPr>
          <w:rFonts w:ascii="Times New Roman" w:hAnsi="Times New Roman"/>
          <w:color w:val="000000"/>
          <w:sz w:val="20"/>
        </w:rPr>
      </w:pPr>
    </w:p>
    <w:p w14:paraId="5FE06273" w14:textId="77777777" w:rsidR="000E5282" w:rsidRPr="004B6694" w:rsidRDefault="000E5282" w:rsidP="000E5282">
      <w:pPr>
        <w:rPr>
          <w:rFonts w:ascii="Times New Roman" w:hAnsi="Times New Roman"/>
          <w:sz w:val="20"/>
        </w:rPr>
      </w:pPr>
      <w:bookmarkStart w:id="584" w:name="_Toc336696100"/>
      <w:r w:rsidRPr="004B6694">
        <w:rPr>
          <w:rFonts w:ascii="Times New Roman" w:hAnsi="Times New Roman"/>
          <w:sz w:val="20"/>
        </w:rPr>
        <w:t>BUS 4311 – Leadership, Culture and Change 3 CREDITS</w:t>
      </w:r>
    </w:p>
    <w:p w14:paraId="3E2DC904" w14:textId="5106B7EC" w:rsidR="000E5282" w:rsidRPr="004B6694" w:rsidRDefault="000E5282" w:rsidP="000E5282">
      <w:pPr>
        <w:rPr>
          <w:rFonts w:ascii="Times New Roman" w:hAnsi="Times New Roman"/>
          <w:color w:val="000000"/>
          <w:sz w:val="20"/>
        </w:rPr>
      </w:pPr>
      <w:r w:rsidRPr="004B6694">
        <w:rPr>
          <w:rFonts w:ascii="Times New Roman" w:hAnsi="Times New Roman"/>
          <w:color w:val="000000"/>
          <w:sz w:val="20"/>
        </w:rPr>
        <w:t xml:space="preserve">This course continues where BUS 4303 Cultural Awareness in Business left off.  The class continues the student’s understanding of behavior, human relations and performance as well as teaches them leadership skills and how to use them to develop team dynamics and performance.  The student will learn how to apply the appropriate supervisory style to the situation. The course will address the importance of motivation and how it affects behavior and performance.  Students will discuss motivational theory and which type of theory is best for what type of personality.  Students will further explore power, politics and ethics and how they affect human relations and performance. They will discuss the two sources of power—position power and personal power and learn techniques to increase </w:t>
      </w:r>
      <w:r w:rsidR="00CB52ED" w:rsidRPr="004B6694">
        <w:rPr>
          <w:rFonts w:ascii="Times New Roman" w:hAnsi="Times New Roman"/>
          <w:color w:val="000000"/>
          <w:sz w:val="20"/>
        </w:rPr>
        <w:t>one’s</w:t>
      </w:r>
      <w:r w:rsidRPr="004B6694">
        <w:rPr>
          <w:rFonts w:ascii="Times New Roman" w:hAnsi="Times New Roman"/>
          <w:color w:val="000000"/>
          <w:sz w:val="20"/>
        </w:rPr>
        <w:t xml:space="preserve"> power bases. This class will discuss organizational change and the different types of change and how to get employees to buy into change.  Finally, students will explore how to value diversity and look at how laws affect employment opportunity. Unlike most courses which teaches the student concepts, this course takes the student to the next level, as they apply the concepts learned, and use them to develop their human relations skills. They will learn how to recognize their own personal leadership ability and skill levels. (Prerequisite: BUS 4304 Cultural Awareness in Business or permission from the Department Chair)</w:t>
      </w:r>
    </w:p>
    <w:p w14:paraId="7D85863A" w14:textId="77777777" w:rsidR="000E5282" w:rsidRPr="004B6694" w:rsidRDefault="000E5282" w:rsidP="000E5282">
      <w:pPr>
        <w:rPr>
          <w:rFonts w:ascii="Times New Roman" w:hAnsi="Times New Roman"/>
          <w:sz w:val="20"/>
        </w:rPr>
      </w:pPr>
    </w:p>
    <w:p w14:paraId="067B4EDE" w14:textId="77777777" w:rsidR="000E5282" w:rsidRPr="004B6694" w:rsidRDefault="000E5282" w:rsidP="000E5282">
      <w:pPr>
        <w:rPr>
          <w:rFonts w:ascii="Times New Roman" w:hAnsi="Times New Roman"/>
          <w:sz w:val="20"/>
        </w:rPr>
      </w:pPr>
      <w:r w:rsidRPr="004B6694">
        <w:rPr>
          <w:rFonts w:ascii="Times New Roman" w:hAnsi="Times New Roman"/>
          <w:sz w:val="20"/>
        </w:rPr>
        <w:t>BUS 4312 – Business Law 3 CREDITS</w:t>
      </w:r>
    </w:p>
    <w:p w14:paraId="438D4E6D" w14:textId="77777777" w:rsidR="000E5282" w:rsidRDefault="000E5282" w:rsidP="000E5282">
      <w:pPr>
        <w:rPr>
          <w:rFonts w:ascii="Times New Roman" w:hAnsi="Times New Roman"/>
          <w:sz w:val="20"/>
          <w:lang w:val="en"/>
        </w:rPr>
      </w:pPr>
      <w:r w:rsidRPr="004B6694">
        <w:rPr>
          <w:rFonts w:ascii="Times New Roman" w:hAnsi="Times New Roman"/>
          <w:sz w:val="20"/>
        </w:rPr>
        <w:t xml:space="preserve">This course is designed to provide the students with </w:t>
      </w:r>
      <w:r w:rsidRPr="004B6694">
        <w:rPr>
          <w:rFonts w:ascii="Times New Roman" w:hAnsi="Times New Roman"/>
          <w:sz w:val="20"/>
          <w:lang w:val="en"/>
        </w:rPr>
        <w:t xml:space="preserve">a real-world global perspective of how business law is entwined with most significant business decisions today.  The students will learn how titles and warranties operate within the </w:t>
      </w:r>
      <w:r w:rsidRPr="004B6694">
        <w:rPr>
          <w:rFonts w:ascii="Times New Roman" w:hAnsi="Times New Roman"/>
          <w:sz w:val="20"/>
          <w:lang w:val="en"/>
        </w:rPr>
        <w:lastRenderedPageBreak/>
        <w:t>sales world.  They will have the opportunity to understand the impact bankruptcy has on shareholders, employees, and the economy as a whole.  The students will focus their attention on understanding the different tools and resources involved with owning property.  Additionally, the students will learn how to take extra precautions with intellectual property and computer privacy to avoid industrial espionage in the cyberspace age.  Students will also delve into the world of the employer-employee relationship and understand how business law impacts the continuity of this arrangement. The three key components of the course include an overview and textbook readings related to effective legal contracts, discussion questions and exams to facilitate learning and information retention, and case study exercises to improve analytical and critical thinking skills. The students will gain a thorough understanding of the themes and concepts associated with business law while experiencing firsthand some of the most effective and least effective legal arrangements that paved the way for business decisions over the years.</w:t>
      </w:r>
    </w:p>
    <w:p w14:paraId="1F0672C8" w14:textId="77777777" w:rsidR="00264C0C" w:rsidRPr="004B6694" w:rsidRDefault="00264C0C" w:rsidP="00264C0C">
      <w:pPr>
        <w:rPr>
          <w:rFonts w:ascii="Times New Roman" w:hAnsi="Times New Roman"/>
          <w:sz w:val="20"/>
        </w:rPr>
      </w:pPr>
    </w:p>
    <w:p w14:paraId="556E2B8F" w14:textId="77777777" w:rsidR="00264C0C" w:rsidRPr="004B6694" w:rsidRDefault="00264C0C" w:rsidP="00264C0C">
      <w:pPr>
        <w:rPr>
          <w:rFonts w:ascii="Times New Roman" w:hAnsi="Times New Roman"/>
          <w:sz w:val="20"/>
        </w:rPr>
      </w:pPr>
      <w:r w:rsidRPr="004B6694">
        <w:rPr>
          <w:rFonts w:ascii="Times New Roman" w:hAnsi="Times New Roman"/>
          <w:sz w:val="20"/>
        </w:rPr>
        <w:t xml:space="preserve">BUS 4350 – Strategy and Policy Management </w:t>
      </w:r>
      <w:bookmarkEnd w:id="584"/>
      <w:r w:rsidRPr="004B6694">
        <w:rPr>
          <w:rFonts w:ascii="Times New Roman" w:hAnsi="Times New Roman"/>
          <w:sz w:val="20"/>
        </w:rPr>
        <w:t>3 CREDITS</w:t>
      </w:r>
    </w:p>
    <w:p w14:paraId="7E8A0308" w14:textId="77777777" w:rsidR="00264C0C" w:rsidRPr="004B6694" w:rsidRDefault="00264C0C" w:rsidP="00264C0C">
      <w:pPr>
        <w:rPr>
          <w:rFonts w:ascii="Times New Roman" w:hAnsi="Times New Roman"/>
          <w:bCs/>
          <w:sz w:val="20"/>
        </w:rPr>
      </w:pPr>
      <w:r w:rsidRPr="004B6694">
        <w:rPr>
          <w:rFonts w:ascii="Times New Roman" w:hAnsi="Times New Roman"/>
          <w:bCs/>
          <w:sz w:val="20"/>
        </w:rPr>
        <w:t>This course is a cornerstone to the business environment.  It explores the need for and issues associated with defining corporate mission, objectives, and goals.  The student focuses on the use the SWOT (strengths, weaknesses, opportunities, and threats) analysis’s tool along with case studies and current global events to understand how to identify and create a competitive advantage within the business world.  Topics focus on strategy formulation, implementation, and control; regulatory issues facing all businesses; and the need for leadership to drive the strategic plan into reality.  Prerequisite: Senior level standing.</w:t>
      </w:r>
    </w:p>
    <w:p w14:paraId="0FA3544D" w14:textId="77777777" w:rsidR="003217ED" w:rsidRPr="004B6694" w:rsidRDefault="003217ED">
      <w:pPr>
        <w:rPr>
          <w:rFonts w:ascii="Times New Roman" w:hAnsi="Times New Roman"/>
          <w:sz w:val="20"/>
        </w:rPr>
      </w:pPr>
    </w:p>
    <w:p w14:paraId="07E5D456" w14:textId="77777777" w:rsidR="00A11884" w:rsidRPr="004B6694" w:rsidRDefault="00A11884" w:rsidP="00264C0C">
      <w:pPr>
        <w:rPr>
          <w:rFonts w:ascii="Times New Roman" w:hAnsi="Times New Roman"/>
          <w:sz w:val="20"/>
          <w:lang w:val="en"/>
        </w:rPr>
      </w:pPr>
      <w:r>
        <w:rPr>
          <w:rFonts w:ascii="Times New Roman" w:hAnsi="Times New Roman"/>
          <w:sz w:val="20"/>
          <w:lang w:val="en"/>
        </w:rPr>
        <w:br w:type="page"/>
      </w:r>
    </w:p>
    <w:p w14:paraId="170F89DD" w14:textId="77777777" w:rsidR="00264C0C" w:rsidRPr="004B6694" w:rsidRDefault="00264C0C">
      <w:pPr>
        <w:rPr>
          <w:rFonts w:ascii="Times New Roman" w:hAnsi="Times New Roman"/>
          <w:sz w:val="20"/>
        </w:rPr>
      </w:pPr>
    </w:p>
    <w:p w14:paraId="4A28939D" w14:textId="77777777" w:rsidR="004B6694" w:rsidRDefault="00B401FC" w:rsidP="00656C1E">
      <w:pPr>
        <w:pStyle w:val="Heading2"/>
      </w:pPr>
      <w:bookmarkStart w:id="585" w:name="_Toc505612577"/>
      <w:r>
        <w:t xml:space="preserve">Certificate Programs in </w:t>
      </w:r>
      <w:r w:rsidRPr="008E1785">
        <w:t>Business Administration</w:t>
      </w:r>
      <w:bookmarkEnd w:id="585"/>
    </w:p>
    <w:p w14:paraId="11B3CDF2" w14:textId="77777777" w:rsidR="00B401FC" w:rsidRPr="00B401FC" w:rsidRDefault="00B401FC" w:rsidP="00B401FC">
      <w:pPr>
        <w:pStyle w:val="Heading3"/>
      </w:pPr>
      <w:bookmarkStart w:id="586" w:name="_Toc505612578"/>
      <w:r w:rsidRPr="00B401FC">
        <w:t>Certificate in Global Leadership</w:t>
      </w:r>
      <w:bookmarkEnd w:id="586"/>
    </w:p>
    <w:p w14:paraId="39F08392" w14:textId="046367CF" w:rsidR="00B401FC" w:rsidRDefault="00B401FC" w:rsidP="00B401FC">
      <w:pPr>
        <w:rPr>
          <w:rFonts w:ascii="Times New Roman" w:hAnsi="Times New Roman"/>
          <w:sz w:val="20"/>
          <w:lang w:eastAsia="x-none"/>
        </w:rPr>
      </w:pPr>
      <w:r w:rsidRPr="00195591">
        <w:rPr>
          <w:rFonts w:ascii="Times New Roman" w:hAnsi="Times New Roman"/>
          <w:sz w:val="20"/>
          <w:lang w:eastAsia="x-none"/>
        </w:rPr>
        <w:t>T</w:t>
      </w:r>
      <w:r>
        <w:rPr>
          <w:rFonts w:ascii="Times New Roman" w:hAnsi="Times New Roman"/>
          <w:sz w:val="20"/>
          <w:lang w:eastAsia="x-none"/>
        </w:rPr>
        <w:t xml:space="preserve">he undergraduate level certificate in Global Leadership </w:t>
      </w:r>
      <w:r w:rsidRPr="00195591">
        <w:rPr>
          <w:rFonts w:ascii="Times New Roman" w:hAnsi="Times New Roman"/>
          <w:sz w:val="20"/>
          <w:lang w:eastAsia="x-none"/>
        </w:rPr>
        <w:t xml:space="preserve">provides the participant with the tools to develop leadership skills which will allow them to lead high performing organizations that are quick to adapt to the </w:t>
      </w:r>
      <w:r w:rsidR="00B537EC" w:rsidRPr="00195591">
        <w:rPr>
          <w:rFonts w:ascii="Times New Roman" w:hAnsi="Times New Roman"/>
          <w:sz w:val="20"/>
          <w:lang w:eastAsia="x-none"/>
        </w:rPr>
        <w:t>ever-changing</w:t>
      </w:r>
      <w:r w:rsidRPr="00195591">
        <w:rPr>
          <w:rFonts w:ascii="Times New Roman" w:hAnsi="Times New Roman"/>
          <w:sz w:val="20"/>
          <w:lang w:eastAsia="x-none"/>
        </w:rPr>
        <w:t xml:space="preserve"> global world. </w:t>
      </w:r>
    </w:p>
    <w:p w14:paraId="5AF45CE4" w14:textId="77777777" w:rsidR="00B401FC" w:rsidRDefault="00B401FC" w:rsidP="00B401FC">
      <w:pPr>
        <w:rPr>
          <w:rFonts w:ascii="Times New Roman" w:hAnsi="Times New Roman"/>
          <w:sz w:val="20"/>
          <w:lang w:eastAsia="x-none"/>
        </w:rPr>
      </w:pPr>
    </w:p>
    <w:p w14:paraId="6B9C8366" w14:textId="77777777" w:rsidR="00AA7248" w:rsidRPr="001261AE" w:rsidRDefault="00AA7248" w:rsidP="00AA7248">
      <w:pPr>
        <w:rPr>
          <w:rFonts w:ascii="Times New Roman" w:hAnsi="Times New Roman"/>
          <w:sz w:val="20"/>
        </w:rPr>
      </w:pPr>
      <w:r w:rsidRPr="001261AE">
        <w:rPr>
          <w:rFonts w:ascii="Times New Roman" w:hAnsi="Times New Roman"/>
          <w:sz w:val="20"/>
        </w:rPr>
        <w:t xml:space="preserve">Upon completion of the Certificate in Global Leadership the student will be able to: </w:t>
      </w:r>
    </w:p>
    <w:p w14:paraId="6E69C175" w14:textId="77777777" w:rsidR="00AA7248" w:rsidRPr="001261AE" w:rsidRDefault="00AA7248" w:rsidP="00EC46D6">
      <w:pPr>
        <w:pStyle w:val="ListParagraph"/>
        <w:numPr>
          <w:ilvl w:val="0"/>
          <w:numId w:val="48"/>
        </w:numPr>
        <w:spacing w:after="160" w:line="259" w:lineRule="auto"/>
        <w:rPr>
          <w:sz w:val="20"/>
          <w:szCs w:val="20"/>
        </w:rPr>
      </w:pPr>
      <w:r w:rsidRPr="001261AE">
        <w:rPr>
          <w:sz w:val="20"/>
          <w:szCs w:val="20"/>
        </w:rPr>
        <w:t xml:space="preserve">Apply proper leadership concepts, theories, and analytical methods within the global business environment.                                                                                            </w:t>
      </w:r>
    </w:p>
    <w:p w14:paraId="6A2FAACD" w14:textId="77777777" w:rsidR="00AA7248" w:rsidRPr="001261AE" w:rsidRDefault="00AA7248" w:rsidP="00EC46D6">
      <w:pPr>
        <w:pStyle w:val="ListParagraph"/>
        <w:numPr>
          <w:ilvl w:val="0"/>
          <w:numId w:val="48"/>
        </w:numPr>
        <w:spacing w:after="160" w:line="259" w:lineRule="auto"/>
        <w:rPr>
          <w:sz w:val="20"/>
          <w:szCs w:val="20"/>
        </w:rPr>
      </w:pPr>
      <w:r w:rsidRPr="001261AE">
        <w:rPr>
          <w:sz w:val="20"/>
          <w:szCs w:val="20"/>
        </w:rPr>
        <w:t>Employ appropriate leadership styles and strategies based upon the situation.</w:t>
      </w:r>
    </w:p>
    <w:p w14:paraId="41B859B5" w14:textId="77777777" w:rsidR="00AA7248" w:rsidRPr="001261AE" w:rsidRDefault="00AA7248" w:rsidP="00EC46D6">
      <w:pPr>
        <w:pStyle w:val="ListParagraph"/>
        <w:numPr>
          <w:ilvl w:val="0"/>
          <w:numId w:val="48"/>
        </w:numPr>
        <w:spacing w:after="160" w:line="259" w:lineRule="auto"/>
        <w:rPr>
          <w:sz w:val="20"/>
          <w:szCs w:val="20"/>
        </w:rPr>
      </w:pPr>
      <w:r w:rsidRPr="001261AE">
        <w:rPr>
          <w:sz w:val="20"/>
          <w:szCs w:val="20"/>
        </w:rPr>
        <w:t xml:space="preserve">Create a culturally diverse organizational philosophy that provides for appropriate culture and development strategies. </w:t>
      </w:r>
    </w:p>
    <w:p w14:paraId="5856496C" w14:textId="77777777" w:rsidR="00AA7248" w:rsidRPr="001261AE" w:rsidRDefault="00AA7248" w:rsidP="00AA7248">
      <w:pPr>
        <w:rPr>
          <w:rFonts w:ascii="Times New Roman" w:hAnsi="Times New Roman"/>
          <w:sz w:val="20"/>
        </w:rPr>
      </w:pPr>
      <w:r w:rsidRPr="001261AE">
        <w:rPr>
          <w:rFonts w:ascii="Times New Roman" w:hAnsi="Times New Roman"/>
          <w:sz w:val="20"/>
        </w:rPr>
        <w:t>Credits Required: 12 Credits/4 Courses</w:t>
      </w:r>
    </w:p>
    <w:p w14:paraId="014B97D1" w14:textId="77777777" w:rsidR="00AA7248" w:rsidRPr="001261AE" w:rsidRDefault="00AA7248" w:rsidP="00EC46D6">
      <w:pPr>
        <w:pStyle w:val="ListParagraph"/>
        <w:numPr>
          <w:ilvl w:val="0"/>
          <w:numId w:val="49"/>
        </w:numPr>
        <w:spacing w:after="160" w:line="259" w:lineRule="auto"/>
        <w:rPr>
          <w:sz w:val="20"/>
          <w:szCs w:val="20"/>
        </w:rPr>
      </w:pPr>
      <w:r w:rsidRPr="001261AE">
        <w:rPr>
          <w:sz w:val="20"/>
          <w:szCs w:val="20"/>
        </w:rPr>
        <w:t>BUS 3302 – Leadership (3 credits)</w:t>
      </w:r>
    </w:p>
    <w:p w14:paraId="4C0BEFC3" w14:textId="77777777" w:rsidR="00AA7248" w:rsidRPr="001261AE" w:rsidRDefault="00AA7248" w:rsidP="00EC46D6">
      <w:pPr>
        <w:pStyle w:val="ListParagraph"/>
        <w:numPr>
          <w:ilvl w:val="0"/>
          <w:numId w:val="49"/>
        </w:numPr>
        <w:spacing w:after="160" w:line="259" w:lineRule="auto"/>
        <w:rPr>
          <w:sz w:val="20"/>
          <w:szCs w:val="20"/>
        </w:rPr>
      </w:pPr>
      <w:r w:rsidRPr="001261AE">
        <w:rPr>
          <w:sz w:val="20"/>
          <w:szCs w:val="20"/>
        </w:rPr>
        <w:t>BUS 4303 – Cultural Awareness in Business (3 credits)</w:t>
      </w:r>
    </w:p>
    <w:p w14:paraId="00F9E695" w14:textId="77777777" w:rsidR="00AA7248" w:rsidRPr="001261AE" w:rsidRDefault="00AA7248" w:rsidP="00EC46D6">
      <w:pPr>
        <w:pStyle w:val="ListParagraph"/>
        <w:numPr>
          <w:ilvl w:val="0"/>
          <w:numId w:val="49"/>
        </w:numPr>
        <w:spacing w:after="160" w:line="259" w:lineRule="auto"/>
        <w:rPr>
          <w:sz w:val="20"/>
          <w:szCs w:val="20"/>
        </w:rPr>
      </w:pPr>
      <w:r w:rsidRPr="001261AE">
        <w:rPr>
          <w:sz w:val="20"/>
          <w:szCs w:val="20"/>
        </w:rPr>
        <w:t>BUS 4307 – International Management (3 credits)</w:t>
      </w:r>
    </w:p>
    <w:p w14:paraId="0E0F9FCC" w14:textId="77777777" w:rsidR="00605F05" w:rsidRPr="00AA7248" w:rsidRDefault="00AA7248" w:rsidP="00EC46D6">
      <w:pPr>
        <w:pStyle w:val="ListParagraph"/>
        <w:numPr>
          <w:ilvl w:val="0"/>
          <w:numId w:val="49"/>
        </w:numPr>
        <w:spacing w:after="160" w:line="259" w:lineRule="auto"/>
        <w:rPr>
          <w:sz w:val="20"/>
          <w:szCs w:val="20"/>
        </w:rPr>
      </w:pPr>
      <w:r w:rsidRPr="001261AE">
        <w:rPr>
          <w:sz w:val="20"/>
          <w:szCs w:val="20"/>
        </w:rPr>
        <w:t>BUS 4311 – Leadership, Culture and Change (3 credits)</w:t>
      </w:r>
    </w:p>
    <w:p w14:paraId="08721B66" w14:textId="77777777" w:rsidR="00B401FC" w:rsidRDefault="00B401FC" w:rsidP="00B401FC">
      <w:pPr>
        <w:pStyle w:val="Heading3"/>
      </w:pPr>
      <w:bookmarkStart w:id="587" w:name="_Toc505612579"/>
      <w:r>
        <w:t xml:space="preserve">Certificate in </w:t>
      </w:r>
      <w:r w:rsidR="00535743">
        <w:t>Supply Chain Management</w:t>
      </w:r>
      <w:bookmarkEnd w:id="587"/>
    </w:p>
    <w:p w14:paraId="1C91BF35" w14:textId="28D7E93D" w:rsidR="00B401FC" w:rsidRDefault="00B401FC" w:rsidP="00B401FC">
      <w:pPr>
        <w:rPr>
          <w:rFonts w:ascii="Times New Roman" w:hAnsi="Times New Roman"/>
          <w:sz w:val="20"/>
          <w:lang w:eastAsia="x-none"/>
        </w:rPr>
      </w:pPr>
      <w:r w:rsidRPr="005902FA">
        <w:rPr>
          <w:rFonts w:ascii="Times New Roman" w:hAnsi="Times New Roman"/>
          <w:sz w:val="20"/>
          <w:lang w:eastAsia="x-none"/>
        </w:rPr>
        <w:t>The undergraduat</w:t>
      </w:r>
      <w:r>
        <w:rPr>
          <w:rFonts w:ascii="Times New Roman" w:hAnsi="Times New Roman"/>
          <w:sz w:val="20"/>
          <w:lang w:eastAsia="x-none"/>
        </w:rPr>
        <w:t>e level certificate program in Supply Chain M</w:t>
      </w:r>
      <w:r w:rsidRPr="005902FA">
        <w:rPr>
          <w:rFonts w:ascii="Times New Roman" w:hAnsi="Times New Roman"/>
          <w:sz w:val="20"/>
          <w:lang w:eastAsia="x-none"/>
        </w:rPr>
        <w:t xml:space="preserve">anagement provides the student with </w:t>
      </w:r>
      <w:r w:rsidR="00B537EC" w:rsidRPr="005902FA">
        <w:rPr>
          <w:rFonts w:ascii="Times New Roman" w:hAnsi="Times New Roman"/>
          <w:sz w:val="20"/>
          <w:lang w:eastAsia="x-none"/>
        </w:rPr>
        <w:t>a foundation</w:t>
      </w:r>
      <w:r w:rsidRPr="005902FA">
        <w:rPr>
          <w:rFonts w:ascii="Times New Roman" w:hAnsi="Times New Roman"/>
          <w:sz w:val="20"/>
          <w:lang w:eastAsia="x-none"/>
        </w:rPr>
        <w:t xml:space="preserve"> of the unique advantages a well-developed supply chain management program provides the organization.  Each of the functions of supply chain management are examined during the program.  </w:t>
      </w:r>
    </w:p>
    <w:p w14:paraId="1E61175B" w14:textId="77777777" w:rsidR="00B401FC" w:rsidRDefault="00B401FC" w:rsidP="00B401FC">
      <w:pPr>
        <w:rPr>
          <w:rFonts w:ascii="Times New Roman" w:hAnsi="Times New Roman"/>
          <w:sz w:val="20"/>
          <w:lang w:eastAsia="x-none"/>
        </w:rPr>
      </w:pPr>
    </w:p>
    <w:p w14:paraId="0DC9B7A5" w14:textId="77777777" w:rsidR="00535743" w:rsidRPr="001261AE" w:rsidRDefault="00535743" w:rsidP="00535743">
      <w:pPr>
        <w:rPr>
          <w:rFonts w:ascii="Times New Roman" w:hAnsi="Times New Roman"/>
          <w:sz w:val="20"/>
        </w:rPr>
      </w:pPr>
      <w:r>
        <w:rPr>
          <w:rFonts w:ascii="Times New Roman" w:hAnsi="Times New Roman"/>
          <w:sz w:val="20"/>
        </w:rPr>
        <w:t xml:space="preserve">Upon </w:t>
      </w:r>
      <w:r w:rsidRPr="001261AE">
        <w:rPr>
          <w:rFonts w:ascii="Times New Roman" w:hAnsi="Times New Roman"/>
          <w:sz w:val="20"/>
        </w:rPr>
        <w:t xml:space="preserve">completion of the </w:t>
      </w:r>
      <w:r>
        <w:rPr>
          <w:rFonts w:ascii="Times New Roman" w:hAnsi="Times New Roman"/>
          <w:sz w:val="20"/>
        </w:rPr>
        <w:t xml:space="preserve">Supply Chain Management </w:t>
      </w:r>
      <w:r w:rsidRPr="001261AE">
        <w:rPr>
          <w:rFonts w:ascii="Times New Roman" w:hAnsi="Times New Roman"/>
          <w:sz w:val="20"/>
        </w:rPr>
        <w:t>certificate program, the student will be able to:</w:t>
      </w:r>
    </w:p>
    <w:p w14:paraId="0E96EBE8" w14:textId="77777777" w:rsidR="00535743" w:rsidRPr="001261AE" w:rsidRDefault="00535743" w:rsidP="00EC46D6">
      <w:pPr>
        <w:pStyle w:val="ListParagraph"/>
        <w:numPr>
          <w:ilvl w:val="0"/>
          <w:numId w:val="52"/>
        </w:numPr>
        <w:spacing w:after="160" w:line="259" w:lineRule="auto"/>
        <w:rPr>
          <w:sz w:val="20"/>
          <w:szCs w:val="20"/>
        </w:rPr>
      </w:pPr>
      <w:r w:rsidRPr="001261AE">
        <w:rPr>
          <w:sz w:val="20"/>
          <w:szCs w:val="20"/>
        </w:rPr>
        <w:t>Apply concepts, theories, and analytical methods to define, design, and manage the supply chain function of business.</w:t>
      </w:r>
    </w:p>
    <w:p w14:paraId="4EE4CC87" w14:textId="77777777" w:rsidR="00535743" w:rsidRPr="001261AE" w:rsidRDefault="00535743" w:rsidP="00EC46D6">
      <w:pPr>
        <w:pStyle w:val="ListParagraph"/>
        <w:numPr>
          <w:ilvl w:val="0"/>
          <w:numId w:val="52"/>
        </w:numPr>
        <w:spacing w:after="160" w:line="259" w:lineRule="auto"/>
        <w:rPr>
          <w:sz w:val="20"/>
          <w:szCs w:val="20"/>
        </w:rPr>
      </w:pPr>
      <w:r w:rsidRPr="001261AE">
        <w:rPr>
          <w:sz w:val="20"/>
          <w:szCs w:val="20"/>
        </w:rPr>
        <w:t>Employ ethical policies in all aspects of supply chain management.</w:t>
      </w:r>
    </w:p>
    <w:p w14:paraId="3A8743CD" w14:textId="77777777" w:rsidR="00535743" w:rsidRPr="001261AE" w:rsidRDefault="00535743" w:rsidP="00EC46D6">
      <w:pPr>
        <w:pStyle w:val="ListParagraph"/>
        <w:numPr>
          <w:ilvl w:val="0"/>
          <w:numId w:val="52"/>
        </w:numPr>
        <w:spacing w:after="160" w:line="259" w:lineRule="auto"/>
        <w:rPr>
          <w:sz w:val="20"/>
          <w:szCs w:val="20"/>
        </w:rPr>
      </w:pPr>
      <w:r w:rsidRPr="001261AE">
        <w:rPr>
          <w:sz w:val="20"/>
          <w:szCs w:val="20"/>
        </w:rPr>
        <w:t>Apply effective collaboration and teamwork skills.</w:t>
      </w:r>
    </w:p>
    <w:p w14:paraId="7240EF14" w14:textId="77777777" w:rsidR="00535743" w:rsidRPr="001261AE" w:rsidRDefault="00535743" w:rsidP="00535743">
      <w:pPr>
        <w:rPr>
          <w:rFonts w:ascii="Times New Roman" w:hAnsi="Times New Roman"/>
          <w:sz w:val="20"/>
        </w:rPr>
      </w:pPr>
      <w:r w:rsidRPr="001261AE">
        <w:rPr>
          <w:rFonts w:ascii="Times New Roman" w:hAnsi="Times New Roman"/>
          <w:sz w:val="20"/>
        </w:rPr>
        <w:t>Credits Required: 12 Credits/4 Courses</w:t>
      </w:r>
    </w:p>
    <w:p w14:paraId="4020C9C7" w14:textId="77777777" w:rsidR="00535743" w:rsidRPr="001261AE" w:rsidRDefault="00535743" w:rsidP="00EC46D6">
      <w:pPr>
        <w:pStyle w:val="ListParagraph"/>
        <w:numPr>
          <w:ilvl w:val="0"/>
          <w:numId w:val="51"/>
        </w:numPr>
        <w:spacing w:after="160" w:line="259" w:lineRule="auto"/>
        <w:rPr>
          <w:sz w:val="20"/>
          <w:szCs w:val="20"/>
        </w:rPr>
      </w:pPr>
      <w:r w:rsidRPr="001261AE">
        <w:rPr>
          <w:sz w:val="20"/>
          <w:szCs w:val="20"/>
        </w:rPr>
        <w:t>BUS 3310 – Production and Operations Management (3 credits)</w:t>
      </w:r>
    </w:p>
    <w:p w14:paraId="44E9A658" w14:textId="77777777" w:rsidR="00535743" w:rsidRPr="001261AE" w:rsidRDefault="00535743" w:rsidP="00EC46D6">
      <w:pPr>
        <w:pStyle w:val="ListParagraph"/>
        <w:numPr>
          <w:ilvl w:val="0"/>
          <w:numId w:val="51"/>
        </w:numPr>
        <w:spacing w:after="160" w:line="259" w:lineRule="auto"/>
        <w:rPr>
          <w:sz w:val="20"/>
          <w:szCs w:val="20"/>
        </w:rPr>
      </w:pPr>
      <w:r w:rsidRPr="001261AE">
        <w:rPr>
          <w:sz w:val="20"/>
          <w:szCs w:val="20"/>
        </w:rPr>
        <w:t>BUS 4306 – Procurement and Supply Chain Mgmt. (3 credits)</w:t>
      </w:r>
    </w:p>
    <w:p w14:paraId="529F49A5" w14:textId="77777777" w:rsidR="00535743" w:rsidRPr="001261AE" w:rsidRDefault="00535743" w:rsidP="00EC46D6">
      <w:pPr>
        <w:pStyle w:val="ListParagraph"/>
        <w:numPr>
          <w:ilvl w:val="0"/>
          <w:numId w:val="51"/>
        </w:numPr>
        <w:spacing w:after="160" w:line="259" w:lineRule="auto"/>
        <w:rPr>
          <w:sz w:val="20"/>
          <w:szCs w:val="20"/>
        </w:rPr>
      </w:pPr>
      <w:r w:rsidRPr="001261AE">
        <w:rPr>
          <w:sz w:val="20"/>
          <w:szCs w:val="20"/>
        </w:rPr>
        <w:t>BUS 3304 – Information Systems Management (3 credits)</w:t>
      </w:r>
    </w:p>
    <w:p w14:paraId="43D92A50" w14:textId="77777777" w:rsidR="00535743" w:rsidRPr="001261AE" w:rsidRDefault="00535743" w:rsidP="00535743">
      <w:pPr>
        <w:ind w:left="720"/>
        <w:rPr>
          <w:rFonts w:ascii="Times New Roman" w:hAnsi="Times New Roman"/>
          <w:sz w:val="20"/>
        </w:rPr>
      </w:pPr>
      <w:r w:rsidRPr="001261AE">
        <w:rPr>
          <w:rFonts w:ascii="Times New Roman" w:hAnsi="Times New Roman"/>
          <w:i/>
          <w:sz w:val="20"/>
        </w:rPr>
        <w:t>Electives: Select one class (3 Credits) from the following</w:t>
      </w:r>
      <w:r w:rsidRPr="001261AE">
        <w:rPr>
          <w:rFonts w:ascii="Times New Roman" w:hAnsi="Times New Roman"/>
          <w:sz w:val="20"/>
        </w:rPr>
        <w:t>:</w:t>
      </w:r>
    </w:p>
    <w:p w14:paraId="7D392410" w14:textId="77777777" w:rsidR="00535743" w:rsidRPr="001261AE" w:rsidRDefault="00535743" w:rsidP="00EC46D6">
      <w:pPr>
        <w:pStyle w:val="ListParagraph"/>
        <w:numPr>
          <w:ilvl w:val="0"/>
          <w:numId w:val="50"/>
        </w:numPr>
        <w:spacing w:after="160" w:line="259" w:lineRule="auto"/>
        <w:rPr>
          <w:sz w:val="20"/>
          <w:szCs w:val="20"/>
        </w:rPr>
      </w:pPr>
      <w:r w:rsidRPr="001261AE">
        <w:rPr>
          <w:sz w:val="20"/>
          <w:szCs w:val="20"/>
        </w:rPr>
        <w:t>BUS 3307 – Program Management in Business (3 credits)</w:t>
      </w:r>
    </w:p>
    <w:p w14:paraId="14297453" w14:textId="77777777" w:rsidR="00535743" w:rsidRPr="001261AE" w:rsidRDefault="00535743" w:rsidP="00EC46D6">
      <w:pPr>
        <w:pStyle w:val="ListParagraph"/>
        <w:numPr>
          <w:ilvl w:val="0"/>
          <w:numId w:val="50"/>
        </w:numPr>
        <w:spacing w:after="160" w:line="259" w:lineRule="auto"/>
        <w:rPr>
          <w:sz w:val="20"/>
          <w:szCs w:val="20"/>
        </w:rPr>
      </w:pPr>
      <w:r w:rsidRPr="001261AE">
        <w:rPr>
          <w:sz w:val="20"/>
          <w:szCs w:val="20"/>
        </w:rPr>
        <w:t>BUS 3308 – International Business (3 credits)</w:t>
      </w:r>
    </w:p>
    <w:p w14:paraId="15604708" w14:textId="77777777" w:rsidR="00535743" w:rsidRPr="001261AE" w:rsidRDefault="00535743" w:rsidP="00EC46D6">
      <w:pPr>
        <w:pStyle w:val="ListParagraph"/>
        <w:numPr>
          <w:ilvl w:val="0"/>
          <w:numId w:val="50"/>
        </w:numPr>
        <w:spacing w:after="160" w:line="259" w:lineRule="auto"/>
        <w:rPr>
          <w:sz w:val="20"/>
          <w:szCs w:val="20"/>
        </w:rPr>
      </w:pPr>
      <w:r w:rsidRPr="001261AE">
        <w:rPr>
          <w:sz w:val="20"/>
          <w:szCs w:val="20"/>
        </w:rPr>
        <w:t>BUS 4309 – Risk Management (3 credits)</w:t>
      </w:r>
    </w:p>
    <w:p w14:paraId="2991BE32" w14:textId="77777777" w:rsidR="00535743" w:rsidRPr="001261AE" w:rsidRDefault="00535743" w:rsidP="00EC46D6">
      <w:pPr>
        <w:pStyle w:val="ListParagraph"/>
        <w:numPr>
          <w:ilvl w:val="0"/>
          <w:numId w:val="50"/>
        </w:numPr>
        <w:spacing w:after="160" w:line="259" w:lineRule="auto"/>
        <w:rPr>
          <w:sz w:val="20"/>
          <w:szCs w:val="20"/>
        </w:rPr>
      </w:pPr>
      <w:r w:rsidRPr="001261AE">
        <w:rPr>
          <w:sz w:val="20"/>
          <w:szCs w:val="20"/>
        </w:rPr>
        <w:t>BUS 4350 – Strategy and Policy Management (3 credits)</w:t>
      </w:r>
    </w:p>
    <w:p w14:paraId="573A5828" w14:textId="77777777" w:rsidR="00535743" w:rsidRDefault="00535743" w:rsidP="00B401FC">
      <w:pPr>
        <w:rPr>
          <w:rFonts w:ascii="Times New Roman" w:hAnsi="Times New Roman"/>
          <w:sz w:val="20"/>
          <w:lang w:eastAsia="x-none"/>
        </w:rPr>
      </w:pPr>
    </w:p>
    <w:p w14:paraId="7454E81F" w14:textId="77777777" w:rsidR="00B401FC" w:rsidRDefault="00B401FC" w:rsidP="00B401FC">
      <w:pPr>
        <w:pStyle w:val="Heading3"/>
      </w:pPr>
      <w:bookmarkStart w:id="588" w:name="_Toc505612580"/>
      <w:r>
        <w:t>Certificate in Marketing</w:t>
      </w:r>
      <w:bookmarkEnd w:id="588"/>
    </w:p>
    <w:p w14:paraId="7859D52F" w14:textId="77777777" w:rsidR="00535743" w:rsidRDefault="00B401FC" w:rsidP="00B401FC">
      <w:pPr>
        <w:rPr>
          <w:rFonts w:ascii="Times New Roman" w:hAnsi="Times New Roman"/>
          <w:sz w:val="20"/>
          <w:lang w:eastAsia="x-none"/>
        </w:rPr>
      </w:pPr>
      <w:r w:rsidRPr="00270249">
        <w:rPr>
          <w:rFonts w:ascii="Times New Roman" w:hAnsi="Times New Roman"/>
          <w:sz w:val="20"/>
          <w:lang w:eastAsia="x-none"/>
        </w:rPr>
        <w:t xml:space="preserve">The undergraduate </w:t>
      </w:r>
      <w:r>
        <w:rPr>
          <w:rFonts w:ascii="Times New Roman" w:hAnsi="Times New Roman"/>
          <w:sz w:val="20"/>
          <w:lang w:eastAsia="x-none"/>
        </w:rPr>
        <w:t>level certificate program in M</w:t>
      </w:r>
      <w:r w:rsidRPr="00270249">
        <w:rPr>
          <w:rFonts w:ascii="Times New Roman" w:hAnsi="Times New Roman"/>
          <w:sz w:val="20"/>
          <w:lang w:eastAsia="x-none"/>
        </w:rPr>
        <w:t>arketing provides the student with a foundational skill set that will allow the student to function within the field of advertising and marketing.</w:t>
      </w:r>
    </w:p>
    <w:p w14:paraId="295469E1" w14:textId="77777777" w:rsidR="00535743" w:rsidRDefault="00535743" w:rsidP="00B401FC">
      <w:pPr>
        <w:rPr>
          <w:rFonts w:ascii="Times New Roman" w:hAnsi="Times New Roman"/>
          <w:sz w:val="20"/>
          <w:lang w:eastAsia="x-none"/>
        </w:rPr>
      </w:pPr>
    </w:p>
    <w:p w14:paraId="266EB5AE" w14:textId="77777777" w:rsidR="00A40534" w:rsidRPr="00805144" w:rsidRDefault="00A40534" w:rsidP="00A40534">
      <w:pPr>
        <w:rPr>
          <w:rFonts w:ascii="Times New Roman" w:hAnsi="Times New Roman"/>
          <w:sz w:val="20"/>
        </w:rPr>
      </w:pPr>
      <w:r w:rsidRPr="00805144">
        <w:rPr>
          <w:rFonts w:ascii="Times New Roman" w:hAnsi="Times New Roman"/>
          <w:sz w:val="20"/>
        </w:rPr>
        <w:t>After completion of the Marketing certificate program, the student will be able to:</w:t>
      </w:r>
    </w:p>
    <w:p w14:paraId="003C9EFE" w14:textId="77777777" w:rsidR="00A40534" w:rsidRPr="00805144" w:rsidRDefault="00A40534" w:rsidP="00EC46D6">
      <w:pPr>
        <w:pStyle w:val="ListParagraph"/>
        <w:numPr>
          <w:ilvl w:val="0"/>
          <w:numId w:val="53"/>
        </w:numPr>
        <w:spacing w:after="160" w:line="259" w:lineRule="auto"/>
        <w:rPr>
          <w:sz w:val="20"/>
          <w:szCs w:val="20"/>
        </w:rPr>
      </w:pPr>
      <w:r w:rsidRPr="00805144">
        <w:rPr>
          <w:sz w:val="20"/>
          <w:szCs w:val="20"/>
        </w:rPr>
        <w:t>Apply concepts, theories, and analytical methods in the advertising and marketing function of business.</w:t>
      </w:r>
    </w:p>
    <w:p w14:paraId="30AC3464" w14:textId="77777777" w:rsidR="00A40534" w:rsidRPr="00805144" w:rsidRDefault="00A40534" w:rsidP="00EC46D6">
      <w:pPr>
        <w:pStyle w:val="ListParagraph"/>
        <w:numPr>
          <w:ilvl w:val="0"/>
          <w:numId w:val="53"/>
        </w:numPr>
        <w:spacing w:after="160" w:line="259" w:lineRule="auto"/>
        <w:rPr>
          <w:sz w:val="20"/>
          <w:szCs w:val="20"/>
        </w:rPr>
      </w:pPr>
      <w:r w:rsidRPr="00805144">
        <w:rPr>
          <w:sz w:val="20"/>
          <w:szCs w:val="20"/>
        </w:rPr>
        <w:t>Employ correct ethical policies to marketing and advertising decisions and activities.</w:t>
      </w:r>
    </w:p>
    <w:p w14:paraId="5962AA0F" w14:textId="77777777" w:rsidR="00A40534" w:rsidRPr="00805144" w:rsidRDefault="00A40534" w:rsidP="00A40534">
      <w:pPr>
        <w:rPr>
          <w:rFonts w:ascii="Times New Roman" w:hAnsi="Times New Roman"/>
          <w:sz w:val="20"/>
        </w:rPr>
      </w:pPr>
      <w:r w:rsidRPr="00805144">
        <w:rPr>
          <w:rFonts w:ascii="Times New Roman" w:hAnsi="Times New Roman"/>
          <w:sz w:val="20"/>
        </w:rPr>
        <w:t>Credits Required: 12 Credits/4 Courses</w:t>
      </w:r>
    </w:p>
    <w:p w14:paraId="3922DF7C" w14:textId="77777777" w:rsidR="00A40534" w:rsidRPr="00805144" w:rsidRDefault="00A40534" w:rsidP="00EC46D6">
      <w:pPr>
        <w:pStyle w:val="ListParagraph"/>
        <w:numPr>
          <w:ilvl w:val="0"/>
          <w:numId w:val="54"/>
        </w:numPr>
        <w:spacing w:after="160" w:line="259" w:lineRule="auto"/>
        <w:rPr>
          <w:sz w:val="20"/>
          <w:szCs w:val="20"/>
        </w:rPr>
      </w:pPr>
      <w:r w:rsidRPr="00805144">
        <w:rPr>
          <w:sz w:val="20"/>
          <w:szCs w:val="20"/>
        </w:rPr>
        <w:lastRenderedPageBreak/>
        <w:t>BUS 3301 – Marketing (3 credits)</w:t>
      </w:r>
    </w:p>
    <w:p w14:paraId="09E47051" w14:textId="77777777" w:rsidR="00A40534" w:rsidRPr="00805144" w:rsidRDefault="00A40534" w:rsidP="00EC46D6">
      <w:pPr>
        <w:pStyle w:val="ListParagraph"/>
        <w:numPr>
          <w:ilvl w:val="0"/>
          <w:numId w:val="54"/>
        </w:numPr>
        <w:spacing w:after="160" w:line="259" w:lineRule="auto"/>
        <w:rPr>
          <w:sz w:val="20"/>
          <w:szCs w:val="20"/>
        </w:rPr>
      </w:pPr>
      <w:r w:rsidRPr="00805144">
        <w:rPr>
          <w:sz w:val="20"/>
          <w:szCs w:val="20"/>
        </w:rPr>
        <w:t>BUS 3313 – Advertising (3 credits)</w:t>
      </w:r>
    </w:p>
    <w:p w14:paraId="1BB585DB" w14:textId="77777777" w:rsidR="00A40534" w:rsidRPr="00805144" w:rsidRDefault="00A40534" w:rsidP="00EC46D6">
      <w:pPr>
        <w:pStyle w:val="ListParagraph"/>
        <w:numPr>
          <w:ilvl w:val="0"/>
          <w:numId w:val="54"/>
        </w:numPr>
        <w:spacing w:after="160" w:line="259" w:lineRule="auto"/>
        <w:rPr>
          <w:sz w:val="20"/>
          <w:szCs w:val="20"/>
        </w:rPr>
      </w:pPr>
      <w:r w:rsidRPr="00805144">
        <w:rPr>
          <w:sz w:val="20"/>
          <w:szCs w:val="20"/>
        </w:rPr>
        <w:t>BUS 4303 – Cultural Awareness in Business (3 credits)</w:t>
      </w:r>
    </w:p>
    <w:p w14:paraId="1DDCDF67" w14:textId="77777777" w:rsidR="00B401FC" w:rsidRPr="00A40534" w:rsidRDefault="00A40534" w:rsidP="00EC46D6">
      <w:pPr>
        <w:pStyle w:val="ListParagraph"/>
        <w:numPr>
          <w:ilvl w:val="0"/>
          <w:numId w:val="54"/>
        </w:numPr>
        <w:spacing w:after="160" w:line="259" w:lineRule="auto"/>
        <w:rPr>
          <w:sz w:val="20"/>
          <w:szCs w:val="20"/>
        </w:rPr>
      </w:pPr>
      <w:r w:rsidRPr="00805144">
        <w:rPr>
          <w:sz w:val="20"/>
          <w:szCs w:val="20"/>
        </w:rPr>
        <w:t>BUS 4305 – Strategic Marketing (3 credits)</w:t>
      </w:r>
    </w:p>
    <w:p w14:paraId="3D7338C7" w14:textId="77777777" w:rsidR="00B401FC" w:rsidRDefault="00B401FC" w:rsidP="00B401FC">
      <w:pPr>
        <w:pStyle w:val="Heading3"/>
      </w:pPr>
      <w:bookmarkStart w:id="589" w:name="_Toc505612581"/>
      <w:r>
        <w:t>Certificate in Financial Management</w:t>
      </w:r>
      <w:bookmarkEnd w:id="589"/>
    </w:p>
    <w:p w14:paraId="0855F347" w14:textId="77777777" w:rsidR="00B401FC" w:rsidRDefault="00B401FC" w:rsidP="00B401FC">
      <w:pPr>
        <w:rPr>
          <w:rFonts w:ascii="Times New Roman" w:hAnsi="Times New Roman"/>
          <w:sz w:val="20"/>
          <w:lang w:eastAsia="x-none"/>
        </w:rPr>
      </w:pPr>
      <w:r w:rsidRPr="00250FE3">
        <w:rPr>
          <w:rFonts w:ascii="Times New Roman" w:hAnsi="Times New Roman"/>
          <w:sz w:val="20"/>
          <w:lang w:eastAsia="x-none"/>
        </w:rPr>
        <w:t>The unde</w:t>
      </w:r>
      <w:r>
        <w:rPr>
          <w:rFonts w:ascii="Times New Roman" w:hAnsi="Times New Roman"/>
          <w:sz w:val="20"/>
          <w:lang w:eastAsia="x-none"/>
        </w:rPr>
        <w:t>rgraduate level certificate in Financial M</w:t>
      </w:r>
      <w:r w:rsidRPr="00250FE3">
        <w:rPr>
          <w:rFonts w:ascii="Times New Roman" w:hAnsi="Times New Roman"/>
          <w:sz w:val="20"/>
          <w:lang w:eastAsia="x-none"/>
        </w:rPr>
        <w:t xml:space="preserve">anagement is designed to provide the student with a solid foundation in financial management theory and applications. </w:t>
      </w:r>
    </w:p>
    <w:p w14:paraId="64629B1F" w14:textId="77777777" w:rsidR="00A40534" w:rsidRDefault="00A40534" w:rsidP="00B401FC">
      <w:pPr>
        <w:rPr>
          <w:rFonts w:ascii="Times New Roman" w:hAnsi="Times New Roman"/>
          <w:sz w:val="20"/>
          <w:lang w:eastAsia="x-none"/>
        </w:rPr>
      </w:pPr>
    </w:p>
    <w:p w14:paraId="35E5D42C" w14:textId="77777777" w:rsidR="00BD16A6" w:rsidRPr="00805144" w:rsidRDefault="00BD16A6" w:rsidP="00BD16A6">
      <w:pPr>
        <w:rPr>
          <w:rFonts w:ascii="Times New Roman" w:hAnsi="Times New Roman"/>
          <w:sz w:val="20"/>
        </w:rPr>
      </w:pPr>
      <w:r>
        <w:rPr>
          <w:rFonts w:ascii="Times New Roman" w:hAnsi="Times New Roman"/>
          <w:sz w:val="20"/>
        </w:rPr>
        <w:t>Upon c</w:t>
      </w:r>
      <w:r w:rsidRPr="00805144">
        <w:rPr>
          <w:rFonts w:ascii="Times New Roman" w:hAnsi="Times New Roman"/>
          <w:sz w:val="20"/>
        </w:rPr>
        <w:t xml:space="preserve">ompletion of the </w:t>
      </w:r>
      <w:r>
        <w:rPr>
          <w:rFonts w:ascii="Times New Roman" w:hAnsi="Times New Roman"/>
          <w:sz w:val="20"/>
        </w:rPr>
        <w:t>Financial Management</w:t>
      </w:r>
      <w:r w:rsidRPr="00805144">
        <w:rPr>
          <w:rFonts w:ascii="Times New Roman" w:hAnsi="Times New Roman"/>
          <w:sz w:val="20"/>
        </w:rPr>
        <w:t xml:space="preserve"> certificate program, the student will be able to:</w:t>
      </w:r>
    </w:p>
    <w:p w14:paraId="4D0962A4" w14:textId="77777777" w:rsidR="002106F5" w:rsidRDefault="00BD16A6" w:rsidP="00EC46D6">
      <w:pPr>
        <w:pStyle w:val="ListParagraph"/>
        <w:numPr>
          <w:ilvl w:val="0"/>
          <w:numId w:val="52"/>
        </w:numPr>
        <w:spacing w:after="160" w:line="259" w:lineRule="auto"/>
        <w:rPr>
          <w:sz w:val="20"/>
          <w:szCs w:val="20"/>
        </w:rPr>
      </w:pPr>
      <w:r w:rsidRPr="00BD0A4C">
        <w:rPr>
          <w:sz w:val="20"/>
          <w:szCs w:val="20"/>
        </w:rPr>
        <w:t>Apply concepts, theories, and analytical methods in the functional area of financial management.</w:t>
      </w:r>
    </w:p>
    <w:p w14:paraId="7C1A126E" w14:textId="77777777" w:rsidR="00BD16A6" w:rsidRPr="002106F5" w:rsidRDefault="002106F5" w:rsidP="00EC46D6">
      <w:pPr>
        <w:pStyle w:val="ListParagraph"/>
        <w:numPr>
          <w:ilvl w:val="0"/>
          <w:numId w:val="52"/>
        </w:numPr>
        <w:spacing w:after="160" w:line="259" w:lineRule="auto"/>
        <w:rPr>
          <w:sz w:val="20"/>
          <w:szCs w:val="20"/>
        </w:rPr>
      </w:pPr>
      <w:r w:rsidRPr="001261AE">
        <w:rPr>
          <w:sz w:val="20"/>
          <w:szCs w:val="20"/>
        </w:rPr>
        <w:t>Apply effective collaboration and teamwork skills.</w:t>
      </w:r>
    </w:p>
    <w:p w14:paraId="0F41F289" w14:textId="77777777" w:rsidR="00BD16A6" w:rsidRPr="00BD0A4C" w:rsidRDefault="00BD16A6" w:rsidP="00EC46D6">
      <w:pPr>
        <w:pStyle w:val="ListParagraph"/>
        <w:numPr>
          <w:ilvl w:val="0"/>
          <w:numId w:val="57"/>
        </w:numPr>
        <w:spacing w:after="160" w:line="259" w:lineRule="auto"/>
        <w:rPr>
          <w:sz w:val="20"/>
          <w:szCs w:val="20"/>
        </w:rPr>
      </w:pPr>
      <w:r w:rsidRPr="00BD0A4C">
        <w:rPr>
          <w:sz w:val="20"/>
          <w:szCs w:val="20"/>
        </w:rPr>
        <w:t>Construct goals and requirements for short and long-term financing.</w:t>
      </w:r>
    </w:p>
    <w:p w14:paraId="70022CE3" w14:textId="77777777" w:rsidR="00BD16A6" w:rsidRPr="00BD0A4C" w:rsidRDefault="00BD16A6" w:rsidP="00EC46D6">
      <w:pPr>
        <w:pStyle w:val="ListParagraph"/>
        <w:numPr>
          <w:ilvl w:val="0"/>
          <w:numId w:val="57"/>
        </w:numPr>
        <w:spacing w:after="160" w:line="259" w:lineRule="auto"/>
        <w:rPr>
          <w:sz w:val="20"/>
          <w:szCs w:val="20"/>
        </w:rPr>
      </w:pPr>
      <w:r w:rsidRPr="00BD0A4C">
        <w:rPr>
          <w:sz w:val="20"/>
          <w:szCs w:val="20"/>
        </w:rPr>
        <w:t>Employ ethical policies to financial decisions and activities.</w:t>
      </w:r>
    </w:p>
    <w:p w14:paraId="1E80E65F" w14:textId="413CB6A5" w:rsidR="00BD16A6" w:rsidRPr="00BD0A4C" w:rsidRDefault="00BD16A6" w:rsidP="00EC46D6">
      <w:pPr>
        <w:pStyle w:val="ListParagraph"/>
        <w:numPr>
          <w:ilvl w:val="0"/>
          <w:numId w:val="57"/>
        </w:numPr>
        <w:spacing w:after="160" w:line="259" w:lineRule="auto"/>
        <w:rPr>
          <w:sz w:val="20"/>
          <w:szCs w:val="20"/>
        </w:rPr>
      </w:pPr>
      <w:r w:rsidRPr="00BD0A4C">
        <w:rPr>
          <w:sz w:val="20"/>
          <w:szCs w:val="20"/>
        </w:rPr>
        <w:t xml:space="preserve">Apply managerial </w:t>
      </w:r>
      <w:r w:rsidR="00FC5515" w:rsidRPr="00BD0A4C">
        <w:rPr>
          <w:sz w:val="20"/>
          <w:szCs w:val="20"/>
        </w:rPr>
        <w:t>decision-making</w:t>
      </w:r>
      <w:r w:rsidRPr="00BD0A4C">
        <w:rPr>
          <w:sz w:val="20"/>
          <w:szCs w:val="20"/>
        </w:rPr>
        <w:t xml:space="preserve"> processes to challenges that financial managers are likely to face and recommend solutions, using critical thinking skills and ethical </w:t>
      </w:r>
      <w:r w:rsidR="00FC5515" w:rsidRPr="00BD0A4C">
        <w:rPr>
          <w:sz w:val="20"/>
          <w:szCs w:val="20"/>
        </w:rPr>
        <w:t>decision-making</w:t>
      </w:r>
      <w:r w:rsidRPr="00BD0A4C">
        <w:rPr>
          <w:sz w:val="20"/>
          <w:szCs w:val="20"/>
        </w:rPr>
        <w:t xml:space="preserve"> models.</w:t>
      </w:r>
    </w:p>
    <w:p w14:paraId="52127F2F" w14:textId="77777777" w:rsidR="00BD16A6" w:rsidRPr="00805144" w:rsidRDefault="00BD16A6" w:rsidP="00BD16A6">
      <w:pPr>
        <w:rPr>
          <w:rFonts w:ascii="Times New Roman" w:hAnsi="Times New Roman"/>
          <w:sz w:val="20"/>
        </w:rPr>
      </w:pPr>
      <w:r w:rsidRPr="00805144">
        <w:rPr>
          <w:rFonts w:ascii="Times New Roman" w:hAnsi="Times New Roman"/>
          <w:sz w:val="20"/>
        </w:rPr>
        <w:t>Credits Required: 12 Credits/4 Courses</w:t>
      </w:r>
    </w:p>
    <w:p w14:paraId="2AA62284" w14:textId="77777777" w:rsidR="00BD16A6" w:rsidRPr="00BD0A4C" w:rsidRDefault="00BD16A6" w:rsidP="00EC46D6">
      <w:pPr>
        <w:pStyle w:val="ListParagraph"/>
        <w:numPr>
          <w:ilvl w:val="0"/>
          <w:numId w:val="55"/>
        </w:numPr>
        <w:spacing w:after="160" w:line="259" w:lineRule="auto"/>
        <w:rPr>
          <w:sz w:val="20"/>
          <w:szCs w:val="20"/>
        </w:rPr>
      </w:pPr>
      <w:r w:rsidRPr="00BD0A4C">
        <w:rPr>
          <w:sz w:val="20"/>
          <w:szCs w:val="20"/>
        </w:rPr>
        <w:t>BUS 3303 – Financial Management (3 credits)</w:t>
      </w:r>
    </w:p>
    <w:p w14:paraId="4286DFC5" w14:textId="77777777" w:rsidR="00BD16A6" w:rsidRPr="00BD0A4C" w:rsidRDefault="00BD16A6" w:rsidP="00EC46D6">
      <w:pPr>
        <w:pStyle w:val="ListParagraph"/>
        <w:numPr>
          <w:ilvl w:val="0"/>
          <w:numId w:val="55"/>
        </w:numPr>
        <w:spacing w:after="160" w:line="259" w:lineRule="auto"/>
        <w:rPr>
          <w:sz w:val="20"/>
          <w:szCs w:val="20"/>
        </w:rPr>
      </w:pPr>
      <w:r w:rsidRPr="00BD0A4C">
        <w:rPr>
          <w:sz w:val="20"/>
          <w:szCs w:val="20"/>
        </w:rPr>
        <w:t>BUS 4308 – Corporate Financial Management (3 credits)</w:t>
      </w:r>
    </w:p>
    <w:p w14:paraId="4B435CC9" w14:textId="77777777" w:rsidR="00BD16A6" w:rsidRPr="00BD0A4C" w:rsidRDefault="00BD16A6" w:rsidP="00BD16A6">
      <w:pPr>
        <w:ind w:left="720"/>
        <w:rPr>
          <w:rFonts w:ascii="Times New Roman" w:hAnsi="Times New Roman"/>
          <w:i/>
          <w:sz w:val="20"/>
        </w:rPr>
      </w:pPr>
      <w:r w:rsidRPr="00BD0A4C">
        <w:rPr>
          <w:rFonts w:ascii="Times New Roman" w:hAnsi="Times New Roman"/>
          <w:i/>
          <w:sz w:val="20"/>
        </w:rPr>
        <w:t>Electives: Select two classes (6 Credits) from the following:</w:t>
      </w:r>
    </w:p>
    <w:p w14:paraId="724B6B26" w14:textId="77777777" w:rsidR="00BD16A6" w:rsidRPr="00BD0A4C" w:rsidRDefault="00BD16A6" w:rsidP="00EC46D6">
      <w:pPr>
        <w:pStyle w:val="ListParagraph"/>
        <w:numPr>
          <w:ilvl w:val="0"/>
          <w:numId w:val="56"/>
        </w:numPr>
        <w:spacing w:after="160" w:line="259" w:lineRule="auto"/>
        <w:rPr>
          <w:sz w:val="20"/>
          <w:szCs w:val="20"/>
        </w:rPr>
      </w:pPr>
      <w:r w:rsidRPr="00BD0A4C">
        <w:rPr>
          <w:sz w:val="20"/>
          <w:szCs w:val="20"/>
        </w:rPr>
        <w:t>ACC 2302 – Accounting II</w:t>
      </w:r>
      <w:r>
        <w:rPr>
          <w:sz w:val="20"/>
          <w:szCs w:val="20"/>
        </w:rPr>
        <w:t xml:space="preserve"> (3 credits)</w:t>
      </w:r>
    </w:p>
    <w:p w14:paraId="525A92BB" w14:textId="77777777" w:rsidR="00BD16A6" w:rsidRPr="00BD0A4C" w:rsidRDefault="00BD16A6" w:rsidP="00EC46D6">
      <w:pPr>
        <w:pStyle w:val="ListParagraph"/>
        <w:numPr>
          <w:ilvl w:val="0"/>
          <w:numId w:val="56"/>
        </w:numPr>
        <w:spacing w:after="160" w:line="259" w:lineRule="auto"/>
        <w:rPr>
          <w:sz w:val="20"/>
          <w:szCs w:val="20"/>
        </w:rPr>
      </w:pPr>
      <w:r w:rsidRPr="00BD0A4C">
        <w:rPr>
          <w:sz w:val="20"/>
          <w:szCs w:val="20"/>
        </w:rPr>
        <w:t xml:space="preserve">BUS 2311 – Microeconomics </w:t>
      </w:r>
      <w:r>
        <w:rPr>
          <w:sz w:val="20"/>
          <w:szCs w:val="20"/>
        </w:rPr>
        <w:t>(3 credits)</w:t>
      </w:r>
    </w:p>
    <w:p w14:paraId="77BBE892" w14:textId="77777777" w:rsidR="00BD16A6" w:rsidRPr="00BD0A4C" w:rsidRDefault="00BD16A6" w:rsidP="00EC46D6">
      <w:pPr>
        <w:pStyle w:val="ListParagraph"/>
        <w:numPr>
          <w:ilvl w:val="0"/>
          <w:numId w:val="56"/>
        </w:numPr>
        <w:spacing w:after="160" w:line="259" w:lineRule="auto"/>
        <w:rPr>
          <w:sz w:val="20"/>
          <w:szCs w:val="20"/>
        </w:rPr>
      </w:pPr>
      <w:r w:rsidRPr="00BD0A4C">
        <w:rPr>
          <w:sz w:val="20"/>
          <w:szCs w:val="20"/>
        </w:rPr>
        <w:t>BUS 3308 – International Business (3 credits)</w:t>
      </w:r>
    </w:p>
    <w:p w14:paraId="7ED624AB" w14:textId="77777777" w:rsidR="00BD16A6" w:rsidRPr="00BD0A4C" w:rsidRDefault="00BD16A6" w:rsidP="00EC46D6">
      <w:pPr>
        <w:pStyle w:val="ListParagraph"/>
        <w:numPr>
          <w:ilvl w:val="0"/>
          <w:numId w:val="56"/>
        </w:numPr>
        <w:spacing w:after="160" w:line="259" w:lineRule="auto"/>
        <w:rPr>
          <w:sz w:val="20"/>
          <w:szCs w:val="20"/>
        </w:rPr>
      </w:pPr>
      <w:r w:rsidRPr="00BD0A4C">
        <w:rPr>
          <w:sz w:val="20"/>
          <w:szCs w:val="20"/>
        </w:rPr>
        <w:t>BUS 4301 – Bank and Financial Services Management (3 credits)</w:t>
      </w:r>
    </w:p>
    <w:p w14:paraId="7849A93B" w14:textId="77777777" w:rsidR="00A40534" w:rsidRPr="00BD16A6" w:rsidRDefault="00BD16A6" w:rsidP="00EC46D6">
      <w:pPr>
        <w:pStyle w:val="ListParagraph"/>
        <w:numPr>
          <w:ilvl w:val="0"/>
          <w:numId w:val="56"/>
        </w:numPr>
        <w:spacing w:after="160" w:line="259" w:lineRule="auto"/>
        <w:rPr>
          <w:sz w:val="20"/>
          <w:szCs w:val="20"/>
        </w:rPr>
      </w:pPr>
      <w:r w:rsidRPr="00BD0A4C">
        <w:rPr>
          <w:sz w:val="20"/>
          <w:szCs w:val="20"/>
        </w:rPr>
        <w:t>BUS 4309 – Risk Management (3 credits)</w:t>
      </w:r>
    </w:p>
    <w:p w14:paraId="3CEE390A" w14:textId="77777777" w:rsidR="00B401FC" w:rsidRDefault="00B401FC" w:rsidP="00B401FC">
      <w:pPr>
        <w:pStyle w:val="Heading3"/>
      </w:pPr>
      <w:bookmarkStart w:id="590" w:name="_Toc505612582"/>
      <w:r>
        <w:t>Certificate in Business Management</w:t>
      </w:r>
      <w:bookmarkEnd w:id="590"/>
    </w:p>
    <w:p w14:paraId="1A0F112C" w14:textId="77777777" w:rsidR="00B401FC" w:rsidRDefault="00B401FC" w:rsidP="00B401FC">
      <w:pPr>
        <w:rPr>
          <w:rFonts w:ascii="Times New Roman" w:hAnsi="Times New Roman"/>
          <w:color w:val="000000"/>
          <w:sz w:val="20"/>
        </w:rPr>
      </w:pPr>
      <w:r w:rsidRPr="00D16133">
        <w:rPr>
          <w:rFonts w:ascii="Times New Roman" w:hAnsi="Times New Roman"/>
          <w:color w:val="000000"/>
          <w:sz w:val="20"/>
        </w:rPr>
        <w:t>The undergraduate certificate program in business management enables the graduate to deal effectively within an increasingly complex global business environment.  It stresses skill development in the various functional areas of management, finance, strategy and policy and allows the student to select electives that support their own interest.</w:t>
      </w:r>
    </w:p>
    <w:p w14:paraId="4F1284F9" w14:textId="77777777" w:rsidR="00BD16A6" w:rsidRDefault="00BD16A6" w:rsidP="00B401FC">
      <w:pPr>
        <w:rPr>
          <w:rFonts w:ascii="Times New Roman" w:hAnsi="Times New Roman"/>
          <w:color w:val="000000"/>
          <w:sz w:val="20"/>
        </w:rPr>
      </w:pPr>
    </w:p>
    <w:p w14:paraId="148422F2" w14:textId="77777777" w:rsidR="002106F5" w:rsidRPr="00805144" w:rsidRDefault="002106F5" w:rsidP="002106F5">
      <w:pPr>
        <w:rPr>
          <w:rFonts w:ascii="Times New Roman" w:hAnsi="Times New Roman"/>
          <w:sz w:val="20"/>
        </w:rPr>
      </w:pPr>
      <w:r>
        <w:rPr>
          <w:rFonts w:ascii="Times New Roman" w:hAnsi="Times New Roman"/>
          <w:sz w:val="20"/>
        </w:rPr>
        <w:t>Upon c</w:t>
      </w:r>
      <w:r w:rsidRPr="00805144">
        <w:rPr>
          <w:rFonts w:ascii="Times New Roman" w:hAnsi="Times New Roman"/>
          <w:sz w:val="20"/>
        </w:rPr>
        <w:t xml:space="preserve">ompletion of the </w:t>
      </w:r>
      <w:r>
        <w:rPr>
          <w:rFonts w:ascii="Times New Roman" w:hAnsi="Times New Roman"/>
          <w:sz w:val="20"/>
        </w:rPr>
        <w:t>Financial Management</w:t>
      </w:r>
      <w:r w:rsidRPr="00805144">
        <w:rPr>
          <w:rFonts w:ascii="Times New Roman" w:hAnsi="Times New Roman"/>
          <w:sz w:val="20"/>
        </w:rPr>
        <w:t xml:space="preserve"> certificate program, the student will be able to:</w:t>
      </w:r>
    </w:p>
    <w:p w14:paraId="2C3D5344" w14:textId="77777777" w:rsidR="002106F5" w:rsidRPr="00BD0A4C" w:rsidRDefault="002106F5" w:rsidP="00EC46D6">
      <w:pPr>
        <w:pStyle w:val="ListParagraph"/>
        <w:numPr>
          <w:ilvl w:val="0"/>
          <w:numId w:val="58"/>
        </w:numPr>
        <w:spacing w:after="160" w:line="259" w:lineRule="auto"/>
        <w:rPr>
          <w:sz w:val="20"/>
          <w:szCs w:val="20"/>
        </w:rPr>
      </w:pPr>
      <w:r w:rsidRPr="00BD0A4C">
        <w:rPr>
          <w:sz w:val="20"/>
          <w:szCs w:val="20"/>
        </w:rPr>
        <w:t>Apply concepts, theories, and analytical methods in the functional areas of business.</w:t>
      </w:r>
    </w:p>
    <w:p w14:paraId="47B017C4" w14:textId="77777777" w:rsidR="002106F5" w:rsidRPr="00BD0A4C" w:rsidRDefault="002106F5" w:rsidP="00EC46D6">
      <w:pPr>
        <w:pStyle w:val="ListParagraph"/>
        <w:numPr>
          <w:ilvl w:val="0"/>
          <w:numId w:val="58"/>
        </w:numPr>
        <w:spacing w:after="160" w:line="259" w:lineRule="auto"/>
        <w:rPr>
          <w:sz w:val="20"/>
          <w:szCs w:val="20"/>
        </w:rPr>
      </w:pPr>
      <w:r w:rsidRPr="00BD0A4C">
        <w:rPr>
          <w:sz w:val="20"/>
          <w:szCs w:val="20"/>
        </w:rPr>
        <w:t>Construct goals and requirements for short and long-term financing.</w:t>
      </w:r>
    </w:p>
    <w:p w14:paraId="498C9FA8" w14:textId="77777777" w:rsidR="002106F5" w:rsidRPr="00BD0A4C" w:rsidRDefault="002106F5" w:rsidP="00EC46D6">
      <w:pPr>
        <w:pStyle w:val="ListParagraph"/>
        <w:numPr>
          <w:ilvl w:val="0"/>
          <w:numId w:val="58"/>
        </w:numPr>
        <w:spacing w:after="160" w:line="259" w:lineRule="auto"/>
        <w:rPr>
          <w:sz w:val="20"/>
          <w:szCs w:val="20"/>
        </w:rPr>
      </w:pPr>
      <w:r w:rsidRPr="00BD0A4C">
        <w:rPr>
          <w:sz w:val="20"/>
          <w:szCs w:val="20"/>
        </w:rPr>
        <w:t>Employ appropriate strategies based upon the situation.</w:t>
      </w:r>
    </w:p>
    <w:p w14:paraId="32D5C7A0" w14:textId="77777777" w:rsidR="002106F5" w:rsidRPr="00ED730D" w:rsidRDefault="002106F5" w:rsidP="002106F5">
      <w:pPr>
        <w:rPr>
          <w:rFonts w:ascii="Times New Roman" w:hAnsi="Times New Roman"/>
          <w:sz w:val="20"/>
        </w:rPr>
      </w:pPr>
      <w:r w:rsidRPr="00805144">
        <w:rPr>
          <w:rFonts w:ascii="Times New Roman" w:hAnsi="Times New Roman"/>
          <w:sz w:val="20"/>
        </w:rPr>
        <w:t>Credits Required: 12 Credits/4 Courses</w:t>
      </w:r>
    </w:p>
    <w:p w14:paraId="4E580590" w14:textId="77777777" w:rsidR="002106F5" w:rsidRPr="00ED730D" w:rsidRDefault="002106F5" w:rsidP="00EC46D6">
      <w:pPr>
        <w:pStyle w:val="ListParagraph"/>
        <w:numPr>
          <w:ilvl w:val="0"/>
          <w:numId w:val="56"/>
        </w:numPr>
        <w:spacing w:after="160" w:line="259" w:lineRule="auto"/>
        <w:rPr>
          <w:sz w:val="20"/>
          <w:szCs w:val="20"/>
        </w:rPr>
      </w:pPr>
      <w:r w:rsidRPr="00ED730D">
        <w:rPr>
          <w:sz w:val="20"/>
          <w:szCs w:val="20"/>
        </w:rPr>
        <w:t>BUS 2301 – Introduction to Business (3 credits)</w:t>
      </w:r>
    </w:p>
    <w:p w14:paraId="21DA473F" w14:textId="77777777" w:rsidR="002106F5" w:rsidRPr="00ED730D" w:rsidRDefault="002106F5" w:rsidP="00EC46D6">
      <w:pPr>
        <w:pStyle w:val="ListParagraph"/>
        <w:numPr>
          <w:ilvl w:val="0"/>
          <w:numId w:val="56"/>
        </w:numPr>
        <w:spacing w:after="160" w:line="259" w:lineRule="auto"/>
        <w:rPr>
          <w:sz w:val="20"/>
          <w:szCs w:val="20"/>
        </w:rPr>
      </w:pPr>
      <w:r w:rsidRPr="00ED730D">
        <w:rPr>
          <w:sz w:val="20"/>
          <w:szCs w:val="20"/>
        </w:rPr>
        <w:t>BUS 3303 – Financial Management (3 credits)</w:t>
      </w:r>
    </w:p>
    <w:p w14:paraId="4DEBFEDF" w14:textId="77777777" w:rsidR="002106F5" w:rsidRPr="00ED730D" w:rsidRDefault="002106F5" w:rsidP="00EC46D6">
      <w:pPr>
        <w:pStyle w:val="ListParagraph"/>
        <w:numPr>
          <w:ilvl w:val="0"/>
          <w:numId w:val="56"/>
        </w:numPr>
        <w:spacing w:after="160" w:line="259" w:lineRule="auto"/>
        <w:rPr>
          <w:sz w:val="20"/>
          <w:szCs w:val="20"/>
        </w:rPr>
      </w:pPr>
      <w:r w:rsidRPr="00ED730D">
        <w:rPr>
          <w:sz w:val="20"/>
          <w:szCs w:val="20"/>
        </w:rPr>
        <w:t>BUS 4350 – Strategy and Policy Management (3 credits)</w:t>
      </w:r>
    </w:p>
    <w:p w14:paraId="719D99AF" w14:textId="77777777" w:rsidR="002106F5" w:rsidRPr="00ED730D" w:rsidRDefault="002106F5" w:rsidP="002106F5">
      <w:pPr>
        <w:ind w:left="720"/>
        <w:rPr>
          <w:rFonts w:ascii="Times New Roman" w:hAnsi="Times New Roman"/>
          <w:i/>
          <w:sz w:val="20"/>
        </w:rPr>
      </w:pPr>
      <w:r w:rsidRPr="00ED730D">
        <w:rPr>
          <w:rFonts w:ascii="Times New Roman" w:hAnsi="Times New Roman"/>
          <w:sz w:val="20"/>
        </w:rPr>
        <w:t xml:space="preserve">        </w:t>
      </w:r>
      <w:r w:rsidRPr="00ED730D">
        <w:rPr>
          <w:rFonts w:ascii="Times New Roman" w:hAnsi="Times New Roman"/>
          <w:i/>
          <w:sz w:val="20"/>
        </w:rPr>
        <w:t>Electives: select one class (3 Credits) from the following:</w:t>
      </w:r>
    </w:p>
    <w:p w14:paraId="461DC543" w14:textId="77777777" w:rsidR="002106F5" w:rsidRPr="00ED730D" w:rsidRDefault="002106F5" w:rsidP="00EC46D6">
      <w:pPr>
        <w:pStyle w:val="ListParagraph"/>
        <w:numPr>
          <w:ilvl w:val="0"/>
          <w:numId w:val="59"/>
        </w:numPr>
        <w:spacing w:after="160" w:line="259" w:lineRule="auto"/>
        <w:rPr>
          <w:sz w:val="20"/>
          <w:szCs w:val="20"/>
        </w:rPr>
      </w:pPr>
      <w:r w:rsidRPr="00ED730D">
        <w:rPr>
          <w:sz w:val="20"/>
          <w:szCs w:val="20"/>
        </w:rPr>
        <w:t>BUS 3301 – Marketing (3 credits)</w:t>
      </w:r>
    </w:p>
    <w:p w14:paraId="7F256A63" w14:textId="77777777" w:rsidR="002106F5" w:rsidRPr="00ED730D" w:rsidRDefault="002106F5" w:rsidP="00EC46D6">
      <w:pPr>
        <w:pStyle w:val="ListParagraph"/>
        <w:numPr>
          <w:ilvl w:val="0"/>
          <w:numId w:val="59"/>
        </w:numPr>
        <w:spacing w:after="160" w:line="259" w:lineRule="auto"/>
        <w:rPr>
          <w:sz w:val="20"/>
          <w:szCs w:val="20"/>
        </w:rPr>
      </w:pPr>
      <w:r w:rsidRPr="00ED730D">
        <w:rPr>
          <w:sz w:val="20"/>
          <w:szCs w:val="20"/>
        </w:rPr>
        <w:t>BUS 3302 – Leadership (3 credits)</w:t>
      </w:r>
    </w:p>
    <w:p w14:paraId="596F4A01" w14:textId="77777777" w:rsidR="002106F5" w:rsidRPr="00ED730D" w:rsidRDefault="002106F5" w:rsidP="00EC46D6">
      <w:pPr>
        <w:pStyle w:val="ListParagraph"/>
        <w:numPr>
          <w:ilvl w:val="0"/>
          <w:numId w:val="59"/>
        </w:numPr>
        <w:spacing w:after="160" w:line="259" w:lineRule="auto"/>
        <w:rPr>
          <w:sz w:val="20"/>
          <w:szCs w:val="20"/>
        </w:rPr>
      </w:pPr>
      <w:r w:rsidRPr="00ED730D">
        <w:rPr>
          <w:sz w:val="20"/>
          <w:szCs w:val="20"/>
        </w:rPr>
        <w:t>BUS 3308 – International Business (3 credits)</w:t>
      </w:r>
    </w:p>
    <w:p w14:paraId="1D76F3E3" w14:textId="77777777" w:rsidR="002106F5" w:rsidRPr="00ED730D" w:rsidRDefault="002106F5" w:rsidP="00EC46D6">
      <w:pPr>
        <w:pStyle w:val="ListParagraph"/>
        <w:numPr>
          <w:ilvl w:val="0"/>
          <w:numId w:val="59"/>
        </w:numPr>
        <w:spacing w:after="160" w:line="259" w:lineRule="auto"/>
        <w:rPr>
          <w:sz w:val="20"/>
          <w:szCs w:val="20"/>
        </w:rPr>
      </w:pPr>
      <w:r w:rsidRPr="00ED730D">
        <w:rPr>
          <w:sz w:val="20"/>
          <w:szCs w:val="20"/>
        </w:rPr>
        <w:t>BUS 3309 – Human Resources Management I (3 credits)</w:t>
      </w:r>
    </w:p>
    <w:p w14:paraId="7777180A" w14:textId="77777777" w:rsidR="00BD16A6" w:rsidRPr="00225E82" w:rsidRDefault="002106F5" w:rsidP="00EC46D6">
      <w:pPr>
        <w:pStyle w:val="ListParagraph"/>
        <w:numPr>
          <w:ilvl w:val="0"/>
          <w:numId w:val="59"/>
        </w:numPr>
        <w:spacing w:after="160" w:line="259" w:lineRule="auto"/>
        <w:rPr>
          <w:sz w:val="20"/>
          <w:szCs w:val="20"/>
        </w:rPr>
      </w:pPr>
      <w:r w:rsidRPr="00ED730D">
        <w:rPr>
          <w:sz w:val="20"/>
          <w:szCs w:val="20"/>
        </w:rPr>
        <w:t>BUS 4306 – Procurement and Supply Chain Mgmt. (3 credits)</w:t>
      </w:r>
    </w:p>
    <w:p w14:paraId="2EE229E6" w14:textId="153677A5" w:rsidR="00DE4636" w:rsidRPr="008E1785" w:rsidRDefault="007A47C0" w:rsidP="00656C1E">
      <w:pPr>
        <w:pStyle w:val="Heading2"/>
      </w:pPr>
      <w:bookmarkStart w:id="591" w:name="_Toc505612583"/>
      <w:r w:rsidRPr="008E1785">
        <w:lastRenderedPageBreak/>
        <w:t>Master of Business Administration</w:t>
      </w:r>
      <w:bookmarkEnd w:id="591"/>
    </w:p>
    <w:p w14:paraId="356E368B" w14:textId="77777777" w:rsidR="00DE4636" w:rsidRPr="008E1785" w:rsidRDefault="00DE4636">
      <w:pPr>
        <w:rPr>
          <w:rFonts w:ascii="Times New Roman" w:hAnsi="Times New Roman"/>
          <w:sz w:val="20"/>
        </w:rPr>
      </w:pPr>
    </w:p>
    <w:p w14:paraId="602F521A" w14:textId="77777777" w:rsidR="00702E77" w:rsidRPr="008E1785" w:rsidRDefault="00702E77" w:rsidP="00702E77">
      <w:pPr>
        <w:widowControl w:val="0"/>
        <w:rPr>
          <w:rFonts w:ascii="Times New Roman" w:hAnsi="Times New Roman"/>
          <w:sz w:val="20"/>
        </w:rPr>
      </w:pPr>
      <w:r w:rsidRPr="008E1785">
        <w:rPr>
          <w:rFonts w:ascii="Times New Roman" w:hAnsi="Times New Roman"/>
          <w:sz w:val="20"/>
        </w:rPr>
        <w:t>Apollos University offers the Master of Business Administration (MBA) online. The program is designed for students with a bachelor level degree in business or a related field. Mirroring the practice of successful organizations, the MBA program emulates the business environment, emphasizing both academic and practical knowledge along with technological skills that can be placed into immediate use. Graduates of the program are prepared to assume and succeed in leadership roles within today’s business world. The program provides maximum flexibility and is designed to enhance the student’s career opportunities while developing successful and ethical business leaders.</w:t>
      </w:r>
    </w:p>
    <w:p w14:paraId="126DA6F6" w14:textId="77777777" w:rsidR="00772C2A" w:rsidRPr="008E1785" w:rsidRDefault="00772C2A" w:rsidP="00702E77">
      <w:pPr>
        <w:widowControl w:val="0"/>
        <w:rPr>
          <w:rFonts w:ascii="Times New Roman" w:hAnsi="Times New Roman"/>
        </w:rPr>
      </w:pPr>
    </w:p>
    <w:p w14:paraId="13AAD3FB" w14:textId="77777777" w:rsidR="00DE4636" w:rsidRPr="008E1785" w:rsidRDefault="007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8E1785">
        <w:rPr>
          <w:rFonts w:ascii="Times New Roman" w:hAnsi="Times New Roman"/>
          <w:sz w:val="20"/>
        </w:rPr>
        <w:t xml:space="preserve">The </w:t>
      </w:r>
      <w:r w:rsidR="00DE4636" w:rsidRPr="008E1785">
        <w:rPr>
          <w:rFonts w:ascii="Times New Roman" w:hAnsi="Times New Roman"/>
          <w:sz w:val="20"/>
        </w:rPr>
        <w:t>MBA degree program is designed t</w:t>
      </w:r>
      <w:r w:rsidRPr="008E1785">
        <w:rPr>
          <w:rFonts w:ascii="Times New Roman" w:hAnsi="Times New Roman"/>
          <w:sz w:val="20"/>
        </w:rPr>
        <w:t>o meet the student’s professional</w:t>
      </w:r>
      <w:r w:rsidR="00787EE7" w:rsidRPr="008E1785">
        <w:rPr>
          <w:rFonts w:ascii="Times New Roman" w:hAnsi="Times New Roman"/>
          <w:sz w:val="20"/>
        </w:rPr>
        <w:t xml:space="preserve"> needs by offering an</w:t>
      </w:r>
      <w:r w:rsidR="003343EF" w:rsidRPr="008E1785">
        <w:rPr>
          <w:rFonts w:ascii="Times New Roman" w:hAnsi="Times New Roman"/>
          <w:sz w:val="20"/>
        </w:rPr>
        <w:t xml:space="preserve"> advanced degree </w:t>
      </w:r>
      <w:r w:rsidR="00787EE7" w:rsidRPr="008E1785">
        <w:rPr>
          <w:rFonts w:ascii="Times New Roman" w:hAnsi="Times New Roman"/>
          <w:sz w:val="20"/>
        </w:rPr>
        <w:t>which provides</w:t>
      </w:r>
      <w:r w:rsidR="00DE4636" w:rsidRPr="008E1785">
        <w:rPr>
          <w:rFonts w:ascii="Times New Roman" w:hAnsi="Times New Roman"/>
          <w:sz w:val="20"/>
        </w:rPr>
        <w:t xml:space="preserve"> the student</w:t>
      </w:r>
      <w:r w:rsidR="00935638" w:rsidRPr="008E1785">
        <w:rPr>
          <w:rFonts w:ascii="Times New Roman" w:hAnsi="Times New Roman"/>
          <w:sz w:val="20"/>
        </w:rPr>
        <w:t xml:space="preserve"> with the knowledge and </w:t>
      </w:r>
      <w:r w:rsidR="00E470A1" w:rsidRPr="008E1785">
        <w:rPr>
          <w:rFonts w:ascii="Times New Roman" w:hAnsi="Times New Roman"/>
          <w:sz w:val="20"/>
        </w:rPr>
        <w:t>expertise</w:t>
      </w:r>
      <w:r w:rsidR="003343EF" w:rsidRPr="008E1785">
        <w:rPr>
          <w:rFonts w:ascii="Times New Roman" w:hAnsi="Times New Roman"/>
          <w:sz w:val="20"/>
        </w:rPr>
        <w:t xml:space="preserve"> </w:t>
      </w:r>
      <w:r w:rsidR="00DE4636" w:rsidRPr="008E1785">
        <w:rPr>
          <w:rFonts w:ascii="Times New Roman" w:hAnsi="Times New Roman"/>
          <w:sz w:val="20"/>
        </w:rPr>
        <w:t xml:space="preserve">needed to succeed as a leader in today’s </w:t>
      </w:r>
      <w:r w:rsidR="003343EF" w:rsidRPr="008E1785">
        <w:rPr>
          <w:rFonts w:ascii="Times New Roman" w:hAnsi="Times New Roman"/>
          <w:sz w:val="20"/>
        </w:rPr>
        <w:t xml:space="preserve">domestic and international </w:t>
      </w:r>
      <w:r w:rsidR="00DE4636" w:rsidRPr="008E1785">
        <w:rPr>
          <w:rFonts w:ascii="Times New Roman" w:hAnsi="Times New Roman"/>
          <w:sz w:val="20"/>
        </w:rPr>
        <w:t>business</w:t>
      </w:r>
      <w:r w:rsidR="00E470A1" w:rsidRPr="008E1785">
        <w:rPr>
          <w:rFonts w:ascii="Times New Roman" w:hAnsi="Times New Roman"/>
          <w:sz w:val="20"/>
        </w:rPr>
        <w:t xml:space="preserve"> world.  The program </w:t>
      </w:r>
      <w:r w:rsidR="00DE4636" w:rsidRPr="008E1785">
        <w:rPr>
          <w:rFonts w:ascii="Times New Roman" w:hAnsi="Times New Roman"/>
          <w:sz w:val="20"/>
        </w:rPr>
        <w:t>provide</w:t>
      </w:r>
      <w:r w:rsidRPr="008E1785">
        <w:rPr>
          <w:rFonts w:ascii="Times New Roman" w:hAnsi="Times New Roman"/>
          <w:sz w:val="20"/>
        </w:rPr>
        <w:t>s</w:t>
      </w:r>
      <w:r w:rsidR="00DE4636" w:rsidRPr="008E1785">
        <w:rPr>
          <w:rFonts w:ascii="Times New Roman" w:hAnsi="Times New Roman"/>
          <w:sz w:val="20"/>
        </w:rPr>
        <w:t xml:space="preserve"> both practical a</w:t>
      </w:r>
      <w:r w:rsidRPr="008E1785">
        <w:rPr>
          <w:rFonts w:ascii="Times New Roman" w:hAnsi="Times New Roman"/>
          <w:sz w:val="20"/>
        </w:rPr>
        <w:t xml:space="preserve">nd hands-on experience and </w:t>
      </w:r>
      <w:r w:rsidR="007506B8" w:rsidRPr="008E1785">
        <w:rPr>
          <w:rFonts w:ascii="Times New Roman" w:hAnsi="Times New Roman"/>
          <w:sz w:val="20"/>
        </w:rPr>
        <w:t>offers opportunities for the student to</w:t>
      </w:r>
      <w:r w:rsidR="00DE4636" w:rsidRPr="008E1785">
        <w:rPr>
          <w:rFonts w:ascii="Times New Roman" w:hAnsi="Times New Roman"/>
          <w:sz w:val="20"/>
        </w:rPr>
        <w:t xml:space="preserve"> network with </w:t>
      </w:r>
      <w:r w:rsidRPr="008E1785">
        <w:rPr>
          <w:rFonts w:ascii="Times New Roman" w:hAnsi="Times New Roman"/>
          <w:sz w:val="20"/>
        </w:rPr>
        <w:t xml:space="preserve">peers and </w:t>
      </w:r>
      <w:r w:rsidR="00DE4636" w:rsidRPr="008E1785">
        <w:rPr>
          <w:rFonts w:ascii="Times New Roman" w:hAnsi="Times New Roman"/>
          <w:sz w:val="20"/>
        </w:rPr>
        <w:t>b</w:t>
      </w:r>
      <w:r w:rsidR="003343EF" w:rsidRPr="008E1785">
        <w:rPr>
          <w:rFonts w:ascii="Times New Roman" w:hAnsi="Times New Roman"/>
          <w:sz w:val="20"/>
        </w:rPr>
        <w:t>usiness leaders within the global</w:t>
      </w:r>
      <w:r w:rsidR="00DE4636" w:rsidRPr="008E1785">
        <w:rPr>
          <w:rFonts w:ascii="Times New Roman" w:hAnsi="Times New Roman"/>
          <w:sz w:val="20"/>
        </w:rPr>
        <w:t xml:space="preserve"> community.</w:t>
      </w:r>
    </w:p>
    <w:p w14:paraId="1B9308E5" w14:textId="77777777" w:rsidR="00DE4636" w:rsidRPr="008E1785" w:rsidRDefault="00DE4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p>
    <w:p w14:paraId="72C90252" w14:textId="77777777" w:rsidR="000169F6" w:rsidRPr="008E1785" w:rsidRDefault="000169F6" w:rsidP="000169F6">
      <w:pPr>
        <w:rPr>
          <w:rFonts w:ascii="Times New Roman" w:hAnsi="Times New Roman"/>
          <w:sz w:val="20"/>
        </w:rPr>
      </w:pPr>
      <w:r w:rsidRPr="008E1785">
        <w:rPr>
          <w:rFonts w:ascii="Times New Roman" w:hAnsi="Times New Roman"/>
          <w:sz w:val="20"/>
        </w:rPr>
        <w:t xml:space="preserve">MBA Degree Program objectives: The </w:t>
      </w:r>
      <w:r w:rsidR="003D4D77">
        <w:rPr>
          <w:rFonts w:ascii="Times New Roman" w:hAnsi="Times New Roman"/>
          <w:sz w:val="20"/>
        </w:rPr>
        <w:t>Apollos</w:t>
      </w:r>
      <w:r w:rsidRPr="008E1785">
        <w:rPr>
          <w:rFonts w:ascii="Times New Roman" w:hAnsi="Times New Roman"/>
          <w:sz w:val="20"/>
        </w:rPr>
        <w:t xml:space="preserve"> MBA graduate will be able to accomplish the following:</w:t>
      </w:r>
    </w:p>
    <w:p w14:paraId="246AE86B" w14:textId="77777777" w:rsidR="000169F6" w:rsidRPr="008E1785" w:rsidRDefault="000169F6" w:rsidP="00EC46D6">
      <w:pPr>
        <w:numPr>
          <w:ilvl w:val="0"/>
          <w:numId w:val="14"/>
        </w:numPr>
        <w:rPr>
          <w:rFonts w:ascii="Times New Roman" w:hAnsi="Times New Roman"/>
          <w:sz w:val="20"/>
        </w:rPr>
      </w:pPr>
      <w:r w:rsidRPr="008E1785">
        <w:rPr>
          <w:rFonts w:ascii="Times New Roman" w:hAnsi="Times New Roman"/>
          <w:sz w:val="20"/>
        </w:rPr>
        <w:t xml:space="preserve">Fulfill a leadership role within </w:t>
      </w:r>
      <w:r w:rsidR="003D4D77" w:rsidRPr="008E1785">
        <w:rPr>
          <w:rFonts w:ascii="Times New Roman" w:hAnsi="Times New Roman"/>
          <w:sz w:val="20"/>
        </w:rPr>
        <w:t>one’s</w:t>
      </w:r>
      <w:r w:rsidRPr="008E1785">
        <w:rPr>
          <w:rFonts w:ascii="Times New Roman" w:hAnsi="Times New Roman"/>
          <w:sz w:val="20"/>
        </w:rPr>
        <w:t xml:space="preserve"> business environment using sound business strategies and goals.</w:t>
      </w:r>
    </w:p>
    <w:p w14:paraId="3463289D" w14:textId="6D2EF5EF" w:rsidR="000169F6" w:rsidRPr="008E1785" w:rsidRDefault="000169F6" w:rsidP="00EC46D6">
      <w:pPr>
        <w:numPr>
          <w:ilvl w:val="0"/>
          <w:numId w:val="14"/>
        </w:numPr>
        <w:rPr>
          <w:rFonts w:ascii="Times New Roman" w:hAnsi="Times New Roman"/>
          <w:sz w:val="20"/>
        </w:rPr>
      </w:pPr>
      <w:r w:rsidRPr="008E1785">
        <w:rPr>
          <w:rFonts w:ascii="Times New Roman" w:hAnsi="Times New Roman"/>
          <w:sz w:val="20"/>
        </w:rPr>
        <w:t>Synthesize a broad</w:t>
      </w:r>
      <w:r w:rsidR="008B5502">
        <w:rPr>
          <w:rFonts w:ascii="Times New Roman" w:hAnsi="Times New Roman"/>
          <w:sz w:val="20"/>
        </w:rPr>
        <w:t>-</w:t>
      </w:r>
      <w:r w:rsidRPr="008E1785">
        <w:rPr>
          <w:rFonts w:ascii="Times New Roman" w:hAnsi="Times New Roman"/>
          <w:sz w:val="20"/>
        </w:rPr>
        <w:t>based understanding of the functional operations of managerial accounting, finance, economics, marketing, operations, supply chain management, human resources, information systems, and organizational leadership.</w:t>
      </w:r>
    </w:p>
    <w:p w14:paraId="5B19DD69" w14:textId="17952EEA" w:rsidR="000169F6" w:rsidRPr="008E1785" w:rsidRDefault="000169F6" w:rsidP="00EC46D6">
      <w:pPr>
        <w:numPr>
          <w:ilvl w:val="0"/>
          <w:numId w:val="14"/>
        </w:numPr>
        <w:rPr>
          <w:rFonts w:ascii="Times New Roman" w:hAnsi="Times New Roman"/>
          <w:sz w:val="20"/>
        </w:rPr>
      </w:pPr>
      <w:r w:rsidRPr="008E1785">
        <w:rPr>
          <w:rFonts w:ascii="Times New Roman" w:hAnsi="Times New Roman"/>
          <w:sz w:val="20"/>
        </w:rPr>
        <w:t>Identify, analyze, and solve complex managerial problems that require advanced critical thinking, technical understanding, and decision</w:t>
      </w:r>
      <w:r w:rsidR="008B5502">
        <w:rPr>
          <w:rFonts w:ascii="Times New Roman" w:hAnsi="Times New Roman"/>
          <w:sz w:val="20"/>
        </w:rPr>
        <w:t>-</w:t>
      </w:r>
      <w:r w:rsidRPr="008E1785">
        <w:rPr>
          <w:rFonts w:ascii="Times New Roman" w:hAnsi="Times New Roman"/>
          <w:sz w:val="20"/>
        </w:rPr>
        <w:t>making skills.</w:t>
      </w:r>
    </w:p>
    <w:p w14:paraId="0A4FDED6" w14:textId="77777777" w:rsidR="000169F6" w:rsidRPr="008E1785" w:rsidRDefault="000169F6" w:rsidP="00EC46D6">
      <w:pPr>
        <w:numPr>
          <w:ilvl w:val="0"/>
          <w:numId w:val="14"/>
        </w:numPr>
        <w:rPr>
          <w:rFonts w:ascii="Times New Roman" w:hAnsi="Times New Roman"/>
          <w:sz w:val="20"/>
        </w:rPr>
      </w:pPr>
      <w:r w:rsidRPr="008E1785">
        <w:rPr>
          <w:rFonts w:ascii="Times New Roman" w:hAnsi="Times New Roman"/>
          <w:sz w:val="20"/>
        </w:rPr>
        <w:t>Apply advanced research skills, report writing competency and group process skills.</w:t>
      </w:r>
    </w:p>
    <w:p w14:paraId="35247B7A" w14:textId="77777777" w:rsidR="000169F6" w:rsidRPr="008E1785" w:rsidRDefault="000169F6" w:rsidP="00EC46D6">
      <w:pPr>
        <w:numPr>
          <w:ilvl w:val="0"/>
          <w:numId w:val="14"/>
        </w:numPr>
        <w:rPr>
          <w:rFonts w:ascii="Times New Roman" w:hAnsi="Times New Roman"/>
          <w:sz w:val="20"/>
        </w:rPr>
      </w:pPr>
      <w:r w:rsidRPr="008E1785">
        <w:rPr>
          <w:rFonts w:ascii="Times New Roman" w:hAnsi="Times New Roman"/>
          <w:sz w:val="20"/>
        </w:rPr>
        <w:t>Influence the organization within the global business environment.</w:t>
      </w:r>
    </w:p>
    <w:p w14:paraId="53A1D8F3" w14:textId="77777777" w:rsidR="000169F6" w:rsidRPr="008E1785" w:rsidRDefault="000169F6" w:rsidP="00EC46D6">
      <w:pPr>
        <w:numPr>
          <w:ilvl w:val="0"/>
          <w:numId w:val="14"/>
        </w:numPr>
        <w:rPr>
          <w:rFonts w:ascii="Times New Roman" w:hAnsi="Times New Roman"/>
          <w:sz w:val="20"/>
        </w:rPr>
      </w:pPr>
      <w:r w:rsidRPr="008E1785">
        <w:rPr>
          <w:rFonts w:ascii="Times New Roman" w:hAnsi="Times New Roman"/>
          <w:sz w:val="20"/>
        </w:rPr>
        <w:t xml:space="preserve">Effectively manage cross-cultural business environments using proven leadership and conflict management methods. </w:t>
      </w:r>
    </w:p>
    <w:p w14:paraId="030CD61F" w14:textId="77777777" w:rsidR="000169F6" w:rsidRPr="008E1785" w:rsidRDefault="000169F6" w:rsidP="00EC46D6">
      <w:pPr>
        <w:numPr>
          <w:ilvl w:val="0"/>
          <w:numId w:val="14"/>
        </w:numPr>
        <w:rPr>
          <w:rFonts w:ascii="Times New Roman" w:hAnsi="Times New Roman"/>
          <w:sz w:val="20"/>
        </w:rPr>
      </w:pPr>
      <w:r w:rsidRPr="008E1785">
        <w:rPr>
          <w:rFonts w:ascii="Times New Roman" w:hAnsi="Times New Roman"/>
          <w:sz w:val="20"/>
        </w:rPr>
        <w:t xml:space="preserve">Facilitate strategic planning through the use of research and sound make decision making. </w:t>
      </w:r>
    </w:p>
    <w:p w14:paraId="1E7F0FB2" w14:textId="77777777" w:rsidR="000169F6" w:rsidRPr="008E1785" w:rsidRDefault="000169F6" w:rsidP="00EC46D6">
      <w:pPr>
        <w:numPr>
          <w:ilvl w:val="0"/>
          <w:numId w:val="14"/>
        </w:numPr>
        <w:rPr>
          <w:rFonts w:ascii="Times New Roman" w:hAnsi="Times New Roman"/>
          <w:sz w:val="20"/>
        </w:rPr>
      </w:pPr>
      <w:r w:rsidRPr="008E1785">
        <w:rPr>
          <w:rFonts w:ascii="Times New Roman" w:hAnsi="Times New Roman"/>
          <w:sz w:val="20"/>
        </w:rPr>
        <w:t xml:space="preserve">Conduct business with high ethical and professional standards. </w:t>
      </w:r>
    </w:p>
    <w:p w14:paraId="0B89EE7F" w14:textId="77777777" w:rsidR="000169F6" w:rsidRPr="008E1785" w:rsidRDefault="000169F6" w:rsidP="00EC46D6">
      <w:pPr>
        <w:numPr>
          <w:ilvl w:val="0"/>
          <w:numId w:val="14"/>
        </w:numPr>
        <w:rPr>
          <w:rFonts w:ascii="Times New Roman" w:hAnsi="Times New Roman"/>
          <w:sz w:val="20"/>
        </w:rPr>
      </w:pPr>
      <w:r w:rsidRPr="008E1785">
        <w:rPr>
          <w:rFonts w:ascii="Times New Roman" w:hAnsi="Times New Roman"/>
          <w:sz w:val="20"/>
        </w:rPr>
        <w:t xml:space="preserve">Apply theory and conceptually-developed models within the business environment. </w:t>
      </w:r>
    </w:p>
    <w:p w14:paraId="458F258D" w14:textId="77777777" w:rsidR="000169F6" w:rsidRPr="008E1785" w:rsidRDefault="000169F6" w:rsidP="00EC46D6">
      <w:pPr>
        <w:numPr>
          <w:ilvl w:val="0"/>
          <w:numId w:val="14"/>
        </w:numPr>
        <w:rPr>
          <w:rFonts w:ascii="Times New Roman" w:hAnsi="Times New Roman"/>
          <w:sz w:val="20"/>
        </w:rPr>
      </w:pPr>
      <w:r w:rsidRPr="008E1785">
        <w:rPr>
          <w:rFonts w:ascii="Times New Roman" w:hAnsi="Times New Roman"/>
          <w:sz w:val="20"/>
        </w:rPr>
        <w:t xml:space="preserve">Lead the organization using principals that add value not only to the profitability and productivity of the enterprise, but also add value for the stakeholders and customers of the organization. </w:t>
      </w:r>
    </w:p>
    <w:p w14:paraId="1FA05A88" w14:textId="77777777" w:rsidR="00EE13E8" w:rsidRPr="003217ED" w:rsidRDefault="001C41B8" w:rsidP="00EC46D6">
      <w:pPr>
        <w:numPr>
          <w:ilvl w:val="0"/>
          <w:numId w:val="14"/>
        </w:numPr>
        <w:rPr>
          <w:rFonts w:ascii="Times New Roman" w:hAnsi="Times New Roman"/>
          <w:sz w:val="20"/>
        </w:rPr>
      </w:pPr>
      <w:r w:rsidRPr="001C41B8">
        <w:rPr>
          <w:rFonts w:ascii="Times New Roman" w:hAnsi="Times New Roman"/>
          <w:sz w:val="20"/>
        </w:rPr>
        <w:t>Formulate career advancing knowledge and skills as leaders and practitioners.</w:t>
      </w:r>
    </w:p>
    <w:p w14:paraId="65BDD1BF" w14:textId="77777777" w:rsidR="008B0571" w:rsidRDefault="008B0571" w:rsidP="008B0571">
      <w:pPr>
        <w:pStyle w:val="Heading3"/>
      </w:pPr>
      <w:bookmarkStart w:id="592" w:name="_Toc337369690"/>
      <w:bookmarkStart w:id="593" w:name="_Toc337369879"/>
      <w:bookmarkStart w:id="594" w:name="_Toc505612584"/>
      <w:r w:rsidRPr="000B3AC3">
        <w:t>Level and Type of Research Required: Master Level</w:t>
      </w:r>
      <w:bookmarkEnd w:id="592"/>
      <w:bookmarkEnd w:id="593"/>
      <w:bookmarkEnd w:id="594"/>
    </w:p>
    <w:p w14:paraId="3E246B06" w14:textId="77777777" w:rsidR="008B0571" w:rsidRDefault="008B0571" w:rsidP="008B0571">
      <w:pPr>
        <w:rPr>
          <w:rFonts w:ascii="Times New Roman" w:hAnsi="Times New Roman"/>
          <w:color w:val="000000"/>
          <w:sz w:val="20"/>
        </w:rPr>
      </w:pPr>
    </w:p>
    <w:p w14:paraId="162A8878" w14:textId="77777777" w:rsidR="008B0571" w:rsidRPr="000B3AC3" w:rsidRDefault="008B0571" w:rsidP="008B0571">
      <w:pPr>
        <w:rPr>
          <w:rFonts w:ascii="Times New Roman" w:hAnsi="Times New Roman"/>
          <w:color w:val="000000"/>
          <w:sz w:val="20"/>
        </w:rPr>
      </w:pPr>
      <w:r w:rsidRPr="000B3AC3">
        <w:rPr>
          <w:rFonts w:ascii="Times New Roman" w:hAnsi="Times New Roman"/>
          <w:color w:val="000000"/>
          <w:sz w:val="20"/>
        </w:rPr>
        <w:t>Mastery and application of quantitative and qualitative business research methodologies involving real world case studies and academic research assignments throughout the completion of the core curriculum of the master’s degree programs.</w:t>
      </w:r>
    </w:p>
    <w:p w14:paraId="78C21B6A" w14:textId="77777777" w:rsidR="00DE4636" w:rsidRPr="008E1785" w:rsidRDefault="00683EED" w:rsidP="00DE4636">
      <w:pPr>
        <w:pStyle w:val="Heading3"/>
        <w:rPr>
          <w:bCs/>
        </w:rPr>
      </w:pPr>
      <w:bookmarkStart w:id="595" w:name="_Toc337369691"/>
      <w:bookmarkStart w:id="596" w:name="_Toc337369880"/>
      <w:bookmarkStart w:id="597" w:name="_Toc505612585"/>
      <w:r w:rsidRPr="008E1785">
        <w:rPr>
          <w:bCs/>
        </w:rPr>
        <w:t>Degree Requirements</w:t>
      </w:r>
      <w:bookmarkEnd w:id="595"/>
      <w:bookmarkEnd w:id="596"/>
      <w:bookmarkEnd w:id="597"/>
    </w:p>
    <w:p w14:paraId="49A297B6" w14:textId="77777777" w:rsidR="00DE4636" w:rsidRPr="008E1785" w:rsidRDefault="00DE4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p>
    <w:p w14:paraId="7DA2F1A9" w14:textId="77777777" w:rsidR="008B6DFB" w:rsidRPr="008E1785" w:rsidRDefault="008B6DFB" w:rsidP="008B6DFB">
      <w:pPr>
        <w:pStyle w:val="Heading4"/>
      </w:pPr>
      <w:r w:rsidRPr="008B6DFB">
        <w:t xml:space="preserve"> </w:t>
      </w:r>
      <w:r w:rsidRPr="008E1785">
        <w:t xml:space="preserve">MBA Total Program Required Credits: </w:t>
      </w:r>
      <w:r w:rsidR="00B6099C">
        <w:t>37</w:t>
      </w:r>
      <w:r w:rsidRPr="008E1785">
        <w:t xml:space="preserve"> Credits</w:t>
      </w:r>
    </w:p>
    <w:p w14:paraId="6F1DEAB6" w14:textId="77777777" w:rsidR="008B6DFB" w:rsidRPr="008E1785" w:rsidRDefault="008B6DFB" w:rsidP="008B6DFB">
      <w:pPr>
        <w:pStyle w:val="BodyText"/>
        <w:outlineLvl w:val="0"/>
        <w:rPr>
          <w:b/>
          <w:color w:val="auto"/>
          <w:sz w:val="20"/>
        </w:rPr>
      </w:pPr>
    </w:p>
    <w:p w14:paraId="69C22DF1" w14:textId="77777777" w:rsidR="008B6DFB" w:rsidRPr="008E1785" w:rsidRDefault="008B6DFB" w:rsidP="00EC46D6">
      <w:pPr>
        <w:numPr>
          <w:ilvl w:val="0"/>
          <w:numId w:val="7"/>
        </w:numPr>
        <w:rPr>
          <w:rFonts w:ascii="Times New Roman" w:hAnsi="Times New Roman"/>
          <w:sz w:val="20"/>
        </w:rPr>
      </w:pPr>
      <w:r w:rsidRPr="008E1785">
        <w:rPr>
          <w:rFonts w:ascii="Times New Roman" w:hAnsi="Times New Roman"/>
          <w:sz w:val="20"/>
        </w:rPr>
        <w:t>Prerequisite Course(s)</w:t>
      </w:r>
      <w:r>
        <w:rPr>
          <w:rFonts w:ascii="Times New Roman" w:hAnsi="Times New Roman"/>
          <w:sz w:val="20"/>
        </w:rPr>
        <w:t xml:space="preserve"> (As Required)</w:t>
      </w:r>
    </w:p>
    <w:p w14:paraId="5969710F" w14:textId="77777777" w:rsidR="008B6DFB" w:rsidRPr="008E1785" w:rsidRDefault="008B6DFB" w:rsidP="00EC46D6">
      <w:pPr>
        <w:numPr>
          <w:ilvl w:val="0"/>
          <w:numId w:val="7"/>
        </w:numPr>
        <w:rPr>
          <w:rFonts w:ascii="Times New Roman" w:hAnsi="Times New Roman"/>
          <w:sz w:val="20"/>
        </w:rPr>
      </w:pPr>
      <w:r w:rsidRPr="008E1785">
        <w:rPr>
          <w:rFonts w:ascii="Times New Roman" w:hAnsi="Times New Roman"/>
          <w:sz w:val="20"/>
        </w:rPr>
        <w:t>MBA Cours</w:t>
      </w:r>
      <w:r w:rsidR="00D66065">
        <w:rPr>
          <w:rFonts w:ascii="Times New Roman" w:hAnsi="Times New Roman"/>
          <w:sz w:val="20"/>
        </w:rPr>
        <w:t>es (37</w:t>
      </w:r>
      <w:r w:rsidRPr="008E1785">
        <w:rPr>
          <w:rFonts w:ascii="Times New Roman" w:hAnsi="Times New Roman"/>
          <w:sz w:val="20"/>
        </w:rPr>
        <w:t xml:space="preserve"> Credits)</w:t>
      </w:r>
    </w:p>
    <w:p w14:paraId="3D23259D" w14:textId="77777777" w:rsidR="00DE4636" w:rsidRPr="008E1785" w:rsidRDefault="00DE4636" w:rsidP="008B0571">
      <w:pPr>
        <w:widowControl w:val="0"/>
        <w:tabs>
          <w:tab w:val="right" w:pos="133"/>
          <w:tab w:val="left" w:pos="280"/>
        </w:tabs>
        <w:autoSpaceDE w:val="0"/>
        <w:autoSpaceDN w:val="0"/>
        <w:adjustRightInd w:val="0"/>
        <w:rPr>
          <w:rFonts w:ascii="Times New Roman" w:hAnsi="Times New Roman"/>
          <w:b/>
          <w:sz w:val="20"/>
        </w:rPr>
      </w:pPr>
    </w:p>
    <w:p w14:paraId="0866D7B9" w14:textId="77777777" w:rsidR="00BB739A" w:rsidRPr="008E1785" w:rsidRDefault="00BB739A" w:rsidP="00554A89">
      <w:pPr>
        <w:pStyle w:val="Heading5"/>
        <w:rPr>
          <w:b/>
          <w:bCs/>
          <w:sz w:val="20"/>
        </w:rPr>
      </w:pPr>
      <w:r w:rsidRPr="008E1785">
        <w:rPr>
          <w:b/>
          <w:bCs/>
          <w:sz w:val="20"/>
        </w:rPr>
        <w:t>MBA Program Prerequisite</w:t>
      </w:r>
      <w:r w:rsidR="00554A89" w:rsidRPr="008E1785">
        <w:rPr>
          <w:b/>
          <w:bCs/>
          <w:sz w:val="20"/>
        </w:rPr>
        <w:t xml:space="preserve"> Course</w:t>
      </w:r>
      <w:r w:rsidR="00F82CD1" w:rsidRPr="008E1785">
        <w:rPr>
          <w:b/>
          <w:bCs/>
          <w:sz w:val="20"/>
        </w:rPr>
        <w:t>(s)</w:t>
      </w:r>
    </w:p>
    <w:p w14:paraId="6C6E85F5" w14:textId="77777777" w:rsidR="00806B98" w:rsidRPr="008E1785" w:rsidRDefault="00806B98" w:rsidP="00205452">
      <w:pPr>
        <w:widowControl w:val="0"/>
        <w:tabs>
          <w:tab w:val="right" w:pos="133"/>
          <w:tab w:val="left" w:pos="280"/>
        </w:tabs>
        <w:autoSpaceDE w:val="0"/>
        <w:autoSpaceDN w:val="0"/>
        <w:adjustRightInd w:val="0"/>
        <w:rPr>
          <w:rFonts w:ascii="Times New Roman" w:hAnsi="Times New Roman"/>
          <w:b/>
          <w:bCs/>
          <w:sz w:val="20"/>
        </w:rPr>
      </w:pPr>
    </w:p>
    <w:p w14:paraId="6715F938" w14:textId="77777777" w:rsidR="00101C5C" w:rsidRPr="008E1785" w:rsidRDefault="00F82CD1">
      <w:pPr>
        <w:widowControl w:val="0"/>
        <w:tabs>
          <w:tab w:val="right" w:pos="133"/>
          <w:tab w:val="left" w:pos="280"/>
        </w:tabs>
        <w:autoSpaceDE w:val="0"/>
        <w:autoSpaceDN w:val="0"/>
        <w:adjustRightInd w:val="0"/>
        <w:ind w:left="280" w:hanging="280"/>
        <w:rPr>
          <w:rFonts w:ascii="Times New Roman" w:hAnsi="Times New Roman"/>
          <w:b/>
          <w:bCs/>
          <w:sz w:val="20"/>
        </w:rPr>
      </w:pPr>
      <w:r w:rsidRPr="008E1785">
        <w:rPr>
          <w:rFonts w:ascii="Times New Roman" w:hAnsi="Times New Roman"/>
          <w:b/>
          <w:bCs/>
          <w:sz w:val="20"/>
        </w:rPr>
        <w:t>Prerequisite Course</w:t>
      </w:r>
      <w:r w:rsidR="00101C5C" w:rsidRPr="008E1785">
        <w:rPr>
          <w:rFonts w:ascii="Times New Roman" w:hAnsi="Times New Roman"/>
          <w:b/>
          <w:bCs/>
          <w:sz w:val="20"/>
        </w:rPr>
        <w:t>s</w:t>
      </w:r>
      <w:r w:rsidR="00A529D3" w:rsidRPr="008E1785">
        <w:rPr>
          <w:rFonts w:ascii="Times New Roman" w:hAnsi="Times New Roman"/>
          <w:b/>
          <w:bCs/>
          <w:sz w:val="20"/>
        </w:rPr>
        <w:t>:</w:t>
      </w:r>
    </w:p>
    <w:p w14:paraId="5106C4DD" w14:textId="77777777" w:rsidR="00F82CD1" w:rsidRPr="008E1785" w:rsidRDefault="00806B98">
      <w:pPr>
        <w:widowControl w:val="0"/>
        <w:tabs>
          <w:tab w:val="right" w:pos="133"/>
          <w:tab w:val="left" w:pos="280"/>
        </w:tabs>
        <w:autoSpaceDE w:val="0"/>
        <w:autoSpaceDN w:val="0"/>
        <w:adjustRightInd w:val="0"/>
        <w:ind w:left="280" w:hanging="280"/>
        <w:rPr>
          <w:rFonts w:ascii="Times New Roman" w:hAnsi="Times New Roman"/>
          <w:i/>
          <w:sz w:val="20"/>
        </w:rPr>
      </w:pPr>
      <w:r w:rsidRPr="008E1785">
        <w:rPr>
          <w:rFonts w:ascii="Times New Roman" w:hAnsi="Times New Roman"/>
          <w:b/>
          <w:bCs/>
          <w:i/>
          <w:sz w:val="20"/>
        </w:rPr>
        <w:tab/>
      </w:r>
      <w:r w:rsidRPr="008E1785">
        <w:rPr>
          <w:rFonts w:ascii="Times New Roman" w:hAnsi="Times New Roman"/>
          <w:b/>
          <w:bCs/>
          <w:i/>
          <w:sz w:val="20"/>
        </w:rPr>
        <w:tab/>
      </w:r>
      <w:r w:rsidR="00101C5C" w:rsidRPr="008E1785">
        <w:rPr>
          <w:rFonts w:ascii="Times New Roman" w:hAnsi="Times New Roman"/>
          <w:b/>
          <w:bCs/>
          <w:i/>
          <w:sz w:val="20"/>
        </w:rPr>
        <w:t>F</w:t>
      </w:r>
      <w:r w:rsidR="00F82CD1" w:rsidRPr="008E1785">
        <w:rPr>
          <w:rFonts w:ascii="Times New Roman" w:hAnsi="Times New Roman"/>
          <w:b/>
          <w:bCs/>
          <w:i/>
          <w:sz w:val="20"/>
        </w:rPr>
        <w:t>or Non-Business Undergraduate Majors</w:t>
      </w:r>
    </w:p>
    <w:p w14:paraId="0BBB453B" w14:textId="77777777" w:rsidR="00BB739A" w:rsidRDefault="00BB739A">
      <w:pPr>
        <w:widowControl w:val="0"/>
        <w:tabs>
          <w:tab w:val="right" w:pos="133"/>
          <w:tab w:val="left" w:pos="280"/>
        </w:tabs>
        <w:autoSpaceDE w:val="0"/>
        <w:autoSpaceDN w:val="0"/>
        <w:adjustRightInd w:val="0"/>
        <w:ind w:left="280" w:hanging="280"/>
        <w:rPr>
          <w:rFonts w:ascii="Times New Roman" w:hAnsi="Times New Roman"/>
          <w:sz w:val="20"/>
        </w:rPr>
      </w:pPr>
      <w:r w:rsidRPr="008E1785">
        <w:rPr>
          <w:rFonts w:ascii="Times New Roman" w:hAnsi="Times New Roman"/>
          <w:sz w:val="20"/>
        </w:rPr>
        <w:t xml:space="preserve">BUS 5310 </w:t>
      </w:r>
      <w:r w:rsidR="00165102" w:rsidRPr="008E1785">
        <w:rPr>
          <w:rFonts w:ascii="Times New Roman" w:hAnsi="Times New Roman"/>
          <w:sz w:val="20"/>
        </w:rPr>
        <w:t xml:space="preserve">– </w:t>
      </w:r>
      <w:r w:rsidR="00307E56" w:rsidRPr="008E1785">
        <w:rPr>
          <w:rFonts w:ascii="Times New Roman" w:hAnsi="Times New Roman"/>
          <w:sz w:val="20"/>
        </w:rPr>
        <w:t>Survey of Business Topics</w:t>
      </w:r>
      <w:r w:rsidRPr="008E1785">
        <w:rPr>
          <w:rFonts w:ascii="Times New Roman" w:hAnsi="Times New Roman"/>
          <w:sz w:val="20"/>
        </w:rPr>
        <w:t xml:space="preserve"> (3 Credits – does not count toward </w:t>
      </w:r>
      <w:r w:rsidR="00B6099C">
        <w:rPr>
          <w:rFonts w:ascii="Times New Roman" w:hAnsi="Times New Roman"/>
          <w:sz w:val="20"/>
        </w:rPr>
        <w:t>37</w:t>
      </w:r>
      <w:r w:rsidRPr="008E1785">
        <w:rPr>
          <w:rFonts w:ascii="Times New Roman" w:hAnsi="Times New Roman"/>
          <w:sz w:val="20"/>
        </w:rPr>
        <w:t xml:space="preserve"> required credits)</w:t>
      </w:r>
    </w:p>
    <w:p w14:paraId="2A5B8DF9" w14:textId="77777777" w:rsidR="00120C77" w:rsidRDefault="00120C77">
      <w:pPr>
        <w:widowControl w:val="0"/>
        <w:tabs>
          <w:tab w:val="right" w:pos="133"/>
          <w:tab w:val="left" w:pos="280"/>
        </w:tabs>
        <w:autoSpaceDE w:val="0"/>
        <w:autoSpaceDN w:val="0"/>
        <w:adjustRightInd w:val="0"/>
        <w:ind w:left="280" w:hanging="280"/>
        <w:rPr>
          <w:rFonts w:ascii="Times New Roman" w:hAnsi="Times New Roman"/>
          <w:sz w:val="20"/>
        </w:rPr>
      </w:pPr>
      <w:r>
        <w:rPr>
          <w:rFonts w:ascii="Times New Roman" w:hAnsi="Times New Roman"/>
          <w:b/>
          <w:bCs/>
          <w:i/>
          <w:sz w:val="20"/>
        </w:rPr>
        <w:tab/>
      </w:r>
      <w:r>
        <w:rPr>
          <w:rFonts w:ascii="Times New Roman" w:hAnsi="Times New Roman"/>
          <w:b/>
          <w:bCs/>
          <w:i/>
          <w:sz w:val="20"/>
        </w:rPr>
        <w:tab/>
      </w:r>
      <w:r w:rsidRPr="008E1785">
        <w:rPr>
          <w:rFonts w:ascii="Times New Roman" w:hAnsi="Times New Roman"/>
          <w:b/>
          <w:bCs/>
          <w:i/>
          <w:sz w:val="20"/>
        </w:rPr>
        <w:t xml:space="preserve">For </w:t>
      </w:r>
      <w:r>
        <w:rPr>
          <w:rFonts w:ascii="Times New Roman" w:hAnsi="Times New Roman"/>
          <w:b/>
          <w:bCs/>
          <w:i/>
          <w:sz w:val="20"/>
        </w:rPr>
        <w:t>Students that have not passed the equivalent of one 3 credit statistics course with a minimum grade of C</w:t>
      </w:r>
    </w:p>
    <w:p w14:paraId="15626360" w14:textId="77777777" w:rsidR="00120C77" w:rsidRDefault="00120C77" w:rsidP="00120C77">
      <w:pPr>
        <w:widowControl w:val="0"/>
        <w:tabs>
          <w:tab w:val="right" w:pos="133"/>
          <w:tab w:val="left" w:pos="280"/>
        </w:tabs>
        <w:autoSpaceDE w:val="0"/>
        <w:autoSpaceDN w:val="0"/>
        <w:adjustRightInd w:val="0"/>
        <w:ind w:left="280" w:hanging="280"/>
        <w:rPr>
          <w:rFonts w:ascii="Times New Roman" w:hAnsi="Times New Roman"/>
          <w:sz w:val="20"/>
        </w:rPr>
      </w:pPr>
      <w:r>
        <w:rPr>
          <w:rFonts w:ascii="Times New Roman" w:hAnsi="Times New Roman"/>
          <w:sz w:val="20"/>
        </w:rPr>
        <w:t xml:space="preserve">BUS 5324 </w:t>
      </w:r>
      <w:r w:rsidR="00D66065">
        <w:rPr>
          <w:rFonts w:ascii="Times New Roman" w:hAnsi="Times New Roman"/>
          <w:sz w:val="20"/>
        </w:rPr>
        <w:t xml:space="preserve">– </w:t>
      </w:r>
      <w:r>
        <w:rPr>
          <w:rFonts w:ascii="Times New Roman" w:hAnsi="Times New Roman"/>
          <w:sz w:val="20"/>
        </w:rPr>
        <w:t xml:space="preserve">Business Statistics and Decision Making (3 Credits – does not count toward </w:t>
      </w:r>
      <w:r w:rsidR="00B6099C">
        <w:rPr>
          <w:rFonts w:ascii="Times New Roman" w:hAnsi="Times New Roman"/>
          <w:sz w:val="20"/>
        </w:rPr>
        <w:t>37</w:t>
      </w:r>
      <w:r>
        <w:rPr>
          <w:rFonts w:ascii="Times New Roman" w:hAnsi="Times New Roman"/>
          <w:sz w:val="20"/>
        </w:rPr>
        <w:t xml:space="preserve"> required credits)</w:t>
      </w:r>
    </w:p>
    <w:p w14:paraId="7A8B0C26" w14:textId="77777777" w:rsidR="00BB739A" w:rsidRPr="008E1785" w:rsidRDefault="00BB739A" w:rsidP="00FD1516">
      <w:pPr>
        <w:widowControl w:val="0"/>
        <w:tabs>
          <w:tab w:val="right" w:pos="133"/>
          <w:tab w:val="left" w:pos="280"/>
        </w:tabs>
        <w:autoSpaceDE w:val="0"/>
        <w:autoSpaceDN w:val="0"/>
        <w:adjustRightInd w:val="0"/>
        <w:rPr>
          <w:rFonts w:ascii="Times New Roman" w:hAnsi="Times New Roman"/>
          <w:b/>
          <w:sz w:val="20"/>
        </w:rPr>
      </w:pPr>
    </w:p>
    <w:p w14:paraId="435E0970" w14:textId="77777777" w:rsidR="00842F8B" w:rsidRDefault="00842F8B" w:rsidP="00A57988">
      <w:pPr>
        <w:rPr>
          <w:rFonts w:ascii="Times New Roman" w:hAnsi="Times New Roman"/>
          <w:sz w:val="20"/>
        </w:rPr>
      </w:pPr>
    </w:p>
    <w:p w14:paraId="099CDC71" w14:textId="77777777" w:rsidR="00842F8B" w:rsidRPr="003D4D77" w:rsidRDefault="00842F8B" w:rsidP="00842F8B">
      <w:pPr>
        <w:shd w:val="clear" w:color="auto" w:fill="FFFFFF"/>
        <w:rPr>
          <w:rFonts w:ascii="Times New Roman" w:hAnsi="Times New Roman"/>
          <w:b/>
          <w:i/>
          <w:color w:val="333333"/>
          <w:sz w:val="20"/>
        </w:rPr>
      </w:pPr>
      <w:r w:rsidRPr="003D4D77">
        <w:rPr>
          <w:rFonts w:ascii="Times New Roman" w:hAnsi="Times New Roman"/>
          <w:b/>
          <w:bCs/>
          <w:i/>
          <w:color w:val="333333"/>
          <w:sz w:val="20"/>
        </w:rPr>
        <w:t>Core Courses (28 Credits)</w:t>
      </w:r>
    </w:p>
    <w:p w14:paraId="61C18ADA" w14:textId="77777777" w:rsidR="00842F8B" w:rsidRPr="003D4D77"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ADM 5000 - Masters Level Success (1 Credits)</w:t>
      </w:r>
    </w:p>
    <w:p w14:paraId="58F8C90D" w14:textId="77777777" w:rsidR="00842F8B" w:rsidRPr="003D4D77"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BUS 5301 - Research Methods (3 Credits)</w:t>
      </w:r>
    </w:p>
    <w:p w14:paraId="5B45DB3A" w14:textId="77777777" w:rsidR="00842F8B" w:rsidRPr="003D4D77"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BUS 5321 - Managerial Accounting (3 Credits)</w:t>
      </w:r>
    </w:p>
    <w:p w14:paraId="21F8224E" w14:textId="77777777" w:rsidR="00842F8B" w:rsidRPr="003D4D77"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BUS 5322 - Managerial Finance (3 Credits)</w:t>
      </w:r>
    </w:p>
    <w:p w14:paraId="4748C2D5" w14:textId="77777777" w:rsidR="00842F8B" w:rsidRPr="003D4D77"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BUS 5323 - Managerial Economics (3 Credits)</w:t>
      </w:r>
    </w:p>
    <w:p w14:paraId="4D673D92" w14:textId="77777777" w:rsidR="00842F8B" w:rsidRPr="003D4D77"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BUS 5331 - Ethical Issues in Business (3 Credits)</w:t>
      </w:r>
    </w:p>
    <w:p w14:paraId="0CB1DBDD" w14:textId="77777777" w:rsidR="00842F8B" w:rsidRPr="003D4D77"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BUS 7318 - International Business (3 Credits)</w:t>
      </w:r>
    </w:p>
    <w:p w14:paraId="1E4C6E40" w14:textId="77777777" w:rsidR="00842F8B" w:rsidRPr="003D4D77"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BUS 7335 - IT Management &amp; Strategies (3 Credits)</w:t>
      </w:r>
    </w:p>
    <w:p w14:paraId="752E533B" w14:textId="77777777" w:rsidR="00842F8B" w:rsidRPr="003D4D77"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BUS 7390 - Strategy and Policy (3 Credits)</w:t>
      </w:r>
    </w:p>
    <w:p w14:paraId="0D3BF14D" w14:textId="77777777" w:rsidR="00842F8B" w:rsidRPr="003D4D77"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HIS 6340 - History of American Business (3 Credits)</w:t>
      </w:r>
    </w:p>
    <w:p w14:paraId="4FA4DBFB" w14:textId="77777777" w:rsidR="00842F8B" w:rsidRPr="003D4D77" w:rsidRDefault="00842F8B" w:rsidP="00842F8B">
      <w:pPr>
        <w:shd w:val="clear" w:color="auto" w:fill="FFFFFF"/>
        <w:rPr>
          <w:rFonts w:ascii="Times New Roman" w:hAnsi="Times New Roman"/>
          <w:b/>
          <w:bCs/>
          <w:color w:val="333333"/>
          <w:sz w:val="20"/>
        </w:rPr>
      </w:pPr>
    </w:p>
    <w:p w14:paraId="02981131" w14:textId="77777777" w:rsidR="00842F8B" w:rsidRPr="003D4D77" w:rsidRDefault="00842F8B" w:rsidP="00842F8B">
      <w:pPr>
        <w:shd w:val="clear" w:color="auto" w:fill="FFFFFF"/>
        <w:rPr>
          <w:rFonts w:ascii="Times New Roman" w:hAnsi="Times New Roman"/>
          <w:i/>
          <w:color w:val="333333"/>
          <w:sz w:val="20"/>
        </w:rPr>
      </w:pPr>
      <w:r w:rsidRPr="003D4D77">
        <w:rPr>
          <w:rFonts w:ascii="Times New Roman" w:hAnsi="Times New Roman"/>
          <w:b/>
          <w:bCs/>
          <w:i/>
          <w:color w:val="333333"/>
          <w:sz w:val="20"/>
        </w:rPr>
        <w:t>Elective Courses (Select 9 credits/3 classes from the following)</w:t>
      </w:r>
    </w:p>
    <w:p w14:paraId="1ED83296" w14:textId="77777777" w:rsidR="00842F8B" w:rsidRPr="003D4D77"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BUS 5313 - Production and Operations Management (3 Credits)</w:t>
      </w:r>
    </w:p>
    <w:p w14:paraId="6719574B" w14:textId="77777777" w:rsidR="00842F8B" w:rsidRPr="003D4D77"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BUS 7302 - Elective Project (3 Credits)</w:t>
      </w:r>
    </w:p>
    <w:p w14:paraId="5236CEEF" w14:textId="77777777" w:rsidR="00842F8B" w:rsidRPr="003D4D77"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BUS 7314 - Contracts and Procurement Management (3 Credits)</w:t>
      </w:r>
    </w:p>
    <w:p w14:paraId="1BAD75E0" w14:textId="77777777" w:rsidR="00842F8B" w:rsidRPr="003D4D77"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BUS 7316 - Marketing Management (3 Credits)</w:t>
      </w:r>
    </w:p>
    <w:p w14:paraId="688FDE0D" w14:textId="77777777" w:rsidR="00842F8B" w:rsidRPr="003D4D77"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MGT 5310 - Entrepreneurship and Innovation (3 Credits)</w:t>
      </w:r>
    </w:p>
    <w:p w14:paraId="72468418" w14:textId="77777777" w:rsidR="00842F8B" w:rsidRPr="003D4D77"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MGT 5312 - Leadership Communications and Writing (3 Credits)</w:t>
      </w:r>
    </w:p>
    <w:p w14:paraId="164671BA" w14:textId="77777777" w:rsidR="00842F8B" w:rsidRPr="003D4D77"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MGT 5340 - Issues of Management (3 Credits)</w:t>
      </w:r>
    </w:p>
    <w:p w14:paraId="27859A5A" w14:textId="77777777" w:rsidR="00842F8B" w:rsidRPr="003D4D77"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MGT 6311 - Human Resource Management (3 Credits)</w:t>
      </w:r>
    </w:p>
    <w:p w14:paraId="4B7F47DC" w14:textId="77777777" w:rsidR="00842F8B" w:rsidRPr="003D4D77"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MGT 7312 - Organizational Behavior (3 Credits)</w:t>
      </w:r>
    </w:p>
    <w:p w14:paraId="6CF4A29A" w14:textId="77777777" w:rsidR="00842F8B" w:rsidRPr="003D4D77"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MGT 7313 - Critical Thinking and Decision Making (3 Credits)</w:t>
      </w:r>
    </w:p>
    <w:p w14:paraId="000EEC6E" w14:textId="77777777" w:rsidR="00842F8B" w:rsidRPr="003D4D77"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MGT 7316 - Survey of High Performing Organizations (3 Credits)</w:t>
      </w:r>
    </w:p>
    <w:p w14:paraId="5790DC73" w14:textId="77777777" w:rsidR="00842F8B" w:rsidRPr="003D4D77"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MGT 7340 - Organizational Leadership and Change Management (3 Credits)</w:t>
      </w:r>
    </w:p>
    <w:p w14:paraId="6B661339" w14:textId="77777777" w:rsidR="00842F8B" w:rsidRPr="00E033B4"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MGT 7350 - Strategies in Organizational Leadership (3 Credits)</w:t>
      </w:r>
    </w:p>
    <w:p w14:paraId="45FC6B51" w14:textId="77777777" w:rsidR="00842F8B" w:rsidRPr="00FD1516" w:rsidRDefault="00842F8B" w:rsidP="00A57988">
      <w:pPr>
        <w:rPr>
          <w:rFonts w:ascii="Times New Roman" w:hAnsi="Times New Roman"/>
          <w:snapToGrid w:val="0"/>
          <w:sz w:val="20"/>
        </w:rPr>
      </w:pPr>
    </w:p>
    <w:p w14:paraId="7FADD4C5" w14:textId="77777777" w:rsidR="00DE4636" w:rsidRPr="008E1785" w:rsidRDefault="00DE4636" w:rsidP="003C171D">
      <w:pPr>
        <w:widowControl w:val="0"/>
        <w:tabs>
          <w:tab w:val="right" w:pos="133"/>
          <w:tab w:val="left" w:pos="280"/>
        </w:tabs>
        <w:autoSpaceDE w:val="0"/>
        <w:autoSpaceDN w:val="0"/>
        <w:adjustRightInd w:val="0"/>
        <w:rPr>
          <w:rFonts w:ascii="Times New Roman" w:hAnsi="Times New Roman"/>
          <w:sz w:val="20"/>
        </w:rPr>
      </w:pPr>
    </w:p>
    <w:p w14:paraId="4AC87B4F" w14:textId="77777777" w:rsidR="00DE4636" w:rsidRPr="008E1785" w:rsidRDefault="002D4C70" w:rsidP="009558E6">
      <w:pPr>
        <w:pStyle w:val="Heading4"/>
        <w:rPr>
          <w:bCs/>
        </w:rPr>
      </w:pPr>
      <w:bookmarkStart w:id="598" w:name="_Toc505612586"/>
      <w:r w:rsidRPr="00483BA8">
        <w:rPr>
          <w:rStyle w:val="Heading3Char"/>
        </w:rPr>
        <w:t>Course Descriptions</w:t>
      </w:r>
      <w:bookmarkEnd w:id="598"/>
    </w:p>
    <w:p w14:paraId="082F555A" w14:textId="77777777" w:rsidR="00DE4636" w:rsidRPr="008E1785" w:rsidRDefault="00DE4636">
      <w:pPr>
        <w:tabs>
          <w:tab w:val="left" w:pos="720"/>
        </w:tabs>
        <w:rPr>
          <w:rFonts w:ascii="Times New Roman" w:hAnsi="Times New Roman"/>
          <w:sz w:val="20"/>
        </w:rPr>
      </w:pPr>
    </w:p>
    <w:p w14:paraId="1AEA1465" w14:textId="77777777" w:rsidR="00DE4636" w:rsidRPr="008E1785" w:rsidRDefault="00DE4636">
      <w:pPr>
        <w:tabs>
          <w:tab w:val="left" w:pos="720"/>
        </w:tabs>
        <w:rPr>
          <w:rFonts w:ascii="Times New Roman" w:hAnsi="Times New Roman"/>
          <w:sz w:val="20"/>
        </w:rPr>
      </w:pPr>
      <w:r w:rsidRPr="008E1785">
        <w:rPr>
          <w:rFonts w:ascii="Times New Roman" w:hAnsi="Times New Roman"/>
          <w:sz w:val="20"/>
        </w:rPr>
        <w:t xml:space="preserve">ADM 5000 – </w:t>
      </w:r>
      <w:r w:rsidR="00676B31">
        <w:rPr>
          <w:rFonts w:ascii="Times New Roman" w:hAnsi="Times New Roman"/>
          <w:sz w:val="20"/>
        </w:rPr>
        <w:t>Masters Level Success 1</w:t>
      </w:r>
      <w:r w:rsidR="007B0805" w:rsidRPr="008E1785">
        <w:rPr>
          <w:rFonts w:ascii="Times New Roman" w:hAnsi="Times New Roman"/>
          <w:sz w:val="20"/>
        </w:rPr>
        <w:t xml:space="preserve"> </w:t>
      </w:r>
      <w:r w:rsidR="00676B31">
        <w:rPr>
          <w:rFonts w:ascii="Times New Roman" w:hAnsi="Times New Roman"/>
          <w:sz w:val="20"/>
        </w:rPr>
        <w:t>CREDIT</w:t>
      </w:r>
    </w:p>
    <w:p w14:paraId="211D3119" w14:textId="7C0F0E18" w:rsidR="00EA62D8" w:rsidRPr="008E1785" w:rsidRDefault="00676B31" w:rsidP="003C4EA2">
      <w:pPr>
        <w:spacing w:after="200"/>
        <w:rPr>
          <w:rFonts w:ascii="Times New Roman" w:hAnsi="Times New Roman"/>
          <w:sz w:val="20"/>
        </w:rPr>
      </w:pPr>
      <w:r w:rsidRPr="00676B31">
        <w:rPr>
          <w:rFonts w:ascii="Times New Roman" w:hAnsi="Times New Roman"/>
          <w:sz w:val="20"/>
        </w:rPr>
        <w:t xml:space="preserve">To be successful in the online, masters level degree programs at Apollos University, students need to possess a core set of skills. This course provides new students with an overview of these core skills, focusing on 4 specific items: navigating the </w:t>
      </w:r>
      <w:r w:rsidR="00C22292">
        <w:rPr>
          <w:rFonts w:ascii="Times New Roman" w:hAnsi="Times New Roman"/>
          <w:sz w:val="20"/>
        </w:rPr>
        <w:t>Apollos</w:t>
      </w:r>
      <w:r w:rsidRPr="00676B31">
        <w:rPr>
          <w:rFonts w:ascii="Times New Roman" w:hAnsi="Times New Roman"/>
          <w:sz w:val="20"/>
        </w:rPr>
        <w:t xml:space="preserve"> systems and expectations; </w:t>
      </w:r>
      <w:r w:rsidR="0034375F">
        <w:rPr>
          <w:rFonts w:ascii="Times New Roman" w:hAnsi="Times New Roman"/>
          <w:sz w:val="20"/>
        </w:rPr>
        <w:t>A</w:t>
      </w:r>
      <w:r w:rsidR="00A70670">
        <w:rPr>
          <w:rFonts w:ascii="Times New Roman" w:hAnsi="Times New Roman"/>
          <w:sz w:val="20"/>
        </w:rPr>
        <w:t>pollos</w:t>
      </w:r>
      <w:r w:rsidRPr="00676B31">
        <w:rPr>
          <w:rFonts w:ascii="Times New Roman" w:hAnsi="Times New Roman"/>
          <w:sz w:val="20"/>
        </w:rPr>
        <w:t xml:space="preserve"> policies and procedures; </w:t>
      </w:r>
      <w:r w:rsidR="00C22292">
        <w:rPr>
          <w:rFonts w:ascii="Times New Roman" w:hAnsi="Times New Roman"/>
          <w:sz w:val="20"/>
        </w:rPr>
        <w:t>Apollos</w:t>
      </w:r>
      <w:r w:rsidRPr="00676B31">
        <w:rPr>
          <w:rFonts w:ascii="Times New Roman" w:hAnsi="Times New Roman"/>
          <w:sz w:val="20"/>
        </w:rPr>
        <w:t xml:space="preserve"> student services and resources; and the LIRN Library Database.</w:t>
      </w:r>
    </w:p>
    <w:p w14:paraId="77F14DB7" w14:textId="77777777" w:rsidR="00DE4636" w:rsidRPr="008E1785" w:rsidRDefault="00FC3CBA">
      <w:pPr>
        <w:tabs>
          <w:tab w:val="left" w:pos="720"/>
        </w:tabs>
        <w:rPr>
          <w:rFonts w:ascii="Times New Roman" w:hAnsi="Times New Roman"/>
          <w:sz w:val="20"/>
        </w:rPr>
      </w:pPr>
      <w:r w:rsidRPr="008E1785">
        <w:rPr>
          <w:rFonts w:ascii="Times New Roman" w:hAnsi="Times New Roman"/>
          <w:sz w:val="20"/>
        </w:rPr>
        <w:t>BUS 53</w:t>
      </w:r>
      <w:r w:rsidR="00DE4636" w:rsidRPr="008E1785">
        <w:rPr>
          <w:rFonts w:ascii="Times New Roman" w:hAnsi="Times New Roman"/>
          <w:sz w:val="20"/>
        </w:rPr>
        <w:t xml:space="preserve">01 - Research Methods 3 CREDITS </w:t>
      </w:r>
    </w:p>
    <w:p w14:paraId="7F3F6A2D" w14:textId="08DC9E9D" w:rsidR="00DE4636" w:rsidRPr="008E1785" w:rsidRDefault="00DE4636">
      <w:pPr>
        <w:tabs>
          <w:tab w:val="left" w:pos="720"/>
        </w:tabs>
        <w:rPr>
          <w:rFonts w:ascii="Times New Roman" w:hAnsi="Times New Roman"/>
          <w:sz w:val="20"/>
        </w:rPr>
      </w:pPr>
      <w:r w:rsidRPr="008E1785">
        <w:rPr>
          <w:rFonts w:ascii="Times New Roman" w:hAnsi="Times New Roman"/>
          <w:sz w:val="20"/>
        </w:rPr>
        <w:t xml:space="preserve">The course presents the student with an overview of the general approaches to research methodology.  The student learns to investigate the quantitative, qualitative, and mixed methodology approaches to rigorous scholarly inquiry in their field. Emphasis is placed on reliability, validity, </w:t>
      </w:r>
      <w:r w:rsidR="006C30FE" w:rsidRPr="008E1785">
        <w:rPr>
          <w:rFonts w:ascii="Times New Roman" w:hAnsi="Times New Roman"/>
          <w:sz w:val="20"/>
        </w:rPr>
        <w:t>dependability,</w:t>
      </w:r>
      <w:r w:rsidRPr="008E1785">
        <w:rPr>
          <w:rFonts w:ascii="Times New Roman" w:hAnsi="Times New Roman"/>
          <w:sz w:val="20"/>
        </w:rPr>
        <w:t xml:space="preserve"> and ethical considerations for developing relevant, appropriate, and professional research methodologies</w:t>
      </w:r>
    </w:p>
    <w:p w14:paraId="3ED93490" w14:textId="77777777" w:rsidR="00DE4636" w:rsidRPr="008E1785" w:rsidRDefault="00DE4636">
      <w:pPr>
        <w:tabs>
          <w:tab w:val="left" w:pos="720"/>
        </w:tabs>
        <w:rPr>
          <w:rFonts w:ascii="Times New Roman" w:hAnsi="Times New Roman"/>
          <w:sz w:val="20"/>
        </w:rPr>
      </w:pPr>
    </w:p>
    <w:p w14:paraId="2DC247AA" w14:textId="77777777" w:rsidR="00BB739A" w:rsidRPr="008E1785" w:rsidRDefault="00BB739A">
      <w:pPr>
        <w:tabs>
          <w:tab w:val="left" w:pos="720"/>
        </w:tabs>
        <w:rPr>
          <w:rFonts w:ascii="Times New Roman" w:hAnsi="Times New Roman"/>
          <w:sz w:val="20"/>
        </w:rPr>
      </w:pPr>
      <w:r w:rsidRPr="008E1785">
        <w:rPr>
          <w:rFonts w:ascii="Times New Roman" w:hAnsi="Times New Roman"/>
          <w:sz w:val="20"/>
        </w:rPr>
        <w:t xml:space="preserve">BUS 5310 </w:t>
      </w:r>
      <w:r w:rsidR="00307E56" w:rsidRPr="008E1785">
        <w:rPr>
          <w:rFonts w:ascii="Times New Roman" w:hAnsi="Times New Roman"/>
          <w:sz w:val="20"/>
        </w:rPr>
        <w:t>Survey of Business Topics</w:t>
      </w:r>
      <w:r w:rsidRPr="008E1785">
        <w:rPr>
          <w:rFonts w:ascii="Times New Roman" w:hAnsi="Times New Roman"/>
          <w:sz w:val="20"/>
        </w:rPr>
        <w:t xml:space="preserve"> 3 C</w:t>
      </w:r>
      <w:r w:rsidR="008C69BA" w:rsidRPr="008E1785">
        <w:rPr>
          <w:rFonts w:ascii="Times New Roman" w:hAnsi="Times New Roman"/>
          <w:sz w:val="20"/>
        </w:rPr>
        <w:t>REDITS (</w:t>
      </w:r>
      <w:r w:rsidR="00430641" w:rsidRPr="008E1785">
        <w:rPr>
          <w:rFonts w:ascii="Times New Roman" w:hAnsi="Times New Roman"/>
          <w:sz w:val="20"/>
        </w:rPr>
        <w:t xml:space="preserve">Prerequisite course and </w:t>
      </w:r>
      <w:r w:rsidR="008C69BA" w:rsidRPr="008E1785">
        <w:rPr>
          <w:rFonts w:ascii="Times New Roman" w:hAnsi="Times New Roman"/>
          <w:sz w:val="20"/>
        </w:rPr>
        <w:t>does not count toward degree</w:t>
      </w:r>
      <w:r w:rsidRPr="008E1785">
        <w:rPr>
          <w:rFonts w:ascii="Times New Roman" w:hAnsi="Times New Roman"/>
          <w:sz w:val="20"/>
        </w:rPr>
        <w:t xml:space="preserve"> </w:t>
      </w:r>
      <w:r w:rsidR="00430641" w:rsidRPr="008E1785">
        <w:rPr>
          <w:rFonts w:ascii="Times New Roman" w:hAnsi="Times New Roman"/>
          <w:sz w:val="20"/>
        </w:rPr>
        <w:t>credit requirements</w:t>
      </w:r>
      <w:r w:rsidRPr="008E1785">
        <w:rPr>
          <w:rFonts w:ascii="Times New Roman" w:hAnsi="Times New Roman"/>
          <w:sz w:val="20"/>
        </w:rPr>
        <w:t>)</w:t>
      </w:r>
    </w:p>
    <w:p w14:paraId="114405F3" w14:textId="77777777" w:rsidR="008C69BA" w:rsidRPr="008E1785" w:rsidRDefault="008C69BA" w:rsidP="008C69BA">
      <w:pPr>
        <w:tabs>
          <w:tab w:val="left" w:pos="720"/>
        </w:tabs>
        <w:rPr>
          <w:rFonts w:ascii="Times New Roman" w:hAnsi="Times New Roman"/>
          <w:sz w:val="20"/>
        </w:rPr>
      </w:pPr>
      <w:r w:rsidRPr="008E1785">
        <w:rPr>
          <w:rFonts w:ascii="Times New Roman" w:hAnsi="Times New Roman"/>
          <w:sz w:val="20"/>
        </w:rPr>
        <w:t xml:space="preserve">This course is designed for </w:t>
      </w:r>
      <w:r w:rsidR="00DC28FB" w:rsidRPr="008E1785">
        <w:rPr>
          <w:rFonts w:ascii="Times New Roman" w:hAnsi="Times New Roman"/>
          <w:sz w:val="20"/>
        </w:rPr>
        <w:t>the</w:t>
      </w:r>
      <w:r w:rsidRPr="008E1785">
        <w:rPr>
          <w:rFonts w:ascii="Times New Roman" w:hAnsi="Times New Roman"/>
          <w:sz w:val="20"/>
        </w:rPr>
        <w:t xml:space="preserve"> student that does not hold a bachelors or master</w:t>
      </w:r>
      <w:r w:rsidR="009E1146">
        <w:rPr>
          <w:rFonts w:ascii="Times New Roman" w:hAnsi="Times New Roman"/>
          <w:sz w:val="20"/>
        </w:rPr>
        <w:t>’</w:t>
      </w:r>
      <w:r w:rsidRPr="008E1785">
        <w:rPr>
          <w:rFonts w:ascii="Times New Roman" w:hAnsi="Times New Roman"/>
          <w:sz w:val="20"/>
        </w:rPr>
        <w:t>s degree in business.  It explores the various disciplines of today’s business environment and provides the student with a detailed overview of the field of business management and how each one is related to the other.  The disciplines that are surveyed include</w:t>
      </w:r>
      <w:r w:rsidR="009C14AA" w:rsidRPr="008E1785">
        <w:rPr>
          <w:rFonts w:ascii="Times New Roman" w:hAnsi="Times New Roman"/>
          <w:sz w:val="20"/>
        </w:rPr>
        <w:t>:</w:t>
      </w:r>
      <w:r w:rsidRPr="008E1785">
        <w:rPr>
          <w:rFonts w:ascii="Times New Roman" w:hAnsi="Times New Roman"/>
          <w:sz w:val="20"/>
        </w:rPr>
        <w:t xml:space="preserve"> management, finance, accounting, economics, marketing, business law, procurement/contracts, human resources, and international business.  The course is required for students that did not major in business in their applicable undergraduate or graduate programs.</w:t>
      </w:r>
    </w:p>
    <w:p w14:paraId="79A4EFCD" w14:textId="77777777" w:rsidR="00BB739A" w:rsidRPr="008E1785" w:rsidRDefault="00BB739A">
      <w:pPr>
        <w:tabs>
          <w:tab w:val="left" w:pos="720"/>
        </w:tabs>
        <w:rPr>
          <w:rFonts w:ascii="Times New Roman" w:hAnsi="Times New Roman"/>
          <w:sz w:val="20"/>
        </w:rPr>
      </w:pPr>
    </w:p>
    <w:p w14:paraId="479071F9" w14:textId="77777777" w:rsidR="003C2C88" w:rsidRPr="008E1785" w:rsidRDefault="003C2C88" w:rsidP="003C2C88">
      <w:pPr>
        <w:rPr>
          <w:rFonts w:ascii="Times New Roman" w:hAnsi="Times New Roman"/>
          <w:snapToGrid w:val="0"/>
          <w:sz w:val="20"/>
        </w:rPr>
      </w:pPr>
      <w:r w:rsidRPr="008E1785">
        <w:rPr>
          <w:rFonts w:ascii="Times New Roman" w:hAnsi="Times New Roman"/>
          <w:snapToGrid w:val="0"/>
          <w:sz w:val="20"/>
        </w:rPr>
        <w:t>BUS 5313 - Production and Operations Management 3 CREDITS</w:t>
      </w:r>
    </w:p>
    <w:p w14:paraId="0B7149E2" w14:textId="77777777" w:rsidR="003C2C88" w:rsidRPr="008E1785" w:rsidRDefault="003C2C88" w:rsidP="003C2C88">
      <w:pPr>
        <w:rPr>
          <w:rFonts w:ascii="Times New Roman" w:hAnsi="Times New Roman"/>
          <w:sz w:val="20"/>
        </w:rPr>
      </w:pPr>
      <w:r w:rsidRPr="008E1785">
        <w:rPr>
          <w:rFonts w:ascii="Times New Roman" w:hAnsi="Times New Roman"/>
          <w:sz w:val="20"/>
        </w:rPr>
        <w:t xml:space="preserve">The course provides the student with a practical understanding of production and operations management concepts and tools and focuses on effective management within today’s competitive, global environment.  It addresses concepts and methods to support the management of operations in both service and manufacturing environments.  </w:t>
      </w:r>
      <w:r w:rsidRPr="008E1785">
        <w:rPr>
          <w:rFonts w:ascii="Times New Roman" w:hAnsi="Times New Roman"/>
          <w:sz w:val="20"/>
        </w:rPr>
        <w:lastRenderedPageBreak/>
        <w:t>Understanding the organizational processes and how production and operations management is embedded into the overall strategy of the organization is paramount to the success of the organization. Some of the concepts and tools studied in the course are: linear programming, queuing theory, PERT/CPM, decision theory, Kaizen, and lean manufacturing.</w:t>
      </w:r>
    </w:p>
    <w:p w14:paraId="142C1036" w14:textId="77777777" w:rsidR="003C2C88" w:rsidRPr="008E1785" w:rsidRDefault="003C2C88">
      <w:pPr>
        <w:tabs>
          <w:tab w:val="left" w:pos="720"/>
        </w:tabs>
        <w:rPr>
          <w:rFonts w:ascii="Times New Roman" w:hAnsi="Times New Roman"/>
          <w:sz w:val="20"/>
        </w:rPr>
      </w:pPr>
    </w:p>
    <w:p w14:paraId="7976A86D" w14:textId="77777777" w:rsidR="00DE4636" w:rsidRPr="008E1785" w:rsidRDefault="004611B5">
      <w:pPr>
        <w:tabs>
          <w:tab w:val="left" w:pos="720"/>
        </w:tabs>
        <w:rPr>
          <w:rFonts w:ascii="Times New Roman" w:hAnsi="Times New Roman"/>
          <w:sz w:val="20"/>
        </w:rPr>
      </w:pPr>
      <w:r w:rsidRPr="008E1785">
        <w:rPr>
          <w:rFonts w:ascii="Times New Roman" w:hAnsi="Times New Roman"/>
          <w:sz w:val="20"/>
        </w:rPr>
        <w:t>BUS</w:t>
      </w:r>
      <w:r w:rsidR="00FC3CBA" w:rsidRPr="008E1785">
        <w:rPr>
          <w:rFonts w:ascii="Times New Roman" w:hAnsi="Times New Roman"/>
          <w:sz w:val="20"/>
        </w:rPr>
        <w:t xml:space="preserve"> 53</w:t>
      </w:r>
      <w:r w:rsidR="00DE4636" w:rsidRPr="008E1785">
        <w:rPr>
          <w:rFonts w:ascii="Times New Roman" w:hAnsi="Times New Roman"/>
          <w:sz w:val="20"/>
        </w:rPr>
        <w:t xml:space="preserve">21 - Managerial Accounting 3 CREDITS </w:t>
      </w:r>
    </w:p>
    <w:p w14:paraId="5828625F" w14:textId="77777777" w:rsidR="00DE4636" w:rsidRPr="008E1785" w:rsidRDefault="00DE4636">
      <w:pPr>
        <w:tabs>
          <w:tab w:val="left" w:pos="720"/>
        </w:tabs>
        <w:rPr>
          <w:rFonts w:ascii="Times New Roman" w:hAnsi="Times New Roman"/>
          <w:sz w:val="20"/>
        </w:rPr>
      </w:pPr>
      <w:r w:rsidRPr="008E1785">
        <w:rPr>
          <w:rFonts w:ascii="Times New Roman" w:hAnsi="Times New Roman"/>
          <w:sz w:val="20"/>
        </w:rPr>
        <w:t>The course covers the use of accounting information by managers for decision-making purposes. Topics include</w:t>
      </w:r>
      <w:r w:rsidR="009C14AA" w:rsidRPr="008E1785">
        <w:rPr>
          <w:rFonts w:ascii="Times New Roman" w:hAnsi="Times New Roman"/>
          <w:sz w:val="20"/>
        </w:rPr>
        <w:t>:</w:t>
      </w:r>
      <w:r w:rsidRPr="008E1785">
        <w:rPr>
          <w:rFonts w:ascii="Times New Roman" w:hAnsi="Times New Roman"/>
          <w:sz w:val="20"/>
        </w:rPr>
        <w:t xml:space="preserve"> analyzing and interpreting financial statements (including cash flow analysis), overhead allocation and product costing, budgeting, accounting, and capital budgeting. Case studies based on actual management decisions are the central method used in this course to enhance student learning of key accounting concepts.</w:t>
      </w:r>
    </w:p>
    <w:p w14:paraId="2052AB42" w14:textId="77777777" w:rsidR="00DE4636" w:rsidRPr="008E1785" w:rsidRDefault="00DE4636">
      <w:pPr>
        <w:tabs>
          <w:tab w:val="left" w:pos="720"/>
        </w:tabs>
        <w:rPr>
          <w:rFonts w:ascii="Times New Roman" w:hAnsi="Times New Roman"/>
          <w:sz w:val="20"/>
        </w:rPr>
      </w:pPr>
    </w:p>
    <w:p w14:paraId="1E80C72A" w14:textId="77777777" w:rsidR="00DE4636" w:rsidRPr="008E1785" w:rsidRDefault="00FC3CBA">
      <w:pPr>
        <w:tabs>
          <w:tab w:val="left" w:pos="720"/>
        </w:tabs>
        <w:rPr>
          <w:rFonts w:ascii="Times New Roman" w:hAnsi="Times New Roman"/>
          <w:sz w:val="20"/>
        </w:rPr>
      </w:pPr>
      <w:r w:rsidRPr="008E1785">
        <w:rPr>
          <w:rFonts w:ascii="Times New Roman" w:hAnsi="Times New Roman"/>
          <w:sz w:val="20"/>
        </w:rPr>
        <w:t>BUS 53</w:t>
      </w:r>
      <w:r w:rsidR="00DE4636" w:rsidRPr="008E1785">
        <w:rPr>
          <w:rFonts w:ascii="Times New Roman" w:hAnsi="Times New Roman"/>
          <w:sz w:val="20"/>
        </w:rPr>
        <w:t xml:space="preserve">22 - Managerial Finance 3 CREDITS </w:t>
      </w:r>
    </w:p>
    <w:p w14:paraId="4D6554F9" w14:textId="77777777" w:rsidR="00DE4636" w:rsidRPr="008E1785" w:rsidRDefault="00DE4636">
      <w:pPr>
        <w:tabs>
          <w:tab w:val="left" w:pos="720"/>
        </w:tabs>
        <w:rPr>
          <w:rFonts w:ascii="Times New Roman" w:hAnsi="Times New Roman"/>
          <w:sz w:val="20"/>
        </w:rPr>
      </w:pPr>
      <w:r w:rsidRPr="008E1785">
        <w:rPr>
          <w:rFonts w:ascii="Times New Roman" w:hAnsi="Times New Roman"/>
          <w:sz w:val="20"/>
        </w:rPr>
        <w:t>The course provides the students with the tools and techniques to meet the financial and budgeting challenges they will face in the professional environment.  The course provides the student with</w:t>
      </w:r>
      <w:r w:rsidR="009C14AA" w:rsidRPr="008E1785">
        <w:rPr>
          <w:rFonts w:ascii="Times New Roman" w:hAnsi="Times New Roman"/>
          <w:sz w:val="20"/>
        </w:rPr>
        <w:t>out financial and accounting credentials</w:t>
      </w:r>
      <w:r w:rsidRPr="008E1785">
        <w:rPr>
          <w:rFonts w:ascii="Times New Roman" w:hAnsi="Times New Roman"/>
          <w:sz w:val="20"/>
        </w:rPr>
        <w:t xml:space="preserve"> practical tools and concepts for corporate financial management. (Prerequ</w:t>
      </w:r>
      <w:r w:rsidR="00FC3CBA" w:rsidRPr="008E1785">
        <w:rPr>
          <w:rFonts w:ascii="Times New Roman" w:hAnsi="Times New Roman"/>
          <w:sz w:val="20"/>
        </w:rPr>
        <w:t>isite: BUS 53</w:t>
      </w:r>
      <w:r w:rsidRPr="008E1785">
        <w:rPr>
          <w:rFonts w:ascii="Times New Roman" w:hAnsi="Times New Roman"/>
          <w:sz w:val="20"/>
        </w:rPr>
        <w:t>21</w:t>
      </w:r>
      <w:r w:rsidR="00922629" w:rsidRPr="008E1785">
        <w:rPr>
          <w:rFonts w:ascii="Times New Roman" w:hAnsi="Times New Roman"/>
          <w:sz w:val="20"/>
        </w:rPr>
        <w:t xml:space="preserve"> or Permission </w:t>
      </w:r>
      <w:r w:rsidR="00632FEC" w:rsidRPr="008E1785">
        <w:rPr>
          <w:rFonts w:ascii="Times New Roman" w:hAnsi="Times New Roman"/>
          <w:sz w:val="20"/>
        </w:rPr>
        <w:t>of the</w:t>
      </w:r>
      <w:r w:rsidR="00922629" w:rsidRPr="008E1785">
        <w:rPr>
          <w:rFonts w:ascii="Times New Roman" w:hAnsi="Times New Roman"/>
          <w:sz w:val="20"/>
        </w:rPr>
        <w:t xml:space="preserve"> Instructor</w:t>
      </w:r>
      <w:r w:rsidRPr="008E1785">
        <w:rPr>
          <w:rFonts w:ascii="Times New Roman" w:hAnsi="Times New Roman"/>
          <w:sz w:val="20"/>
        </w:rPr>
        <w:t xml:space="preserve">) </w:t>
      </w:r>
    </w:p>
    <w:p w14:paraId="4379AF92" w14:textId="77777777" w:rsidR="00DE4636" w:rsidRPr="008E1785" w:rsidRDefault="00DE4636">
      <w:pPr>
        <w:tabs>
          <w:tab w:val="left" w:pos="720"/>
        </w:tabs>
        <w:rPr>
          <w:rFonts w:ascii="Times New Roman" w:hAnsi="Times New Roman"/>
          <w:sz w:val="20"/>
        </w:rPr>
      </w:pPr>
    </w:p>
    <w:p w14:paraId="2E514916" w14:textId="77777777" w:rsidR="00DE4636" w:rsidRPr="008E1785" w:rsidRDefault="00FC3CBA">
      <w:pPr>
        <w:tabs>
          <w:tab w:val="left" w:pos="720"/>
        </w:tabs>
        <w:rPr>
          <w:rFonts w:ascii="Times New Roman" w:hAnsi="Times New Roman"/>
          <w:sz w:val="20"/>
        </w:rPr>
      </w:pPr>
      <w:r w:rsidRPr="008E1785">
        <w:rPr>
          <w:rFonts w:ascii="Times New Roman" w:hAnsi="Times New Roman"/>
          <w:sz w:val="20"/>
        </w:rPr>
        <w:t>BUS 53</w:t>
      </w:r>
      <w:r w:rsidR="00DE4636" w:rsidRPr="008E1785">
        <w:rPr>
          <w:rFonts w:ascii="Times New Roman" w:hAnsi="Times New Roman"/>
          <w:sz w:val="20"/>
        </w:rPr>
        <w:t xml:space="preserve">23 - Managerial Economics 3 CREDITS </w:t>
      </w:r>
    </w:p>
    <w:p w14:paraId="7F6D8AAF" w14:textId="77777777" w:rsidR="00655838" w:rsidRPr="00655838" w:rsidRDefault="00DE4636" w:rsidP="00655838">
      <w:pPr>
        <w:tabs>
          <w:tab w:val="left" w:pos="720"/>
        </w:tabs>
        <w:rPr>
          <w:rFonts w:ascii="Times New Roman" w:hAnsi="Times New Roman"/>
          <w:sz w:val="20"/>
        </w:rPr>
      </w:pPr>
      <w:r w:rsidRPr="008E1785">
        <w:rPr>
          <w:rFonts w:ascii="Times New Roman" w:hAnsi="Times New Roman"/>
          <w:sz w:val="20"/>
        </w:rPr>
        <w:t xml:space="preserve">This course provides students with an integrated understanding of the concepts of economics. The emphasis is on the application of economics and the use of actual economic events to encourage the study of the principles of economics and to show how these concepts can help the students understand the complex and dynamic international economy. </w:t>
      </w:r>
    </w:p>
    <w:p w14:paraId="286E5689" w14:textId="77777777" w:rsidR="00655838" w:rsidRPr="00655838" w:rsidRDefault="00655838" w:rsidP="00655838">
      <w:pPr>
        <w:tabs>
          <w:tab w:val="left" w:pos="720"/>
        </w:tabs>
        <w:rPr>
          <w:rFonts w:ascii="Times New Roman" w:hAnsi="Times New Roman"/>
          <w:sz w:val="20"/>
        </w:rPr>
      </w:pPr>
    </w:p>
    <w:p w14:paraId="2BFA7C18" w14:textId="77777777" w:rsidR="00655838" w:rsidRPr="00655838" w:rsidRDefault="00655838" w:rsidP="002548C7">
      <w:pPr>
        <w:tabs>
          <w:tab w:val="left" w:pos="720"/>
        </w:tabs>
        <w:rPr>
          <w:rFonts w:ascii="Times New Roman" w:hAnsi="Times New Roman"/>
          <w:sz w:val="20"/>
        </w:rPr>
      </w:pPr>
      <w:r>
        <w:rPr>
          <w:rFonts w:ascii="Times New Roman" w:hAnsi="Times New Roman"/>
          <w:sz w:val="20"/>
        </w:rPr>
        <w:t>BUS 5324 -</w:t>
      </w:r>
      <w:r w:rsidR="00120C77">
        <w:rPr>
          <w:rFonts w:ascii="Times New Roman" w:hAnsi="Times New Roman"/>
          <w:sz w:val="20"/>
        </w:rPr>
        <w:t xml:space="preserve"> </w:t>
      </w:r>
      <w:r>
        <w:rPr>
          <w:rFonts w:ascii="Times New Roman" w:hAnsi="Times New Roman"/>
          <w:sz w:val="20"/>
        </w:rPr>
        <w:t>Business Statistics and Decision Making 3 CREDITS</w:t>
      </w:r>
      <w:r w:rsidR="002548C7">
        <w:rPr>
          <w:rFonts w:ascii="Times New Roman" w:hAnsi="Times New Roman"/>
          <w:sz w:val="20"/>
        </w:rPr>
        <w:t xml:space="preserve"> </w:t>
      </w:r>
      <w:r w:rsidR="002548C7" w:rsidRPr="008E1785">
        <w:rPr>
          <w:rFonts w:ascii="Times New Roman" w:hAnsi="Times New Roman"/>
          <w:sz w:val="20"/>
        </w:rPr>
        <w:t>(Prerequisite course and does not count toward degree credit requirements)</w:t>
      </w:r>
    </w:p>
    <w:p w14:paraId="437772A5" w14:textId="77777777" w:rsidR="00655838" w:rsidRPr="00655838" w:rsidRDefault="00655838" w:rsidP="00655838">
      <w:pPr>
        <w:tabs>
          <w:tab w:val="left" w:pos="720"/>
        </w:tabs>
        <w:rPr>
          <w:rFonts w:ascii="Times New Roman" w:hAnsi="Times New Roman"/>
          <w:sz w:val="20"/>
        </w:rPr>
      </w:pPr>
      <w:r>
        <w:rPr>
          <w:rFonts w:ascii="Times New Roman" w:hAnsi="Times New Roman"/>
          <w:sz w:val="20"/>
        </w:rPr>
        <w:t>The course familiarizes the student</w:t>
      </w:r>
      <w:r w:rsidRPr="00655838">
        <w:rPr>
          <w:rFonts w:ascii="Times New Roman" w:hAnsi="Times New Roman"/>
          <w:sz w:val="20"/>
        </w:rPr>
        <w:t xml:space="preserve"> with the use of </w:t>
      </w:r>
      <w:r>
        <w:rPr>
          <w:rFonts w:ascii="Times New Roman" w:hAnsi="Times New Roman"/>
          <w:sz w:val="20"/>
        </w:rPr>
        <w:t xml:space="preserve">business </w:t>
      </w:r>
      <w:r w:rsidRPr="00655838">
        <w:rPr>
          <w:rFonts w:ascii="Times New Roman" w:hAnsi="Times New Roman"/>
          <w:sz w:val="20"/>
        </w:rPr>
        <w:t>statistical procedures for the purpose of generating decision-making information. Understanding the conceptual basis of the methods will be emphasized, which enables students to identify</w:t>
      </w:r>
      <w:r>
        <w:rPr>
          <w:rFonts w:ascii="Times New Roman" w:hAnsi="Times New Roman"/>
          <w:sz w:val="20"/>
        </w:rPr>
        <w:t xml:space="preserve"> and apply</w:t>
      </w:r>
      <w:r w:rsidRPr="00655838">
        <w:rPr>
          <w:rFonts w:ascii="Times New Roman" w:hAnsi="Times New Roman"/>
          <w:sz w:val="20"/>
        </w:rPr>
        <w:t xml:space="preserve"> the appropriate statistical procedure to the decision problem</w:t>
      </w:r>
      <w:r>
        <w:rPr>
          <w:rFonts w:ascii="Times New Roman" w:hAnsi="Times New Roman"/>
          <w:sz w:val="20"/>
        </w:rPr>
        <w:t>.</w:t>
      </w:r>
    </w:p>
    <w:p w14:paraId="5875FA2F" w14:textId="77777777" w:rsidR="00DE4636" w:rsidRPr="008E1785" w:rsidRDefault="00DE4636">
      <w:pPr>
        <w:pStyle w:val="text2"/>
        <w:tabs>
          <w:tab w:val="left" w:pos="720"/>
        </w:tabs>
        <w:spacing w:before="0" w:after="0" w:line="240" w:lineRule="auto"/>
        <w:rPr>
          <w:rFonts w:ascii="Times New Roman" w:hAnsi="Times New Roman"/>
          <w:color w:val="auto"/>
        </w:rPr>
      </w:pPr>
    </w:p>
    <w:p w14:paraId="410BB989" w14:textId="77777777" w:rsidR="00DE4636" w:rsidRPr="008E1785" w:rsidRDefault="00FC3CBA">
      <w:pPr>
        <w:rPr>
          <w:rFonts w:ascii="Times New Roman" w:hAnsi="Times New Roman"/>
          <w:sz w:val="20"/>
        </w:rPr>
      </w:pPr>
      <w:r w:rsidRPr="008E1785">
        <w:rPr>
          <w:rFonts w:ascii="Times New Roman" w:hAnsi="Times New Roman"/>
          <w:sz w:val="20"/>
        </w:rPr>
        <w:t>BUS 53</w:t>
      </w:r>
      <w:r w:rsidR="00D4672B" w:rsidRPr="008E1785">
        <w:rPr>
          <w:rFonts w:ascii="Times New Roman" w:hAnsi="Times New Roman"/>
          <w:sz w:val="20"/>
        </w:rPr>
        <w:t xml:space="preserve">31 - </w:t>
      </w:r>
      <w:r w:rsidR="00DE4636" w:rsidRPr="008E1785">
        <w:rPr>
          <w:rFonts w:ascii="Times New Roman" w:hAnsi="Times New Roman"/>
          <w:sz w:val="20"/>
        </w:rPr>
        <w:t xml:space="preserve">Ethical Issues in Business 3 CREDITS </w:t>
      </w:r>
    </w:p>
    <w:p w14:paraId="79D99C26" w14:textId="77777777" w:rsidR="00DE4636" w:rsidRPr="008E1785" w:rsidRDefault="00DE4636">
      <w:pPr>
        <w:rPr>
          <w:rFonts w:ascii="Times New Roman" w:hAnsi="Times New Roman"/>
          <w:sz w:val="20"/>
        </w:rPr>
      </w:pPr>
      <w:r w:rsidRPr="008E1785">
        <w:rPr>
          <w:rFonts w:ascii="Times New Roman" w:hAnsi="Times New Roman"/>
          <w:sz w:val="20"/>
        </w:rPr>
        <w:t>The course provides the student with information on the legal and ethical challenges found in today’s business environment.  The course is an analytical exploration of the global, organizational, and personal factors of making legal and ethical decisions. It includes an introduction to the western legal system and its effect on current business entities and practices.   The student explores current issues and trends in the ethical dealings of the business environment and provides the student with the opportunity to explore their own company’s legal and ethical dilemmas.</w:t>
      </w:r>
    </w:p>
    <w:p w14:paraId="2C4866C6" w14:textId="77777777" w:rsidR="009558E6" w:rsidRPr="008E1785" w:rsidRDefault="009558E6" w:rsidP="009558E6">
      <w:pPr>
        <w:rPr>
          <w:rFonts w:ascii="Times New Roman" w:hAnsi="Times New Roman"/>
          <w:snapToGrid w:val="0"/>
          <w:sz w:val="20"/>
        </w:rPr>
      </w:pPr>
    </w:p>
    <w:p w14:paraId="709B9544" w14:textId="77777777" w:rsidR="009558E6" w:rsidRPr="008E1785" w:rsidRDefault="009558E6" w:rsidP="009558E6">
      <w:pPr>
        <w:rPr>
          <w:rFonts w:ascii="Times New Roman" w:hAnsi="Times New Roman"/>
          <w:snapToGrid w:val="0"/>
          <w:sz w:val="20"/>
        </w:rPr>
      </w:pPr>
      <w:r w:rsidRPr="008E1785">
        <w:rPr>
          <w:rFonts w:ascii="Times New Roman" w:hAnsi="Times New Roman"/>
          <w:snapToGrid w:val="0"/>
          <w:sz w:val="20"/>
        </w:rPr>
        <w:t>BUS 7302 - Elective Project 3 CREDITS</w:t>
      </w:r>
    </w:p>
    <w:p w14:paraId="1BBA3BA7" w14:textId="24F6D443" w:rsidR="009558E6" w:rsidRPr="008E1785" w:rsidRDefault="009558E6" w:rsidP="009558E6">
      <w:pPr>
        <w:rPr>
          <w:rFonts w:ascii="Times New Roman" w:hAnsi="Times New Roman"/>
          <w:sz w:val="20"/>
        </w:rPr>
      </w:pPr>
      <w:r w:rsidRPr="008E1785">
        <w:rPr>
          <w:rFonts w:ascii="Times New Roman" w:hAnsi="Times New Roman"/>
          <w:snapToGrid w:val="0"/>
          <w:sz w:val="20"/>
        </w:rPr>
        <w:t xml:space="preserve">This course offers the opportunity for the student to select a topic that broadens or encapsulates the MBA program learning goals through the use of a </w:t>
      </w:r>
      <w:r w:rsidR="00BC30A9" w:rsidRPr="008E1785">
        <w:rPr>
          <w:rFonts w:ascii="Times New Roman" w:hAnsi="Times New Roman"/>
          <w:snapToGrid w:val="0"/>
          <w:sz w:val="20"/>
        </w:rPr>
        <w:t>real-world</w:t>
      </w:r>
      <w:r w:rsidRPr="008E1785">
        <w:rPr>
          <w:rFonts w:ascii="Times New Roman" w:hAnsi="Times New Roman"/>
          <w:snapToGrid w:val="0"/>
          <w:sz w:val="20"/>
        </w:rPr>
        <w:t xml:space="preserve"> project.  The topic and course content will be approved by the student’s advisor as well as by the professor that will facilitate the student’s project.</w:t>
      </w:r>
      <w:r w:rsidR="001A2057" w:rsidRPr="008E1785">
        <w:rPr>
          <w:rFonts w:ascii="Times New Roman" w:hAnsi="Times New Roman"/>
          <w:snapToGrid w:val="0"/>
          <w:sz w:val="20"/>
        </w:rPr>
        <w:t xml:space="preserve">  </w:t>
      </w:r>
      <w:r w:rsidR="00DB64DE">
        <w:rPr>
          <w:rFonts w:ascii="Times New Roman" w:hAnsi="Times New Roman"/>
          <w:snapToGrid w:val="0"/>
          <w:sz w:val="20"/>
        </w:rPr>
        <w:t xml:space="preserve">(Prerequisite Requires </w:t>
      </w:r>
      <w:r w:rsidR="001A2057" w:rsidRPr="008E1785">
        <w:rPr>
          <w:rFonts w:ascii="Times New Roman" w:hAnsi="Times New Roman"/>
          <w:snapToGrid w:val="0"/>
          <w:sz w:val="20"/>
        </w:rPr>
        <w:t>advisor approval to register for this class.  The Department Chair must approve and assign the professor to facilitate the class.</w:t>
      </w:r>
      <w:r w:rsidR="00DB64DE">
        <w:rPr>
          <w:rFonts w:ascii="Times New Roman" w:hAnsi="Times New Roman"/>
          <w:snapToGrid w:val="0"/>
          <w:sz w:val="20"/>
        </w:rPr>
        <w:t>)</w:t>
      </w:r>
    </w:p>
    <w:p w14:paraId="528F4983" w14:textId="77777777" w:rsidR="003C2C88" w:rsidRPr="008E1785" w:rsidRDefault="003C2C88" w:rsidP="003C2C88">
      <w:pPr>
        <w:rPr>
          <w:rFonts w:ascii="Times New Roman" w:hAnsi="Times New Roman"/>
          <w:snapToGrid w:val="0"/>
          <w:sz w:val="20"/>
        </w:rPr>
      </w:pPr>
    </w:p>
    <w:p w14:paraId="5E040A3E" w14:textId="77777777" w:rsidR="003C2C88" w:rsidRPr="008E1785" w:rsidRDefault="003C2C88" w:rsidP="003C2C88">
      <w:pPr>
        <w:rPr>
          <w:rFonts w:ascii="Times New Roman" w:hAnsi="Times New Roman"/>
          <w:snapToGrid w:val="0"/>
          <w:sz w:val="20"/>
        </w:rPr>
      </w:pPr>
      <w:r w:rsidRPr="008E1785">
        <w:rPr>
          <w:rFonts w:ascii="Times New Roman" w:hAnsi="Times New Roman"/>
          <w:snapToGrid w:val="0"/>
          <w:sz w:val="20"/>
        </w:rPr>
        <w:t>BUS 7314 - Contracts and Procurement Management 3 CREDITS</w:t>
      </w:r>
    </w:p>
    <w:p w14:paraId="5C09DCB1" w14:textId="77777777" w:rsidR="00655838" w:rsidRDefault="003C2C88" w:rsidP="003C2C88">
      <w:pPr>
        <w:tabs>
          <w:tab w:val="left" w:pos="720"/>
        </w:tabs>
        <w:rPr>
          <w:rFonts w:ascii="Times New Roman" w:hAnsi="Times New Roman"/>
          <w:snapToGrid w:val="0"/>
          <w:sz w:val="20"/>
        </w:rPr>
      </w:pPr>
      <w:r w:rsidRPr="008E1785">
        <w:rPr>
          <w:rFonts w:ascii="Times New Roman" w:hAnsi="Times New Roman"/>
          <w:snapToGrid w:val="0"/>
          <w:sz w:val="20"/>
        </w:rPr>
        <w:t>This course provides the student with the tools and skills to understand the complicated and often confusing contractual business environment.  The course serves as a survey of the entire acquisition management process from the project management point of view.  It spans the life cycle of a program and describes the appropriate contractual requirements for each phase of the program.  The student gains knowledge and experience in needs assessment, requirements development and documentation, solicitation development, supply chain management, proposal writing, negotiations, contract writing, contract administration, and contract closeout.</w:t>
      </w:r>
      <w:r w:rsidR="00B67B84">
        <w:rPr>
          <w:rFonts w:ascii="Times New Roman" w:hAnsi="Times New Roman"/>
          <w:snapToGrid w:val="0"/>
          <w:sz w:val="20"/>
        </w:rPr>
        <w:t xml:space="preserve"> </w:t>
      </w:r>
    </w:p>
    <w:p w14:paraId="016448EC" w14:textId="77777777" w:rsidR="00DB64DE" w:rsidRDefault="00DB64DE" w:rsidP="003C2C88">
      <w:pPr>
        <w:tabs>
          <w:tab w:val="left" w:pos="720"/>
        </w:tabs>
        <w:rPr>
          <w:rFonts w:ascii="Times New Roman" w:hAnsi="Times New Roman"/>
          <w:snapToGrid w:val="0"/>
          <w:sz w:val="20"/>
        </w:rPr>
      </w:pPr>
    </w:p>
    <w:p w14:paraId="7F4E384F" w14:textId="77777777" w:rsidR="00B67B84" w:rsidRDefault="00655838" w:rsidP="00655838">
      <w:pPr>
        <w:rPr>
          <w:rFonts w:ascii="Times New Roman" w:hAnsi="Times New Roman"/>
          <w:b/>
          <w:bCs/>
          <w:color w:val="333333"/>
          <w:sz w:val="20"/>
        </w:rPr>
      </w:pPr>
      <w:bookmarkStart w:id="599" w:name="marketing_management"/>
      <w:bookmarkEnd w:id="599"/>
      <w:r w:rsidRPr="00787FDE">
        <w:rPr>
          <w:rFonts w:ascii="Times New Roman" w:hAnsi="Times New Roman"/>
          <w:bCs/>
          <w:color w:val="333333"/>
          <w:sz w:val="20"/>
        </w:rPr>
        <w:t xml:space="preserve">BUS </w:t>
      </w:r>
      <w:r>
        <w:rPr>
          <w:rFonts w:ascii="Times New Roman" w:hAnsi="Times New Roman"/>
          <w:bCs/>
          <w:color w:val="333333"/>
          <w:sz w:val="20"/>
        </w:rPr>
        <w:t xml:space="preserve">7316 - </w:t>
      </w:r>
      <w:r w:rsidRPr="00787FDE">
        <w:rPr>
          <w:rFonts w:ascii="Times New Roman" w:hAnsi="Times New Roman"/>
          <w:bCs/>
          <w:color w:val="333333"/>
          <w:sz w:val="20"/>
        </w:rPr>
        <w:t>Marketing Management 3 CREDIT</w:t>
      </w:r>
      <w:r w:rsidR="006A3A5C">
        <w:rPr>
          <w:rFonts w:ascii="Times New Roman" w:hAnsi="Times New Roman"/>
          <w:bCs/>
          <w:color w:val="333333"/>
          <w:sz w:val="20"/>
        </w:rPr>
        <w:t>S</w:t>
      </w:r>
    </w:p>
    <w:p w14:paraId="76D31FD7" w14:textId="77777777" w:rsidR="003C2C88" w:rsidRPr="008E1785" w:rsidRDefault="006A3A5C" w:rsidP="00FD1516">
      <w:pPr>
        <w:rPr>
          <w:rFonts w:ascii="Times New Roman" w:hAnsi="Times New Roman"/>
          <w:sz w:val="20"/>
        </w:rPr>
      </w:pPr>
      <w:r>
        <w:rPr>
          <w:rFonts w:ascii="Times New Roman" w:hAnsi="Times New Roman"/>
          <w:color w:val="333333"/>
          <w:sz w:val="20"/>
        </w:rPr>
        <w:t>This</w:t>
      </w:r>
      <w:r w:rsidR="00655838" w:rsidRPr="00787FDE">
        <w:rPr>
          <w:rFonts w:ascii="Times New Roman" w:hAnsi="Times New Roman"/>
          <w:color w:val="333333"/>
          <w:sz w:val="20"/>
        </w:rPr>
        <w:t xml:space="preserve"> course provides the s</w:t>
      </w:r>
      <w:r w:rsidR="00146350">
        <w:rPr>
          <w:rFonts w:ascii="Times New Roman" w:hAnsi="Times New Roman"/>
          <w:color w:val="333333"/>
          <w:sz w:val="20"/>
        </w:rPr>
        <w:t>tudent with a survey of</w:t>
      </w:r>
      <w:r w:rsidR="00655838" w:rsidRPr="00787FDE">
        <w:rPr>
          <w:rFonts w:ascii="Times New Roman" w:hAnsi="Times New Roman"/>
          <w:color w:val="333333"/>
          <w:sz w:val="20"/>
        </w:rPr>
        <w:t xml:space="preserve"> marketing management theories and tools. It deals with strategies, tactics, and programs for getting, growing, and keeping mutually beneficial relationships with international and </w:t>
      </w:r>
      <w:r w:rsidR="00655838" w:rsidRPr="00787FDE">
        <w:rPr>
          <w:rFonts w:ascii="Times New Roman" w:hAnsi="Times New Roman"/>
          <w:color w:val="333333"/>
          <w:sz w:val="20"/>
        </w:rPr>
        <w:lastRenderedPageBreak/>
        <w:t>domestic customers. Course assignments provide experience with techniques, analyses, and frameworks necessary for informed decision making for marketing decisions.</w:t>
      </w:r>
      <w:r w:rsidR="003C2C88" w:rsidRPr="008E1785">
        <w:rPr>
          <w:rFonts w:ascii="Times New Roman" w:hAnsi="Times New Roman"/>
          <w:snapToGrid w:val="0"/>
          <w:sz w:val="20"/>
        </w:rPr>
        <w:t xml:space="preserve"> </w:t>
      </w:r>
    </w:p>
    <w:p w14:paraId="1C796B20" w14:textId="77777777" w:rsidR="00DE4636" w:rsidRPr="008E1785" w:rsidRDefault="00DE4636">
      <w:pPr>
        <w:rPr>
          <w:rFonts w:ascii="Times New Roman" w:hAnsi="Times New Roman"/>
          <w:sz w:val="20"/>
        </w:rPr>
      </w:pPr>
    </w:p>
    <w:p w14:paraId="790F7361" w14:textId="77777777" w:rsidR="00A53FC2" w:rsidRPr="008E1785" w:rsidRDefault="00A53FC2" w:rsidP="00A53FC2">
      <w:pPr>
        <w:rPr>
          <w:rFonts w:ascii="Times New Roman" w:hAnsi="Times New Roman"/>
          <w:snapToGrid w:val="0"/>
          <w:sz w:val="20"/>
        </w:rPr>
      </w:pPr>
      <w:r w:rsidRPr="008E1785">
        <w:rPr>
          <w:rFonts w:ascii="Times New Roman" w:hAnsi="Times New Roman"/>
          <w:sz w:val="20"/>
        </w:rPr>
        <w:t>BUS 7318 - International Business 3 CREDITS</w:t>
      </w:r>
    </w:p>
    <w:p w14:paraId="60CA3863" w14:textId="77777777" w:rsidR="00A53FC2" w:rsidRPr="008E1785" w:rsidRDefault="00A53FC2" w:rsidP="00A53FC2">
      <w:pPr>
        <w:rPr>
          <w:rFonts w:ascii="Times New Roman" w:hAnsi="Times New Roman"/>
          <w:sz w:val="20"/>
        </w:rPr>
      </w:pPr>
      <w:r w:rsidRPr="008E1785">
        <w:rPr>
          <w:rFonts w:ascii="Times New Roman" w:hAnsi="Times New Roman"/>
          <w:sz w:val="20"/>
        </w:rPr>
        <w:t>The course provides an overview and insight into the international environment of business including cultural, economic, financial, political, legal, and ethical issues that cut across the functional areas of business such as management, marketing, finance, and accounting.  It examinations the opportunities and threats that exist for both large and small businesses engaged in international and or global business activities.</w:t>
      </w:r>
    </w:p>
    <w:p w14:paraId="48E21A63" w14:textId="77777777" w:rsidR="009558E6" w:rsidRPr="008E1785" w:rsidRDefault="009558E6" w:rsidP="009558E6">
      <w:pPr>
        <w:tabs>
          <w:tab w:val="left" w:pos="720"/>
        </w:tabs>
        <w:rPr>
          <w:rFonts w:ascii="Times New Roman" w:hAnsi="Times New Roman"/>
          <w:sz w:val="20"/>
        </w:rPr>
      </w:pPr>
    </w:p>
    <w:p w14:paraId="251B1B70" w14:textId="77777777" w:rsidR="009558E6" w:rsidRPr="008E1785" w:rsidRDefault="009558E6" w:rsidP="009558E6">
      <w:pPr>
        <w:tabs>
          <w:tab w:val="left" w:pos="720"/>
        </w:tabs>
        <w:rPr>
          <w:rFonts w:ascii="Times New Roman" w:hAnsi="Times New Roman"/>
          <w:sz w:val="20"/>
        </w:rPr>
      </w:pPr>
      <w:r w:rsidRPr="008E1785">
        <w:rPr>
          <w:rFonts w:ascii="Times New Roman" w:hAnsi="Times New Roman"/>
          <w:sz w:val="20"/>
        </w:rPr>
        <w:t xml:space="preserve">BUS 7335 </w:t>
      </w:r>
      <w:r w:rsidR="00985B70" w:rsidRPr="008E1785">
        <w:rPr>
          <w:rFonts w:ascii="Times New Roman" w:hAnsi="Times New Roman"/>
          <w:sz w:val="20"/>
        </w:rPr>
        <w:t>–</w:t>
      </w:r>
      <w:r w:rsidRPr="008E1785">
        <w:rPr>
          <w:rFonts w:ascii="Times New Roman" w:hAnsi="Times New Roman"/>
          <w:sz w:val="20"/>
        </w:rPr>
        <w:t xml:space="preserve"> </w:t>
      </w:r>
      <w:r w:rsidR="0061256D" w:rsidRPr="008E1785">
        <w:rPr>
          <w:rFonts w:ascii="Times New Roman" w:hAnsi="Times New Roman"/>
          <w:sz w:val="20"/>
        </w:rPr>
        <w:t xml:space="preserve">IT Management &amp; Strategies </w:t>
      </w:r>
      <w:r w:rsidRPr="008E1785">
        <w:rPr>
          <w:rFonts w:ascii="Times New Roman" w:hAnsi="Times New Roman"/>
          <w:sz w:val="20"/>
        </w:rPr>
        <w:t xml:space="preserve">3 CREDITS </w:t>
      </w:r>
    </w:p>
    <w:p w14:paraId="1BF85881" w14:textId="1E59C0F3" w:rsidR="009558E6" w:rsidRPr="008E1785" w:rsidRDefault="00196A62" w:rsidP="009558E6">
      <w:pPr>
        <w:tabs>
          <w:tab w:val="left" w:pos="720"/>
        </w:tabs>
        <w:rPr>
          <w:rFonts w:ascii="Times New Roman" w:hAnsi="Times New Roman"/>
          <w:szCs w:val="24"/>
          <w:lang w:val="en"/>
        </w:rPr>
      </w:pPr>
      <w:r w:rsidRPr="008E1785">
        <w:rPr>
          <w:rFonts w:ascii="Times New Roman" w:hAnsi="Times New Roman"/>
          <w:sz w:val="20"/>
        </w:rPr>
        <w:t xml:space="preserve">The course provides the student with </w:t>
      </w:r>
      <w:r w:rsidR="0061256D" w:rsidRPr="008E1785">
        <w:rPr>
          <w:rFonts w:ascii="Times New Roman" w:hAnsi="Times New Roman"/>
          <w:sz w:val="20"/>
        </w:rPr>
        <w:t>an over</w:t>
      </w:r>
      <w:r w:rsidR="0061256D" w:rsidRPr="008E1785">
        <w:rPr>
          <w:rFonts w:ascii="Times New Roman" w:hAnsi="Times New Roman"/>
          <w:sz w:val="20"/>
          <w:lang w:val="en"/>
        </w:rPr>
        <w:t>view of Information Technology (IT)-enabled transformation and the strategic issues associated with the management of an integrated enterprise IT program.  Additionally, the course provides</w:t>
      </w:r>
      <w:r w:rsidR="0061256D" w:rsidRPr="008E1785">
        <w:rPr>
          <w:rFonts w:ascii="Times New Roman" w:hAnsi="Times New Roman"/>
          <w:sz w:val="20"/>
        </w:rPr>
        <w:t xml:space="preserve"> </w:t>
      </w:r>
      <w:r w:rsidRPr="008E1785">
        <w:rPr>
          <w:rFonts w:ascii="Times New Roman" w:hAnsi="Times New Roman"/>
          <w:sz w:val="20"/>
        </w:rPr>
        <w:t xml:space="preserve">an opportunity </w:t>
      </w:r>
      <w:r w:rsidR="0061256D" w:rsidRPr="008E1785">
        <w:rPr>
          <w:rFonts w:ascii="Times New Roman" w:hAnsi="Times New Roman"/>
          <w:sz w:val="20"/>
        </w:rPr>
        <w:t xml:space="preserve">for the student </w:t>
      </w:r>
      <w:r w:rsidRPr="008E1785">
        <w:rPr>
          <w:rFonts w:ascii="Times New Roman" w:hAnsi="Times New Roman"/>
          <w:sz w:val="20"/>
        </w:rPr>
        <w:t xml:space="preserve">to </w:t>
      </w:r>
      <w:r w:rsidRPr="008E1785">
        <w:rPr>
          <w:rFonts w:ascii="Times New Roman" w:hAnsi="Times New Roman"/>
          <w:sz w:val="20"/>
          <w:lang w:val="en"/>
        </w:rPr>
        <w:t xml:space="preserve">develop a </w:t>
      </w:r>
      <w:r w:rsidR="00BC30A9" w:rsidRPr="008E1785">
        <w:rPr>
          <w:rFonts w:ascii="Times New Roman" w:hAnsi="Times New Roman"/>
          <w:sz w:val="20"/>
          <w:lang w:val="en"/>
        </w:rPr>
        <w:t>well-balanced</w:t>
      </w:r>
      <w:r w:rsidRPr="008E1785">
        <w:rPr>
          <w:rFonts w:ascii="Times New Roman" w:hAnsi="Times New Roman"/>
          <w:sz w:val="20"/>
          <w:lang w:val="en"/>
        </w:rPr>
        <w:t xml:space="preserve"> repository of </w:t>
      </w:r>
      <w:r w:rsidR="0061256D" w:rsidRPr="008E1785">
        <w:rPr>
          <w:rFonts w:ascii="Times New Roman" w:hAnsi="Times New Roman"/>
          <w:sz w:val="20"/>
          <w:lang w:val="en"/>
        </w:rPr>
        <w:t xml:space="preserve">IT skills that support enterprise wide </w:t>
      </w:r>
      <w:r w:rsidR="00BC30A9" w:rsidRPr="008E1785">
        <w:rPr>
          <w:rFonts w:ascii="Times New Roman" w:hAnsi="Times New Roman"/>
          <w:sz w:val="20"/>
          <w:lang w:val="en"/>
        </w:rPr>
        <w:t>decision-making</w:t>
      </w:r>
      <w:r w:rsidR="00985B70" w:rsidRPr="008E1785">
        <w:rPr>
          <w:rFonts w:ascii="Times New Roman" w:hAnsi="Times New Roman"/>
          <w:sz w:val="20"/>
          <w:lang w:val="en"/>
        </w:rPr>
        <w:t xml:space="preserve"> strategies</w:t>
      </w:r>
      <w:r w:rsidRPr="008E1785">
        <w:rPr>
          <w:rFonts w:ascii="Times New Roman" w:hAnsi="Times New Roman"/>
          <w:sz w:val="20"/>
          <w:lang w:val="en"/>
        </w:rPr>
        <w:t xml:space="preserve">.  </w:t>
      </w:r>
      <w:r w:rsidR="0061256D" w:rsidRPr="008E1785">
        <w:rPr>
          <w:rFonts w:ascii="Times New Roman" w:hAnsi="Times New Roman"/>
          <w:sz w:val="20"/>
          <w:lang w:val="en"/>
        </w:rPr>
        <w:t>Case studies provide students with the opportunity to apply their critical thinking skills and explore the world of IT Management from an enterprise wide strategic management view point.</w:t>
      </w:r>
    </w:p>
    <w:p w14:paraId="216804E9" w14:textId="77777777" w:rsidR="009558E6" w:rsidRPr="008E1785" w:rsidRDefault="009558E6" w:rsidP="00035825">
      <w:pPr>
        <w:rPr>
          <w:rFonts w:ascii="Times New Roman" w:hAnsi="Times New Roman"/>
          <w:sz w:val="20"/>
        </w:rPr>
      </w:pPr>
    </w:p>
    <w:p w14:paraId="2E913364" w14:textId="77777777" w:rsidR="009558E6" w:rsidRPr="008E1785" w:rsidRDefault="00924E6D" w:rsidP="00035825">
      <w:pPr>
        <w:rPr>
          <w:rFonts w:ascii="Times New Roman" w:hAnsi="Times New Roman"/>
          <w:sz w:val="20"/>
        </w:rPr>
      </w:pPr>
      <w:r w:rsidRPr="008E1785">
        <w:rPr>
          <w:rFonts w:ascii="Times New Roman" w:hAnsi="Times New Roman"/>
          <w:sz w:val="20"/>
        </w:rPr>
        <w:t xml:space="preserve">BUS 7390 – </w:t>
      </w:r>
      <w:r w:rsidR="009558E6" w:rsidRPr="008E1785">
        <w:rPr>
          <w:rFonts w:ascii="Times New Roman" w:hAnsi="Times New Roman"/>
          <w:sz w:val="20"/>
        </w:rPr>
        <w:t>Strategy and Policy 3 CREDITS</w:t>
      </w:r>
    </w:p>
    <w:p w14:paraId="136D4784" w14:textId="77777777" w:rsidR="00035825" w:rsidRPr="008E1785" w:rsidRDefault="005C368F" w:rsidP="00035825">
      <w:pPr>
        <w:rPr>
          <w:rFonts w:ascii="Times New Roman" w:hAnsi="Times New Roman"/>
          <w:sz w:val="20"/>
        </w:rPr>
      </w:pPr>
      <w:r w:rsidRPr="008E1785">
        <w:rPr>
          <w:rFonts w:ascii="Times New Roman" w:hAnsi="Times New Roman"/>
          <w:sz w:val="20"/>
        </w:rPr>
        <w:t xml:space="preserve">This course is taken as one of the final courses in the program. </w:t>
      </w:r>
      <w:r w:rsidR="00035825" w:rsidRPr="008E1785">
        <w:rPr>
          <w:rFonts w:ascii="Times New Roman" w:hAnsi="Times New Roman"/>
          <w:sz w:val="20"/>
        </w:rPr>
        <w:t xml:space="preserve">It provides the student with the opportunity to consolidate and utilize the knowledge, tools and concepts that the program provides.  In this course the student will complete a detailed case analysis while developing a business strategy which includes concepts and tools such as macro environmental scanning, industry and competitive analysis, value chain analysis, SWOT analysis, identification of critical success factors and driving forces, and development of strategic alternatives and recommendations. Throughout the course the student applies these concepts and tools as they develop the strategic profile for the company or industry that is described in the case study. </w:t>
      </w:r>
      <w:r w:rsidRPr="008E1785">
        <w:rPr>
          <w:rFonts w:ascii="Times New Roman" w:hAnsi="Times New Roman"/>
          <w:sz w:val="20"/>
        </w:rPr>
        <w:t>(Prerequisite: Final term in program or permission from the Academic Dean)</w:t>
      </w:r>
      <w:r w:rsidR="00035825" w:rsidRPr="008E1785">
        <w:rPr>
          <w:rFonts w:ascii="Times New Roman" w:hAnsi="Times New Roman"/>
          <w:sz w:val="20"/>
        </w:rPr>
        <w:t>.</w:t>
      </w:r>
    </w:p>
    <w:p w14:paraId="625D51AB" w14:textId="77777777" w:rsidR="00DE4636" w:rsidRPr="008E1785" w:rsidRDefault="00DE4636" w:rsidP="00DE4636">
      <w:pPr>
        <w:rPr>
          <w:rFonts w:ascii="Times New Roman" w:hAnsi="Times New Roman"/>
          <w:sz w:val="20"/>
        </w:rPr>
      </w:pPr>
    </w:p>
    <w:p w14:paraId="3112E83C" w14:textId="77777777" w:rsidR="00CE2500" w:rsidRPr="008E1785" w:rsidRDefault="00461133" w:rsidP="00CE2500">
      <w:pPr>
        <w:rPr>
          <w:rFonts w:ascii="Times New Roman" w:hAnsi="Times New Roman"/>
          <w:sz w:val="20"/>
        </w:rPr>
      </w:pPr>
      <w:r w:rsidRPr="008E1785">
        <w:rPr>
          <w:rFonts w:ascii="Times New Roman" w:hAnsi="Times New Roman"/>
          <w:sz w:val="20"/>
        </w:rPr>
        <w:t>HIS 6340 – History</w:t>
      </w:r>
      <w:r w:rsidR="00CE2500" w:rsidRPr="008E1785">
        <w:rPr>
          <w:rFonts w:ascii="Times New Roman" w:hAnsi="Times New Roman"/>
          <w:sz w:val="20"/>
        </w:rPr>
        <w:t xml:space="preserve"> of Americ</w:t>
      </w:r>
      <w:r w:rsidRPr="008E1785">
        <w:rPr>
          <w:rFonts w:ascii="Times New Roman" w:hAnsi="Times New Roman"/>
          <w:sz w:val="20"/>
        </w:rPr>
        <w:t>an Business</w:t>
      </w:r>
      <w:r w:rsidR="00CE2500" w:rsidRPr="008E1785">
        <w:rPr>
          <w:rFonts w:ascii="Times New Roman" w:hAnsi="Times New Roman"/>
          <w:sz w:val="20"/>
        </w:rPr>
        <w:t xml:space="preserve"> 3 CREDITS</w:t>
      </w:r>
    </w:p>
    <w:p w14:paraId="3D641AD7" w14:textId="77777777" w:rsidR="00CE2500" w:rsidRPr="008E1785" w:rsidRDefault="00CE2500" w:rsidP="00CE2500">
      <w:pPr>
        <w:rPr>
          <w:rFonts w:ascii="Times New Roman" w:hAnsi="Times New Roman"/>
          <w:sz w:val="20"/>
        </w:rPr>
      </w:pPr>
      <w:r w:rsidRPr="008E1785">
        <w:rPr>
          <w:rFonts w:ascii="Times New Roman" w:hAnsi="Times New Roman"/>
          <w:sz w:val="20"/>
        </w:rPr>
        <w:t xml:space="preserve">This course provides with business professional with a survey of the historical aspects of American business, its leaders, and the events of the world environment that helped mold the business world of the United States.  </w:t>
      </w:r>
      <w:r w:rsidR="005A3398" w:rsidRPr="008E1785">
        <w:rPr>
          <w:rFonts w:ascii="Times New Roman" w:hAnsi="Times New Roman"/>
          <w:sz w:val="20"/>
        </w:rPr>
        <w:t>The course places an emphasis on the historical aspects of the forces, both internal and external to the United States, create these opportunities and threats in which the businesses operated.</w:t>
      </w:r>
    </w:p>
    <w:p w14:paraId="44668A2A" w14:textId="77777777" w:rsidR="0081383E" w:rsidRPr="008E1785" w:rsidRDefault="0081383E" w:rsidP="0081383E">
      <w:pPr>
        <w:rPr>
          <w:rFonts w:ascii="Times New Roman" w:hAnsi="Times New Roman"/>
          <w:snapToGrid w:val="0"/>
          <w:sz w:val="20"/>
        </w:rPr>
      </w:pPr>
    </w:p>
    <w:p w14:paraId="2CCF41DA" w14:textId="77777777" w:rsidR="00DB64DE" w:rsidRPr="008E1785" w:rsidRDefault="00DB64DE" w:rsidP="00DB64DE">
      <w:pPr>
        <w:rPr>
          <w:rFonts w:ascii="Times New Roman" w:hAnsi="Times New Roman"/>
          <w:sz w:val="20"/>
        </w:rPr>
      </w:pPr>
      <w:r w:rsidRPr="008E1785">
        <w:rPr>
          <w:rFonts w:ascii="Times New Roman" w:hAnsi="Times New Roman"/>
          <w:sz w:val="20"/>
        </w:rPr>
        <w:t>MGT 5310 – Entrepreneurship and Innovation 3 CREDITS</w:t>
      </w:r>
    </w:p>
    <w:p w14:paraId="261E24CF" w14:textId="77777777" w:rsidR="00DB64DE" w:rsidRPr="008E1785" w:rsidRDefault="00DB64DE" w:rsidP="00DB64DE">
      <w:pPr>
        <w:rPr>
          <w:rFonts w:ascii="Times New Roman" w:hAnsi="Times New Roman"/>
          <w:sz w:val="20"/>
        </w:rPr>
      </w:pPr>
      <w:r w:rsidRPr="008E1785">
        <w:rPr>
          <w:rFonts w:ascii="Times New Roman" w:hAnsi="Times New Roman"/>
          <w:sz w:val="20"/>
        </w:rPr>
        <w:t>This course explores entrepreneurship and innovation as it relates to the leadership of an organization.  This is accomplished by analyzing the entrepreneurial mind in both an individual and organizational environment.  This course takes developmental cycle of an entrepreneurial organization or organizational unit, including the stages of resource development, launching, managing growth and evaluating progress. Approaches to problem- solving are developed with applications made to organizational responsibilities and personal growth. (Prerequisite: MGT 5312 – Professional Communications and Writing)</w:t>
      </w:r>
    </w:p>
    <w:p w14:paraId="6D76E027" w14:textId="77777777" w:rsidR="00DB64DE" w:rsidRPr="008E1785" w:rsidRDefault="00DB64DE" w:rsidP="00DB64DE">
      <w:pPr>
        <w:rPr>
          <w:rFonts w:ascii="Times New Roman" w:hAnsi="Times New Roman"/>
          <w:sz w:val="20"/>
        </w:rPr>
      </w:pPr>
    </w:p>
    <w:p w14:paraId="048238E6" w14:textId="77777777" w:rsidR="00DB64DE" w:rsidRPr="008E1785" w:rsidRDefault="00DB64DE" w:rsidP="00DB64DE">
      <w:pPr>
        <w:tabs>
          <w:tab w:val="left" w:pos="720"/>
        </w:tabs>
        <w:rPr>
          <w:rFonts w:ascii="Times New Roman" w:hAnsi="Times New Roman"/>
          <w:sz w:val="20"/>
        </w:rPr>
      </w:pPr>
      <w:r w:rsidRPr="008E1785">
        <w:rPr>
          <w:rFonts w:ascii="Times New Roman" w:hAnsi="Times New Roman"/>
          <w:sz w:val="20"/>
        </w:rPr>
        <w:t>MGT 5312 - Leadership Communications and Writing 3 CREDITS</w:t>
      </w:r>
    </w:p>
    <w:p w14:paraId="12CD856E" w14:textId="77777777" w:rsidR="00DB64DE" w:rsidRPr="008E1785" w:rsidRDefault="00DB64DE" w:rsidP="00DB64DE">
      <w:pPr>
        <w:rPr>
          <w:rFonts w:ascii="Times New Roman" w:hAnsi="Times New Roman"/>
          <w:sz w:val="20"/>
        </w:rPr>
      </w:pPr>
      <w:r w:rsidRPr="008E1785">
        <w:rPr>
          <w:rFonts w:ascii="Times New Roman" w:hAnsi="Times New Roman"/>
          <w:sz w:val="20"/>
        </w:rPr>
        <w:t>The course provides the student with the background knowledge and guidelines that will enable them to analyze their organizational environment and develop effective leadership communication strategies.  It will provide the skills that will allow the student to analyze their environments, develop their leadership communications strategy, apply the strategy and formulate alternative approaches.  Both oral and written communications skills are covered at five levels: intra-personal, interpersonal, group, organizational, and intercultural.  Concepts from several academic disciplines along with actual managerial examples from a variety of organizations are examined.  The course includes current topics of concerns for ethics, increasing diversity, greater job stress, and technological advances and how these topics affect our organizational communications.</w:t>
      </w:r>
    </w:p>
    <w:p w14:paraId="71849770" w14:textId="77777777" w:rsidR="00DB64DE" w:rsidRPr="008E1785" w:rsidRDefault="00DB64DE" w:rsidP="00DB64DE">
      <w:pPr>
        <w:rPr>
          <w:rFonts w:ascii="Times New Roman" w:hAnsi="Times New Roman"/>
          <w:sz w:val="20"/>
        </w:rPr>
      </w:pPr>
      <w:r w:rsidRPr="008E1785">
        <w:rPr>
          <w:rFonts w:ascii="Times New Roman" w:hAnsi="Times New Roman"/>
          <w:sz w:val="20"/>
        </w:rPr>
        <w:t xml:space="preserve"> </w:t>
      </w:r>
    </w:p>
    <w:p w14:paraId="06B292A9" w14:textId="77777777" w:rsidR="00DB64DE" w:rsidRPr="008E1785" w:rsidRDefault="00DB64DE" w:rsidP="00DB64DE">
      <w:pPr>
        <w:rPr>
          <w:rFonts w:ascii="Times New Roman" w:hAnsi="Times New Roman"/>
          <w:sz w:val="20"/>
        </w:rPr>
      </w:pPr>
      <w:r w:rsidRPr="008E1785">
        <w:rPr>
          <w:rFonts w:ascii="Times New Roman" w:hAnsi="Times New Roman"/>
          <w:sz w:val="20"/>
        </w:rPr>
        <w:t xml:space="preserve">MGT 5340 - Issues of Management 3 CREDITS </w:t>
      </w:r>
    </w:p>
    <w:p w14:paraId="0BB11153" w14:textId="77777777" w:rsidR="00DB64DE" w:rsidRPr="008E1785" w:rsidRDefault="00DB64DE" w:rsidP="00DB64DE">
      <w:pPr>
        <w:rPr>
          <w:rFonts w:ascii="Times New Roman" w:hAnsi="Times New Roman"/>
          <w:sz w:val="20"/>
        </w:rPr>
      </w:pPr>
      <w:r w:rsidRPr="008E1785">
        <w:rPr>
          <w:rFonts w:ascii="Times New Roman" w:hAnsi="Times New Roman"/>
          <w:sz w:val="20"/>
        </w:rPr>
        <w:t>The course provides the student with information about individual behavior within the context of the business environment.  The course surveys current trends and issues that affect today’s businesses.  Topics covered are group behavior, high performance teams, goal-framing effects, perceptions, motivation, leadership, and organizational design and change.</w:t>
      </w:r>
    </w:p>
    <w:p w14:paraId="22F24BE9" w14:textId="77777777" w:rsidR="00DB64DE" w:rsidRPr="008E1785" w:rsidRDefault="00DB64DE" w:rsidP="00DB64DE">
      <w:pPr>
        <w:rPr>
          <w:rFonts w:ascii="Times New Roman" w:hAnsi="Times New Roman"/>
          <w:sz w:val="20"/>
        </w:rPr>
      </w:pPr>
    </w:p>
    <w:p w14:paraId="4456EA4F" w14:textId="77777777" w:rsidR="00DB64DE" w:rsidRPr="008E1785" w:rsidRDefault="00DB64DE" w:rsidP="00DB64DE">
      <w:pPr>
        <w:rPr>
          <w:rFonts w:ascii="Times New Roman" w:hAnsi="Times New Roman"/>
          <w:sz w:val="20"/>
        </w:rPr>
      </w:pPr>
      <w:r w:rsidRPr="008E1785">
        <w:rPr>
          <w:rFonts w:ascii="Times New Roman" w:hAnsi="Times New Roman"/>
          <w:sz w:val="20"/>
        </w:rPr>
        <w:lastRenderedPageBreak/>
        <w:t>MGT 6311 – Human Resource Management 3 CREDITS</w:t>
      </w:r>
    </w:p>
    <w:p w14:paraId="5567A92C" w14:textId="77777777" w:rsidR="00DB64DE" w:rsidRPr="006F5976" w:rsidRDefault="00DB64DE" w:rsidP="00DB64DE">
      <w:pPr>
        <w:rPr>
          <w:rFonts w:ascii="Times New Roman" w:hAnsi="Times New Roman"/>
          <w:sz w:val="20"/>
        </w:rPr>
      </w:pPr>
      <w:r w:rsidRPr="006F5976">
        <w:rPr>
          <w:rFonts w:ascii="Times New Roman" w:hAnsi="Times New Roman"/>
          <w:sz w:val="20"/>
        </w:rPr>
        <w:t>This course focuses on organizational planning, staff acquisition, and team development. This includes assigning project roles and responsibilities, staffing, motivating, leading, team building, and conflict resolution. The relationship between human resource management and project management are explored along with how HR relates to the project life cycle. You will gain an understanding of the processes required to make effective use of people and resources on a project. Techniques are covered related to interfacing with project stakeholders, designing effective organizational structures, dealing with conflict on projects, fostering communication, and managing stress. Practical self-assessment exercises are used to determine learners' communication, conflict resolution, and leadership styles in addition to power orientation, personality type, and motivations to manage.</w:t>
      </w:r>
    </w:p>
    <w:p w14:paraId="04D1D9F9" w14:textId="77777777" w:rsidR="00DB64DE" w:rsidRPr="008E1785" w:rsidRDefault="00DB64DE" w:rsidP="00DB64DE">
      <w:pPr>
        <w:rPr>
          <w:rFonts w:ascii="Times New Roman" w:hAnsi="Times New Roman"/>
          <w:sz w:val="20"/>
        </w:rPr>
      </w:pPr>
    </w:p>
    <w:p w14:paraId="01A3E8E6" w14:textId="77777777" w:rsidR="00DB64DE" w:rsidRPr="008E1785" w:rsidRDefault="00DB64DE" w:rsidP="00DB64DE">
      <w:pPr>
        <w:tabs>
          <w:tab w:val="left" w:pos="720"/>
        </w:tabs>
        <w:rPr>
          <w:rFonts w:ascii="Times New Roman" w:hAnsi="Times New Roman"/>
          <w:sz w:val="20"/>
        </w:rPr>
      </w:pPr>
      <w:r w:rsidRPr="008E1785">
        <w:rPr>
          <w:rFonts w:ascii="Times New Roman" w:hAnsi="Times New Roman"/>
          <w:sz w:val="20"/>
        </w:rPr>
        <w:t xml:space="preserve">MGT 7312 - Organizational Behavior 3 CREDITS </w:t>
      </w:r>
    </w:p>
    <w:p w14:paraId="082A5EF4" w14:textId="77777777" w:rsidR="00DB64DE" w:rsidRPr="008E1785" w:rsidRDefault="00DB64DE" w:rsidP="00DB64DE">
      <w:pPr>
        <w:tabs>
          <w:tab w:val="left" w:pos="720"/>
        </w:tabs>
        <w:rPr>
          <w:rFonts w:ascii="Times New Roman" w:hAnsi="Times New Roman"/>
          <w:sz w:val="20"/>
        </w:rPr>
      </w:pPr>
      <w:r w:rsidRPr="008E1785">
        <w:rPr>
          <w:rFonts w:ascii="Times New Roman" w:hAnsi="Times New Roman"/>
          <w:sz w:val="20"/>
        </w:rPr>
        <w:t xml:space="preserve">The course provides the student with an overview of the paradigms in organizational group dynamics.  It will explore the way in which humans act and organize themselves into groups.  It will explore the “norms” that are utilized by organizations and the forces leaders exert upon those organizations.  The course is designed to create an understanding of the interactive forces that affect and influence organizations. </w:t>
      </w:r>
    </w:p>
    <w:p w14:paraId="5C896E3D" w14:textId="77777777" w:rsidR="00DB64DE" w:rsidRPr="008E1785" w:rsidRDefault="00DB64DE" w:rsidP="00DB64DE">
      <w:pPr>
        <w:rPr>
          <w:rFonts w:ascii="Times New Roman" w:hAnsi="Times New Roman"/>
          <w:snapToGrid w:val="0"/>
          <w:sz w:val="20"/>
        </w:rPr>
      </w:pPr>
    </w:p>
    <w:p w14:paraId="1F56F6F6" w14:textId="77777777" w:rsidR="00DB64DE" w:rsidRPr="008E1785" w:rsidRDefault="00DB64DE" w:rsidP="00DB64DE">
      <w:pPr>
        <w:rPr>
          <w:rFonts w:ascii="Times New Roman" w:hAnsi="Times New Roman"/>
          <w:snapToGrid w:val="0"/>
          <w:sz w:val="20"/>
        </w:rPr>
      </w:pPr>
      <w:r w:rsidRPr="008E1785">
        <w:rPr>
          <w:rFonts w:ascii="Times New Roman" w:hAnsi="Times New Roman"/>
          <w:snapToGrid w:val="0"/>
          <w:sz w:val="20"/>
        </w:rPr>
        <w:t>MGT 7313 - Critical Thinking and Decision Making 3 CREDITS</w:t>
      </w:r>
    </w:p>
    <w:p w14:paraId="664D0099" w14:textId="77777777" w:rsidR="00DB64DE" w:rsidRPr="008E1785" w:rsidRDefault="00DB64DE" w:rsidP="00DB64DE">
      <w:pPr>
        <w:rPr>
          <w:rFonts w:ascii="Times New Roman" w:hAnsi="Times New Roman"/>
          <w:sz w:val="20"/>
        </w:rPr>
      </w:pPr>
      <w:r w:rsidRPr="008E1785">
        <w:rPr>
          <w:rFonts w:ascii="Times New Roman" w:hAnsi="Times New Roman"/>
          <w:sz w:val="20"/>
        </w:rPr>
        <w:t>This course provides the tools and skills each student needs to examine and fully develop their analytical skills.  It explores the skills of the critical thinking and decision-making process and provides the students with concrete skills that can enhance their decision-making abilities.  These skills will allow them to identify and solve organizational problems and enhance their strategic thinking abilities.  Topics include problem identification, critical thinking, problem-solving, decision-making, and ethical implications.</w:t>
      </w:r>
    </w:p>
    <w:p w14:paraId="331CE77E" w14:textId="77777777" w:rsidR="00DB64DE" w:rsidRPr="008E1785" w:rsidRDefault="00DB64DE" w:rsidP="00DB64DE">
      <w:pPr>
        <w:pStyle w:val="text2"/>
        <w:tabs>
          <w:tab w:val="left" w:pos="720"/>
        </w:tabs>
        <w:spacing w:before="0" w:after="0" w:line="240" w:lineRule="auto"/>
        <w:rPr>
          <w:rFonts w:ascii="Times New Roman" w:hAnsi="Times New Roman"/>
          <w:color w:val="auto"/>
        </w:rPr>
      </w:pPr>
    </w:p>
    <w:p w14:paraId="76E9948D" w14:textId="77777777" w:rsidR="00DB64DE" w:rsidRPr="008E1785" w:rsidRDefault="00DB64DE" w:rsidP="00DB64DE">
      <w:pPr>
        <w:rPr>
          <w:rFonts w:ascii="Times New Roman" w:hAnsi="Times New Roman"/>
          <w:snapToGrid w:val="0"/>
          <w:sz w:val="20"/>
        </w:rPr>
      </w:pPr>
      <w:r w:rsidRPr="008E1785">
        <w:rPr>
          <w:rFonts w:ascii="Times New Roman" w:hAnsi="Times New Roman"/>
          <w:snapToGrid w:val="0"/>
          <w:sz w:val="20"/>
        </w:rPr>
        <w:t>MGT 7316 - Survey of High Performing Organizations 3 CREDITS</w:t>
      </w:r>
    </w:p>
    <w:p w14:paraId="79F4E5DF" w14:textId="0254E19A" w:rsidR="00DB64DE" w:rsidRPr="008E1785" w:rsidRDefault="00DB64DE" w:rsidP="00DB64DE">
      <w:pPr>
        <w:rPr>
          <w:rFonts w:ascii="Times New Roman" w:hAnsi="Times New Roman"/>
          <w:sz w:val="20"/>
        </w:rPr>
      </w:pPr>
      <w:r w:rsidRPr="008E1785">
        <w:rPr>
          <w:rFonts w:ascii="Times New Roman" w:hAnsi="Times New Roman"/>
          <w:sz w:val="20"/>
        </w:rPr>
        <w:t xml:space="preserve">This course provides the skills and tools required by today’s leaders to move from managing yesterday’s organizations to leading the organization to its greatest capacity.  The student will participate in projects that will allow them to understand how to move an organization through a vision into action.  Focus will be placed on evaluating and developing the </w:t>
      </w:r>
      <w:r w:rsidR="00BC30A9" w:rsidRPr="008E1785">
        <w:rPr>
          <w:rFonts w:ascii="Times New Roman" w:hAnsi="Times New Roman"/>
          <w:sz w:val="20"/>
        </w:rPr>
        <w:t>student’s</w:t>
      </w:r>
      <w:r w:rsidRPr="008E1785">
        <w:rPr>
          <w:rFonts w:ascii="Times New Roman" w:hAnsi="Times New Roman"/>
          <w:sz w:val="20"/>
        </w:rPr>
        <w:t xml:space="preserve"> own leadership skills and how to project the appropriate leadership image that will motivate and inspire others.</w:t>
      </w:r>
    </w:p>
    <w:p w14:paraId="43239792" w14:textId="77777777" w:rsidR="00DB64DE" w:rsidRPr="008E1785" w:rsidRDefault="00DB64DE" w:rsidP="00DB64DE">
      <w:pPr>
        <w:pStyle w:val="text2"/>
        <w:tabs>
          <w:tab w:val="left" w:pos="720"/>
        </w:tabs>
        <w:spacing w:before="0" w:after="0" w:line="240" w:lineRule="auto"/>
        <w:rPr>
          <w:rFonts w:ascii="Times New Roman" w:hAnsi="Times New Roman"/>
          <w:color w:val="auto"/>
        </w:rPr>
      </w:pPr>
    </w:p>
    <w:p w14:paraId="477A83BF" w14:textId="77777777" w:rsidR="00DB64DE" w:rsidRPr="008E1785" w:rsidRDefault="00DB64DE" w:rsidP="00DB64DE">
      <w:pPr>
        <w:pStyle w:val="text2"/>
        <w:tabs>
          <w:tab w:val="left" w:pos="720"/>
        </w:tabs>
        <w:spacing w:before="0" w:after="0" w:line="240" w:lineRule="auto"/>
        <w:rPr>
          <w:rFonts w:ascii="Times New Roman" w:hAnsi="Times New Roman"/>
          <w:color w:val="auto"/>
        </w:rPr>
      </w:pPr>
      <w:r w:rsidRPr="008E1785">
        <w:rPr>
          <w:rFonts w:ascii="Times New Roman" w:hAnsi="Times New Roman"/>
          <w:color w:val="auto"/>
        </w:rPr>
        <w:t>MGT 7340 - Organizational Leadership and Change Management 3 CREDITS</w:t>
      </w:r>
    </w:p>
    <w:p w14:paraId="421D09B5" w14:textId="77777777" w:rsidR="00DB64DE" w:rsidRPr="008E1785" w:rsidRDefault="00DB64DE" w:rsidP="00DB64DE">
      <w:pPr>
        <w:rPr>
          <w:rFonts w:ascii="Times New Roman" w:hAnsi="Times New Roman"/>
          <w:sz w:val="20"/>
        </w:rPr>
      </w:pPr>
      <w:r w:rsidRPr="008E1785">
        <w:rPr>
          <w:rFonts w:ascii="Times New Roman" w:hAnsi="Times New Roman"/>
          <w:sz w:val="20"/>
        </w:rPr>
        <w:t>The course provides student with an overview of the theories found within the study of leadership and management during periods of transition.  The course explores and analyzes the attributes found in successful leaders and how the leaders deal with periods of transition.  The students explore current theories and strategies for leading an organization through a period of change and the course provides them with the tools to improve their own managerial and leadership skills.</w:t>
      </w:r>
    </w:p>
    <w:p w14:paraId="6F0A3DFE" w14:textId="77777777" w:rsidR="00DB64DE" w:rsidRPr="008E1785" w:rsidRDefault="00DB64DE" w:rsidP="00DB64DE">
      <w:pPr>
        <w:pStyle w:val="text2"/>
        <w:tabs>
          <w:tab w:val="left" w:pos="720"/>
        </w:tabs>
        <w:spacing w:before="0" w:after="0" w:line="240" w:lineRule="auto"/>
        <w:rPr>
          <w:rFonts w:ascii="Times New Roman" w:hAnsi="Times New Roman"/>
          <w:color w:val="auto"/>
        </w:rPr>
      </w:pPr>
    </w:p>
    <w:p w14:paraId="76F91FEC" w14:textId="77777777" w:rsidR="00DB64DE" w:rsidRPr="008E1785" w:rsidRDefault="00DB64DE" w:rsidP="00DB64DE">
      <w:pPr>
        <w:pStyle w:val="text2"/>
        <w:tabs>
          <w:tab w:val="left" w:pos="720"/>
        </w:tabs>
        <w:spacing w:before="0" w:after="0" w:line="240" w:lineRule="auto"/>
        <w:rPr>
          <w:rFonts w:ascii="Times New Roman" w:hAnsi="Times New Roman"/>
          <w:color w:val="auto"/>
        </w:rPr>
      </w:pPr>
      <w:r w:rsidRPr="008E1785">
        <w:rPr>
          <w:rFonts w:ascii="Times New Roman" w:hAnsi="Times New Roman"/>
          <w:color w:val="auto"/>
        </w:rPr>
        <w:t>MGT 7350 – Strategies in Organizational Leadership 3 CREDITS</w:t>
      </w:r>
    </w:p>
    <w:p w14:paraId="4E4A9B3E" w14:textId="77777777" w:rsidR="00DB64DE" w:rsidRPr="008E1785" w:rsidRDefault="00DB64DE" w:rsidP="00DB64DE">
      <w:pPr>
        <w:pStyle w:val="text2"/>
        <w:tabs>
          <w:tab w:val="left" w:pos="720"/>
        </w:tabs>
        <w:spacing w:before="0" w:after="0" w:line="240" w:lineRule="auto"/>
        <w:rPr>
          <w:rFonts w:ascii="Times New Roman" w:hAnsi="Times New Roman"/>
          <w:color w:val="auto"/>
        </w:rPr>
      </w:pPr>
      <w:r w:rsidRPr="008E1785">
        <w:rPr>
          <w:rFonts w:ascii="Times New Roman" w:hAnsi="Times New Roman"/>
          <w:color w:val="auto"/>
        </w:rPr>
        <w:t xml:space="preserve">This course builds on the leadership, business, and management concepts contained in the MSOM program. It provides the student with the opportunity to synthesize prior learning and experiences, both personal and professional. It will allow the student to expand personal thinking and explore the arena of leadership and how it will impact the future of the individual, the organization, and the world. (Prerequisite: Final term in program or permission from the Academic Dean.  Taken with </w:t>
      </w:r>
      <w:r w:rsidRPr="008E1785">
        <w:rPr>
          <w:rFonts w:ascii="Times New Roman" w:hAnsi="Times New Roman"/>
        </w:rPr>
        <w:t>BUS 7390 - Strategy and Policy)</w:t>
      </w:r>
    </w:p>
    <w:p w14:paraId="1F3272C4" w14:textId="77777777" w:rsidR="00451013" w:rsidRPr="008E1785" w:rsidRDefault="00451013" w:rsidP="0081383E">
      <w:pPr>
        <w:rPr>
          <w:rFonts w:ascii="Times New Roman" w:hAnsi="Times New Roman"/>
          <w:sz w:val="20"/>
        </w:rPr>
      </w:pPr>
    </w:p>
    <w:p w14:paraId="6D69897D" w14:textId="77777777" w:rsidR="00225E82" w:rsidRPr="008E1785" w:rsidRDefault="00225E82" w:rsidP="00225E82">
      <w:pPr>
        <w:pStyle w:val="Heading3"/>
      </w:pPr>
      <w:r>
        <w:br w:type="page"/>
      </w:r>
    </w:p>
    <w:p w14:paraId="04CC7AC6" w14:textId="77777777" w:rsidR="00225E82" w:rsidRPr="008E1785" w:rsidRDefault="00225E82" w:rsidP="00225E82">
      <w:pPr>
        <w:pStyle w:val="Heading2"/>
      </w:pPr>
      <w:bookmarkStart w:id="600" w:name="_Toc505612587"/>
      <w:r w:rsidRPr="008E1785">
        <w:lastRenderedPageBreak/>
        <w:t>Master of Science in Organizational Management (MSOM)</w:t>
      </w:r>
      <w:bookmarkEnd w:id="600"/>
    </w:p>
    <w:p w14:paraId="338EA2DF" w14:textId="77777777" w:rsidR="00225E82" w:rsidRPr="008E1785" w:rsidRDefault="00225E82" w:rsidP="00225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p>
    <w:p w14:paraId="020B0D8C" w14:textId="77777777" w:rsidR="00225E82" w:rsidRPr="008E1785" w:rsidRDefault="00225E82" w:rsidP="00225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8E1785">
        <w:rPr>
          <w:rFonts w:ascii="Times New Roman" w:hAnsi="Times New Roman"/>
          <w:sz w:val="20"/>
        </w:rPr>
        <w:t>The Master of Science in Organizational Management (MSOM) program is designed for students with a Bachelor’s degree in business, or a related field. The</w:t>
      </w:r>
      <w:r>
        <w:rPr>
          <w:rFonts w:ascii="Times New Roman" w:hAnsi="Times New Roman"/>
          <w:sz w:val="20"/>
        </w:rPr>
        <w:t xml:space="preserve"> degree includes 37</w:t>
      </w:r>
      <w:r w:rsidRPr="008E1785">
        <w:rPr>
          <w:rFonts w:ascii="Times New Roman" w:hAnsi="Times New Roman"/>
          <w:sz w:val="20"/>
        </w:rPr>
        <w:t xml:space="preserve"> Credits of graduate level courses which are designed to enhance the career opportunities as well as knowledge and skills of leaders and administrators. The program provides students with a curriculum consisting of an in-depth study of leadership and organizational management topics. </w:t>
      </w:r>
    </w:p>
    <w:p w14:paraId="7D1360BD" w14:textId="77777777" w:rsidR="00225E82" w:rsidRPr="008E1785" w:rsidRDefault="00225E82" w:rsidP="00225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p>
    <w:p w14:paraId="6B732B4B" w14:textId="77777777" w:rsidR="00225E82" w:rsidRPr="008E1785" w:rsidRDefault="00225E82" w:rsidP="00225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8E1785">
        <w:rPr>
          <w:rFonts w:ascii="Times New Roman" w:hAnsi="Times New Roman"/>
          <w:sz w:val="20"/>
        </w:rPr>
        <w:t xml:space="preserve">The Master of Science in Organizational Management (MSOM) program is a professional degree designed to support the development of leaders to take on higher roles within their professions.  The programs unique design places an emphasis on strategic management of an organization’s scarce resources so it reaches its greatest potential. The MSOM provides a broad based perspective of organizational leadership and the student gains the knowledge and competencies needed to support the achievement of organizational goals while constantly seeking innovative and forward thinking positive change. The MSOM degree program includes the key organizational leadership elements of ethics, change management, entrepreneurship, team building, motivation, creativity, vision, strategic planning, teamwork, group development, technology, customer service and organizational development. The MSOM promotes opportunities for career advancement, employment mobility and lifelong learning opportunities for leaders of organizations. </w:t>
      </w:r>
    </w:p>
    <w:p w14:paraId="3C50DE19" w14:textId="77777777" w:rsidR="00225E82" w:rsidRPr="008E1785" w:rsidRDefault="00225E82" w:rsidP="00225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p>
    <w:p w14:paraId="056536AF" w14:textId="77777777" w:rsidR="00225E82" w:rsidRPr="008E1785" w:rsidRDefault="00225E82" w:rsidP="00225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8E1785">
        <w:rPr>
          <w:rFonts w:ascii="Times New Roman" w:hAnsi="Times New Roman"/>
          <w:sz w:val="20"/>
        </w:rPr>
        <w:t>Apollos University is committed to providing individuals with the highest quality of education needed to advance within their industry profession. The synthesis of technology (online methodology), critical thinking and practical application develops well-rounded leaders with a clear perspective of how to strategically position and lead an organization.</w:t>
      </w:r>
    </w:p>
    <w:p w14:paraId="16EF83A3" w14:textId="77777777" w:rsidR="00225E82" w:rsidRPr="008E1785" w:rsidRDefault="00225E82" w:rsidP="00225E82">
      <w:pPr>
        <w:rPr>
          <w:rFonts w:ascii="Times New Roman" w:hAnsi="Times New Roman"/>
        </w:rPr>
      </w:pPr>
    </w:p>
    <w:p w14:paraId="7D99B032" w14:textId="77777777" w:rsidR="00225E82" w:rsidRPr="008E1785" w:rsidRDefault="00225E82" w:rsidP="00225E82">
      <w:pPr>
        <w:rPr>
          <w:rFonts w:ascii="Times New Roman" w:hAnsi="Times New Roman"/>
          <w:sz w:val="20"/>
        </w:rPr>
      </w:pPr>
      <w:r w:rsidRPr="008E1785">
        <w:rPr>
          <w:rFonts w:ascii="Times New Roman" w:hAnsi="Times New Roman"/>
          <w:sz w:val="20"/>
        </w:rPr>
        <w:t>The program objectives for the MSOM graduate are that they will be able to accomplish the following:</w:t>
      </w:r>
    </w:p>
    <w:p w14:paraId="0C095FE9" w14:textId="77777777" w:rsidR="00225E82" w:rsidRPr="008E1785" w:rsidRDefault="00225E82" w:rsidP="00EC46D6">
      <w:pPr>
        <w:numPr>
          <w:ilvl w:val="0"/>
          <w:numId w:val="17"/>
        </w:numPr>
        <w:rPr>
          <w:rFonts w:ascii="Times New Roman" w:hAnsi="Times New Roman"/>
          <w:sz w:val="20"/>
        </w:rPr>
      </w:pPr>
      <w:r w:rsidRPr="008E1785">
        <w:rPr>
          <w:rFonts w:ascii="Times New Roman" w:hAnsi="Times New Roman"/>
          <w:sz w:val="20"/>
        </w:rPr>
        <w:t>Demonstrate ethical decision-making within the organization.</w:t>
      </w:r>
    </w:p>
    <w:p w14:paraId="5EB116EE" w14:textId="77777777" w:rsidR="00225E82" w:rsidRPr="008E1785" w:rsidRDefault="00225E82" w:rsidP="00EC46D6">
      <w:pPr>
        <w:numPr>
          <w:ilvl w:val="0"/>
          <w:numId w:val="17"/>
        </w:numPr>
        <w:rPr>
          <w:rFonts w:ascii="Times New Roman" w:hAnsi="Times New Roman"/>
          <w:sz w:val="20"/>
        </w:rPr>
      </w:pPr>
      <w:r w:rsidRPr="008E1785">
        <w:rPr>
          <w:rFonts w:ascii="Times New Roman" w:hAnsi="Times New Roman"/>
          <w:sz w:val="20"/>
        </w:rPr>
        <w:t xml:space="preserve">Demonstrate management competence within the cross cultural and/or global organization. </w:t>
      </w:r>
    </w:p>
    <w:p w14:paraId="4AC98586" w14:textId="77777777" w:rsidR="00225E82" w:rsidRPr="008E1785" w:rsidRDefault="00225E82" w:rsidP="00EC46D6">
      <w:pPr>
        <w:numPr>
          <w:ilvl w:val="0"/>
          <w:numId w:val="17"/>
        </w:numPr>
        <w:rPr>
          <w:rFonts w:ascii="Times New Roman" w:hAnsi="Times New Roman"/>
          <w:sz w:val="20"/>
        </w:rPr>
      </w:pPr>
      <w:r w:rsidRPr="008E1785">
        <w:rPr>
          <w:rFonts w:ascii="Times New Roman" w:hAnsi="Times New Roman"/>
          <w:sz w:val="20"/>
        </w:rPr>
        <w:t>Synthesize the theories and practices presented in the program in order to develop solutions for specific managerial situations found with the organizational environment.</w:t>
      </w:r>
    </w:p>
    <w:p w14:paraId="30143016" w14:textId="77777777" w:rsidR="00225E82" w:rsidRPr="008E1785" w:rsidRDefault="00225E82" w:rsidP="00EC46D6">
      <w:pPr>
        <w:numPr>
          <w:ilvl w:val="0"/>
          <w:numId w:val="17"/>
        </w:numPr>
        <w:rPr>
          <w:rFonts w:ascii="Times New Roman" w:hAnsi="Times New Roman"/>
          <w:sz w:val="20"/>
        </w:rPr>
      </w:pPr>
      <w:r w:rsidRPr="008E1785">
        <w:rPr>
          <w:rFonts w:ascii="Times New Roman" w:hAnsi="Times New Roman"/>
          <w:sz w:val="20"/>
        </w:rPr>
        <w:t>Demonstrate leadership characteristics that lead to the operations of a motivated high performance organization.</w:t>
      </w:r>
    </w:p>
    <w:p w14:paraId="11857DA2" w14:textId="77777777" w:rsidR="00225E82" w:rsidRPr="008E1785" w:rsidRDefault="00225E82" w:rsidP="00EC46D6">
      <w:pPr>
        <w:numPr>
          <w:ilvl w:val="0"/>
          <w:numId w:val="17"/>
        </w:numPr>
        <w:rPr>
          <w:rFonts w:ascii="Times New Roman" w:hAnsi="Times New Roman"/>
          <w:sz w:val="20"/>
        </w:rPr>
      </w:pPr>
      <w:r w:rsidRPr="008E1785">
        <w:rPr>
          <w:rFonts w:ascii="Times New Roman" w:hAnsi="Times New Roman"/>
          <w:sz w:val="20"/>
        </w:rPr>
        <w:t>Demonstrate the ability to assess staff competence and recognize when coaching, training, and compensation benefits are necessary to support the organization’s vision and mission statement.</w:t>
      </w:r>
    </w:p>
    <w:p w14:paraId="493167D3" w14:textId="77777777" w:rsidR="00225E82" w:rsidRPr="008E1785" w:rsidRDefault="00225E82" w:rsidP="00EC46D6">
      <w:pPr>
        <w:numPr>
          <w:ilvl w:val="0"/>
          <w:numId w:val="17"/>
        </w:numPr>
        <w:rPr>
          <w:rFonts w:ascii="Times New Roman" w:hAnsi="Times New Roman"/>
          <w:sz w:val="20"/>
        </w:rPr>
      </w:pPr>
      <w:r w:rsidRPr="008E1785">
        <w:rPr>
          <w:rFonts w:ascii="Times New Roman" w:hAnsi="Times New Roman"/>
          <w:sz w:val="20"/>
        </w:rPr>
        <w:t xml:space="preserve">Competency in the ability to identify conflicts within the organization and be able to resolve them efficiently. </w:t>
      </w:r>
    </w:p>
    <w:p w14:paraId="0768D76F" w14:textId="77777777" w:rsidR="00225E82" w:rsidRPr="008E1785" w:rsidRDefault="00225E82" w:rsidP="00EC46D6">
      <w:pPr>
        <w:numPr>
          <w:ilvl w:val="0"/>
          <w:numId w:val="17"/>
        </w:numPr>
        <w:rPr>
          <w:rFonts w:ascii="Times New Roman" w:hAnsi="Times New Roman"/>
          <w:sz w:val="20"/>
        </w:rPr>
      </w:pPr>
      <w:r w:rsidRPr="008E1785">
        <w:rPr>
          <w:rFonts w:ascii="Times New Roman" w:hAnsi="Times New Roman"/>
          <w:sz w:val="20"/>
        </w:rPr>
        <w:t>Synthesize the need for change in an organization and have a competency allowing for effective change management.</w:t>
      </w:r>
    </w:p>
    <w:p w14:paraId="5C1D5F44" w14:textId="77777777" w:rsidR="00225E82" w:rsidRPr="008E1785" w:rsidRDefault="00225E82" w:rsidP="00EC46D6">
      <w:pPr>
        <w:numPr>
          <w:ilvl w:val="0"/>
          <w:numId w:val="17"/>
        </w:numPr>
        <w:rPr>
          <w:rFonts w:ascii="Times New Roman" w:hAnsi="Times New Roman"/>
          <w:sz w:val="20"/>
        </w:rPr>
      </w:pPr>
      <w:r w:rsidRPr="008E1785">
        <w:rPr>
          <w:rFonts w:ascii="Times New Roman" w:hAnsi="Times New Roman"/>
          <w:sz w:val="20"/>
        </w:rPr>
        <w:t>Comprehend the legal constraints of the employment relationship.</w:t>
      </w:r>
    </w:p>
    <w:p w14:paraId="6DDC9867" w14:textId="77777777" w:rsidR="00225E82" w:rsidRPr="008E1785" w:rsidRDefault="00225E82" w:rsidP="00EC46D6">
      <w:pPr>
        <w:numPr>
          <w:ilvl w:val="0"/>
          <w:numId w:val="17"/>
        </w:numPr>
        <w:rPr>
          <w:rFonts w:ascii="Times New Roman" w:hAnsi="Times New Roman"/>
          <w:sz w:val="20"/>
        </w:rPr>
      </w:pPr>
      <w:r w:rsidRPr="008E1785">
        <w:rPr>
          <w:rFonts w:ascii="Times New Roman" w:hAnsi="Times New Roman"/>
          <w:sz w:val="20"/>
        </w:rPr>
        <w:t>Demonstrate the knowledge to provide the necessary technologies and other tools which are available so the organization can deliver results within budget and on schedule.</w:t>
      </w:r>
    </w:p>
    <w:p w14:paraId="42CFAC6A" w14:textId="77777777" w:rsidR="00225E82" w:rsidRPr="008E1785" w:rsidRDefault="00225E82" w:rsidP="00EC46D6">
      <w:pPr>
        <w:numPr>
          <w:ilvl w:val="0"/>
          <w:numId w:val="17"/>
        </w:numPr>
        <w:rPr>
          <w:rFonts w:ascii="Times New Roman" w:hAnsi="Times New Roman"/>
          <w:sz w:val="20"/>
        </w:rPr>
      </w:pPr>
      <w:r w:rsidRPr="008E1785">
        <w:rPr>
          <w:rFonts w:ascii="Times New Roman" w:hAnsi="Times New Roman"/>
          <w:sz w:val="20"/>
        </w:rPr>
        <w:t>Recognize when external expertise is required, for consulting, conflict management, or quality assurance.</w:t>
      </w:r>
    </w:p>
    <w:p w14:paraId="3416483C" w14:textId="77777777" w:rsidR="00225E82" w:rsidRPr="008E1785" w:rsidRDefault="00225E82" w:rsidP="00EC46D6">
      <w:pPr>
        <w:numPr>
          <w:ilvl w:val="0"/>
          <w:numId w:val="17"/>
        </w:numPr>
        <w:rPr>
          <w:rFonts w:ascii="Times New Roman" w:hAnsi="Times New Roman"/>
          <w:sz w:val="20"/>
        </w:rPr>
      </w:pPr>
      <w:r w:rsidRPr="008E1785">
        <w:rPr>
          <w:rFonts w:ascii="Times New Roman" w:hAnsi="Times New Roman"/>
          <w:sz w:val="20"/>
        </w:rPr>
        <w:t>Synthesize the need to recognize the unique needs of the organizations internal and external customers, and recognize the fact that every member of the organization is a marketer for the organization.</w:t>
      </w:r>
    </w:p>
    <w:p w14:paraId="55DDE496" w14:textId="77777777" w:rsidR="00225E82" w:rsidRPr="003217ED" w:rsidRDefault="00225E82" w:rsidP="00EC46D6">
      <w:pPr>
        <w:numPr>
          <w:ilvl w:val="0"/>
          <w:numId w:val="14"/>
        </w:numPr>
        <w:rPr>
          <w:rFonts w:ascii="Times New Roman" w:hAnsi="Times New Roman"/>
          <w:sz w:val="20"/>
        </w:rPr>
      </w:pPr>
      <w:r w:rsidRPr="001C41B8">
        <w:rPr>
          <w:rFonts w:ascii="Times New Roman" w:hAnsi="Times New Roman"/>
          <w:sz w:val="20"/>
        </w:rPr>
        <w:t>Formulate career advancing knowledge and skills as leaders and practitioners.</w:t>
      </w:r>
    </w:p>
    <w:p w14:paraId="3C973093" w14:textId="77777777" w:rsidR="00225E82" w:rsidRPr="009736B9" w:rsidRDefault="00225E82" w:rsidP="00225E82">
      <w:pPr>
        <w:pStyle w:val="Heading3"/>
      </w:pPr>
      <w:bookmarkStart w:id="601" w:name="_Toc505612588"/>
      <w:r w:rsidRPr="009736B9">
        <w:t>Level and Type of Research Required: Master Level</w:t>
      </w:r>
      <w:bookmarkEnd w:id="601"/>
    </w:p>
    <w:p w14:paraId="0F2F4854" w14:textId="77777777" w:rsidR="00225E82" w:rsidRDefault="00225E82" w:rsidP="00225E82">
      <w:pPr>
        <w:rPr>
          <w:rFonts w:ascii="Times New Roman" w:hAnsi="Times New Roman"/>
          <w:color w:val="000000"/>
          <w:sz w:val="20"/>
        </w:rPr>
      </w:pPr>
    </w:p>
    <w:p w14:paraId="23F67896" w14:textId="77777777" w:rsidR="00225E82" w:rsidRPr="004548F6" w:rsidRDefault="00225E82" w:rsidP="00225E82">
      <w:pPr>
        <w:rPr>
          <w:rFonts w:ascii="Times New Roman" w:hAnsi="Times New Roman"/>
          <w:color w:val="000000"/>
          <w:sz w:val="20"/>
        </w:rPr>
      </w:pPr>
      <w:r w:rsidRPr="000B3AC3">
        <w:rPr>
          <w:rFonts w:ascii="Times New Roman" w:hAnsi="Times New Roman"/>
          <w:color w:val="000000"/>
          <w:sz w:val="20"/>
        </w:rPr>
        <w:t>Mastery and application of quantitative and qualitative business research methodologies involving real world case studies and academic research assignments throughout the completion of the core curriculum of the master’s degree programs.</w:t>
      </w:r>
    </w:p>
    <w:p w14:paraId="417CE391" w14:textId="77777777" w:rsidR="00225E82" w:rsidRPr="008E1785" w:rsidRDefault="00225E82" w:rsidP="00225E82">
      <w:pPr>
        <w:pStyle w:val="Heading3"/>
      </w:pPr>
      <w:bookmarkStart w:id="602" w:name="_Toc505612589"/>
      <w:r w:rsidRPr="008E1785">
        <w:t>Degree Requirements</w:t>
      </w:r>
      <w:bookmarkEnd w:id="602"/>
    </w:p>
    <w:p w14:paraId="6F32F9AE" w14:textId="77777777" w:rsidR="00225E82" w:rsidRPr="008E1785" w:rsidRDefault="00225E82" w:rsidP="00225E82">
      <w:pPr>
        <w:rPr>
          <w:rFonts w:ascii="Times New Roman" w:hAnsi="Times New Roman"/>
          <w:sz w:val="20"/>
        </w:rPr>
      </w:pPr>
    </w:p>
    <w:p w14:paraId="11A17768" w14:textId="77777777" w:rsidR="00225E82" w:rsidRPr="008E1785" w:rsidRDefault="00225E82" w:rsidP="00225E82">
      <w:pPr>
        <w:pStyle w:val="Heading4"/>
      </w:pPr>
      <w:r>
        <w:lastRenderedPageBreak/>
        <w:t>MSOM</w:t>
      </w:r>
      <w:r w:rsidRPr="008E1785">
        <w:t xml:space="preserve"> Total Program Required Credits: </w:t>
      </w:r>
      <w:r>
        <w:t>37</w:t>
      </w:r>
      <w:r w:rsidRPr="008E1785">
        <w:t xml:space="preserve"> Credits</w:t>
      </w:r>
    </w:p>
    <w:p w14:paraId="7A6E9989" w14:textId="77777777" w:rsidR="00225E82" w:rsidRPr="008E1785" w:rsidRDefault="00225E82" w:rsidP="00225E82">
      <w:pPr>
        <w:pStyle w:val="BodyText"/>
        <w:outlineLvl w:val="0"/>
        <w:rPr>
          <w:b/>
          <w:color w:val="auto"/>
          <w:sz w:val="20"/>
        </w:rPr>
      </w:pPr>
    </w:p>
    <w:p w14:paraId="000504ED" w14:textId="77777777" w:rsidR="00225E82" w:rsidRPr="008E1785" w:rsidRDefault="00225E82" w:rsidP="00EC46D6">
      <w:pPr>
        <w:numPr>
          <w:ilvl w:val="0"/>
          <w:numId w:val="7"/>
        </w:numPr>
        <w:rPr>
          <w:rFonts w:ascii="Times New Roman" w:hAnsi="Times New Roman"/>
          <w:sz w:val="20"/>
        </w:rPr>
      </w:pPr>
      <w:r w:rsidRPr="008E1785">
        <w:rPr>
          <w:rFonts w:ascii="Times New Roman" w:hAnsi="Times New Roman"/>
          <w:sz w:val="20"/>
        </w:rPr>
        <w:t>Prerequisite Course(s)</w:t>
      </w:r>
      <w:r>
        <w:rPr>
          <w:rFonts w:ascii="Times New Roman" w:hAnsi="Times New Roman"/>
          <w:sz w:val="20"/>
        </w:rPr>
        <w:t xml:space="preserve"> (As Required)</w:t>
      </w:r>
    </w:p>
    <w:p w14:paraId="5B9A97CA" w14:textId="77777777" w:rsidR="00225E82" w:rsidRPr="008E1785" w:rsidRDefault="00225E82" w:rsidP="00EC46D6">
      <w:pPr>
        <w:numPr>
          <w:ilvl w:val="0"/>
          <w:numId w:val="7"/>
        </w:numPr>
        <w:rPr>
          <w:rFonts w:ascii="Times New Roman" w:hAnsi="Times New Roman"/>
          <w:sz w:val="20"/>
        </w:rPr>
      </w:pPr>
      <w:r>
        <w:rPr>
          <w:rFonts w:ascii="Times New Roman" w:hAnsi="Times New Roman"/>
          <w:sz w:val="20"/>
        </w:rPr>
        <w:t>MSOM</w:t>
      </w:r>
      <w:r w:rsidRPr="008E1785">
        <w:rPr>
          <w:rFonts w:ascii="Times New Roman" w:hAnsi="Times New Roman"/>
          <w:sz w:val="20"/>
        </w:rPr>
        <w:t xml:space="preserve"> Courses (</w:t>
      </w:r>
      <w:r>
        <w:rPr>
          <w:rFonts w:ascii="Times New Roman" w:hAnsi="Times New Roman"/>
          <w:sz w:val="20"/>
        </w:rPr>
        <w:t>37</w:t>
      </w:r>
      <w:r w:rsidRPr="008E1785">
        <w:rPr>
          <w:rFonts w:ascii="Times New Roman" w:hAnsi="Times New Roman"/>
          <w:sz w:val="20"/>
        </w:rPr>
        <w:t xml:space="preserve"> Credits)</w:t>
      </w:r>
    </w:p>
    <w:p w14:paraId="54BE1A37" w14:textId="77777777" w:rsidR="00225E82" w:rsidRPr="008E1785" w:rsidRDefault="00225E82" w:rsidP="00225E82">
      <w:pPr>
        <w:pStyle w:val="Heading3"/>
      </w:pPr>
      <w:bookmarkStart w:id="603" w:name="_Toc505612590"/>
      <w:r w:rsidRPr="008E1785">
        <w:t>Master of Science in Organizational Management Courses</w:t>
      </w:r>
      <w:bookmarkEnd w:id="603"/>
    </w:p>
    <w:p w14:paraId="1C00A505" w14:textId="77777777" w:rsidR="00225E82" w:rsidRPr="008E1785" w:rsidRDefault="00225E82" w:rsidP="00225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0"/>
        </w:rPr>
      </w:pPr>
    </w:p>
    <w:p w14:paraId="5FC78004" w14:textId="77777777" w:rsidR="00225E82" w:rsidRPr="008E1785" w:rsidRDefault="00225E82" w:rsidP="00225E82">
      <w:pPr>
        <w:widowControl w:val="0"/>
        <w:tabs>
          <w:tab w:val="right" w:pos="133"/>
          <w:tab w:val="left" w:pos="280"/>
        </w:tabs>
        <w:autoSpaceDE w:val="0"/>
        <w:autoSpaceDN w:val="0"/>
        <w:adjustRightInd w:val="0"/>
        <w:ind w:left="280" w:hanging="280"/>
        <w:rPr>
          <w:rFonts w:ascii="Times New Roman" w:hAnsi="Times New Roman"/>
          <w:b/>
          <w:bCs/>
          <w:sz w:val="20"/>
        </w:rPr>
      </w:pPr>
      <w:r w:rsidRPr="008E1785">
        <w:rPr>
          <w:rFonts w:ascii="Times New Roman" w:hAnsi="Times New Roman"/>
          <w:b/>
          <w:bCs/>
          <w:sz w:val="20"/>
        </w:rPr>
        <w:t>Prerequisite Courses:</w:t>
      </w:r>
    </w:p>
    <w:p w14:paraId="0386F312" w14:textId="77777777" w:rsidR="00225E82" w:rsidRPr="008E1785" w:rsidRDefault="00225E82" w:rsidP="00225E82">
      <w:pPr>
        <w:widowControl w:val="0"/>
        <w:tabs>
          <w:tab w:val="right" w:pos="133"/>
          <w:tab w:val="left" w:pos="280"/>
        </w:tabs>
        <w:autoSpaceDE w:val="0"/>
        <w:autoSpaceDN w:val="0"/>
        <w:adjustRightInd w:val="0"/>
        <w:ind w:left="280" w:hanging="280"/>
        <w:rPr>
          <w:rFonts w:ascii="Times New Roman" w:hAnsi="Times New Roman"/>
          <w:i/>
          <w:sz w:val="20"/>
        </w:rPr>
      </w:pPr>
      <w:r w:rsidRPr="008E1785">
        <w:rPr>
          <w:rFonts w:ascii="Times New Roman" w:hAnsi="Times New Roman"/>
          <w:b/>
          <w:bCs/>
          <w:i/>
          <w:sz w:val="20"/>
        </w:rPr>
        <w:tab/>
      </w:r>
      <w:r w:rsidRPr="008E1785">
        <w:rPr>
          <w:rFonts w:ascii="Times New Roman" w:hAnsi="Times New Roman"/>
          <w:b/>
          <w:bCs/>
          <w:i/>
          <w:sz w:val="20"/>
        </w:rPr>
        <w:tab/>
        <w:t>For Non-Business Undergraduate Majors</w:t>
      </w:r>
    </w:p>
    <w:p w14:paraId="6B27B64E" w14:textId="77777777" w:rsidR="00225E82" w:rsidRDefault="00225E82" w:rsidP="00225E82">
      <w:pPr>
        <w:widowControl w:val="0"/>
        <w:tabs>
          <w:tab w:val="right" w:pos="133"/>
          <w:tab w:val="left" w:pos="280"/>
        </w:tabs>
        <w:autoSpaceDE w:val="0"/>
        <w:autoSpaceDN w:val="0"/>
        <w:adjustRightInd w:val="0"/>
        <w:ind w:left="280" w:hanging="280"/>
        <w:rPr>
          <w:rFonts w:ascii="Times New Roman" w:hAnsi="Times New Roman"/>
          <w:sz w:val="20"/>
        </w:rPr>
      </w:pPr>
      <w:r w:rsidRPr="008E1785">
        <w:rPr>
          <w:rFonts w:ascii="Times New Roman" w:hAnsi="Times New Roman"/>
          <w:sz w:val="20"/>
        </w:rPr>
        <w:t xml:space="preserve">BUS 5310 – Survey of Business Topics (3 Credits – does not count toward </w:t>
      </w:r>
      <w:r>
        <w:rPr>
          <w:rFonts w:ascii="Times New Roman" w:hAnsi="Times New Roman"/>
          <w:sz w:val="20"/>
        </w:rPr>
        <w:t>37</w:t>
      </w:r>
      <w:r w:rsidRPr="008E1785">
        <w:rPr>
          <w:rFonts w:ascii="Times New Roman" w:hAnsi="Times New Roman"/>
          <w:sz w:val="20"/>
        </w:rPr>
        <w:t xml:space="preserve"> required credits)</w:t>
      </w:r>
    </w:p>
    <w:p w14:paraId="6D89B416" w14:textId="77777777" w:rsidR="00225E82" w:rsidRPr="008E1785" w:rsidRDefault="00225E82" w:rsidP="00225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0"/>
        </w:rPr>
      </w:pPr>
    </w:p>
    <w:p w14:paraId="56CEA39B" w14:textId="77777777" w:rsidR="00225E82" w:rsidRPr="008E1785" w:rsidRDefault="00225E82" w:rsidP="00225E82">
      <w:pPr>
        <w:rPr>
          <w:rFonts w:ascii="Times New Roman" w:hAnsi="Times New Roman"/>
          <w:b/>
          <w:sz w:val="20"/>
        </w:rPr>
      </w:pPr>
      <w:r w:rsidRPr="008E1785">
        <w:rPr>
          <w:rFonts w:ascii="Times New Roman" w:hAnsi="Times New Roman"/>
          <w:b/>
          <w:sz w:val="20"/>
        </w:rPr>
        <w:t>MSOM Total Program Required Credits: 3</w:t>
      </w:r>
      <w:r>
        <w:rPr>
          <w:rFonts w:ascii="Times New Roman" w:hAnsi="Times New Roman"/>
          <w:b/>
          <w:sz w:val="20"/>
        </w:rPr>
        <w:t>7</w:t>
      </w:r>
      <w:r w:rsidRPr="008E1785">
        <w:rPr>
          <w:rFonts w:ascii="Times New Roman" w:hAnsi="Times New Roman"/>
          <w:b/>
          <w:sz w:val="20"/>
        </w:rPr>
        <w:t xml:space="preserve"> Credits</w:t>
      </w:r>
    </w:p>
    <w:p w14:paraId="506755A3" w14:textId="77777777" w:rsidR="00225E82" w:rsidRDefault="00225E82" w:rsidP="00225E82">
      <w:pPr>
        <w:rPr>
          <w:rFonts w:ascii="Times New Roman" w:hAnsi="Times New Roman"/>
          <w:sz w:val="20"/>
        </w:rPr>
      </w:pPr>
    </w:p>
    <w:p w14:paraId="274D305F" w14:textId="77777777" w:rsidR="00225E82" w:rsidRPr="00097FC6" w:rsidRDefault="00225E82" w:rsidP="00225E82">
      <w:pPr>
        <w:rPr>
          <w:rFonts w:ascii="Times New Roman" w:hAnsi="Times New Roman"/>
          <w:b/>
          <w:i/>
          <w:sz w:val="20"/>
        </w:rPr>
      </w:pPr>
      <w:r w:rsidRPr="00097FC6">
        <w:rPr>
          <w:rFonts w:ascii="Times New Roman" w:hAnsi="Times New Roman"/>
          <w:b/>
          <w:i/>
          <w:sz w:val="20"/>
        </w:rPr>
        <w:t>Core Courses (25 Credits)</w:t>
      </w:r>
    </w:p>
    <w:p w14:paraId="57458467" w14:textId="77777777" w:rsidR="00225E82" w:rsidRPr="00097FC6" w:rsidRDefault="00225E82" w:rsidP="00225E82">
      <w:pPr>
        <w:rPr>
          <w:rFonts w:ascii="Times New Roman" w:hAnsi="Times New Roman"/>
          <w:sz w:val="20"/>
        </w:rPr>
      </w:pPr>
      <w:r w:rsidRPr="00097FC6">
        <w:rPr>
          <w:rFonts w:ascii="Times New Roman" w:hAnsi="Times New Roman"/>
          <w:sz w:val="20"/>
        </w:rPr>
        <w:t>ADM 5000 - Masters Level Success (1 Credits)</w:t>
      </w:r>
    </w:p>
    <w:p w14:paraId="20F53FBB" w14:textId="77777777" w:rsidR="00225E82" w:rsidRPr="00097FC6" w:rsidRDefault="00225E82" w:rsidP="00225E82">
      <w:pPr>
        <w:rPr>
          <w:rFonts w:ascii="Times New Roman" w:hAnsi="Times New Roman"/>
          <w:sz w:val="20"/>
        </w:rPr>
      </w:pPr>
      <w:r w:rsidRPr="00097FC6">
        <w:rPr>
          <w:rFonts w:ascii="Times New Roman" w:hAnsi="Times New Roman"/>
          <w:sz w:val="20"/>
        </w:rPr>
        <w:t>BUS 5331 - Ethical Issues in Business (3 Credits)</w:t>
      </w:r>
    </w:p>
    <w:p w14:paraId="7B9ABA61" w14:textId="77777777" w:rsidR="00225E82" w:rsidRPr="00097FC6" w:rsidRDefault="00225E82" w:rsidP="00225E82">
      <w:pPr>
        <w:rPr>
          <w:rFonts w:ascii="Times New Roman" w:hAnsi="Times New Roman"/>
          <w:sz w:val="20"/>
        </w:rPr>
      </w:pPr>
      <w:r w:rsidRPr="00097FC6">
        <w:rPr>
          <w:rFonts w:ascii="Times New Roman" w:hAnsi="Times New Roman"/>
          <w:sz w:val="20"/>
        </w:rPr>
        <w:t>BUS 7390 - Strategy and Policy (3 Credits)</w:t>
      </w:r>
    </w:p>
    <w:p w14:paraId="79ED0615" w14:textId="77777777" w:rsidR="00225E82" w:rsidRPr="00097FC6" w:rsidRDefault="00225E82" w:rsidP="00225E82">
      <w:pPr>
        <w:rPr>
          <w:rFonts w:ascii="Times New Roman" w:hAnsi="Times New Roman"/>
          <w:sz w:val="20"/>
        </w:rPr>
      </w:pPr>
      <w:r w:rsidRPr="00097FC6">
        <w:rPr>
          <w:rFonts w:ascii="Times New Roman" w:hAnsi="Times New Roman"/>
          <w:sz w:val="20"/>
        </w:rPr>
        <w:t>HIS 6340 - History of American Business (3 Credits)</w:t>
      </w:r>
    </w:p>
    <w:p w14:paraId="150F54BC" w14:textId="77777777" w:rsidR="00225E82" w:rsidRPr="00097FC6" w:rsidRDefault="00225E82" w:rsidP="00225E82">
      <w:pPr>
        <w:rPr>
          <w:rFonts w:ascii="Times New Roman" w:hAnsi="Times New Roman"/>
          <w:sz w:val="20"/>
        </w:rPr>
      </w:pPr>
      <w:r w:rsidRPr="00097FC6">
        <w:rPr>
          <w:rFonts w:ascii="Times New Roman" w:hAnsi="Times New Roman"/>
          <w:sz w:val="20"/>
        </w:rPr>
        <w:t>MGT 5340 - Issues of Management (3 Credits)</w:t>
      </w:r>
    </w:p>
    <w:p w14:paraId="08326294" w14:textId="77777777" w:rsidR="00225E82" w:rsidRPr="00097FC6" w:rsidRDefault="00225E82" w:rsidP="00225E82">
      <w:pPr>
        <w:rPr>
          <w:rFonts w:ascii="Times New Roman" w:hAnsi="Times New Roman"/>
          <w:sz w:val="20"/>
        </w:rPr>
      </w:pPr>
      <w:r w:rsidRPr="00097FC6">
        <w:rPr>
          <w:rFonts w:ascii="Times New Roman" w:hAnsi="Times New Roman"/>
          <w:sz w:val="20"/>
        </w:rPr>
        <w:t>MGT 7312 - Organizational Behavior (3 Credits)</w:t>
      </w:r>
    </w:p>
    <w:p w14:paraId="0FFC76AD" w14:textId="77777777" w:rsidR="00225E82" w:rsidRPr="00097FC6" w:rsidRDefault="00225E82" w:rsidP="00225E82">
      <w:pPr>
        <w:rPr>
          <w:rFonts w:ascii="Times New Roman" w:hAnsi="Times New Roman"/>
          <w:sz w:val="20"/>
        </w:rPr>
      </w:pPr>
      <w:r w:rsidRPr="00097FC6">
        <w:rPr>
          <w:rFonts w:ascii="Times New Roman" w:hAnsi="Times New Roman"/>
          <w:sz w:val="20"/>
        </w:rPr>
        <w:t>MGT 7316 - Survey of High Performing Organizations (3 Credits)</w:t>
      </w:r>
    </w:p>
    <w:p w14:paraId="63617315" w14:textId="77777777" w:rsidR="00225E82" w:rsidRPr="00097FC6" w:rsidRDefault="00225E82" w:rsidP="00225E82">
      <w:pPr>
        <w:rPr>
          <w:rFonts w:ascii="Times New Roman" w:hAnsi="Times New Roman"/>
          <w:sz w:val="20"/>
        </w:rPr>
      </w:pPr>
      <w:r w:rsidRPr="00097FC6">
        <w:rPr>
          <w:rFonts w:ascii="Times New Roman" w:hAnsi="Times New Roman"/>
          <w:sz w:val="20"/>
        </w:rPr>
        <w:t>MGT 7340 - Organizational Leadership and Change Management (3 Credits)</w:t>
      </w:r>
    </w:p>
    <w:p w14:paraId="2C88DB39" w14:textId="77777777" w:rsidR="00225E82" w:rsidRPr="00097FC6" w:rsidRDefault="00225E82" w:rsidP="00225E82">
      <w:pPr>
        <w:rPr>
          <w:rFonts w:ascii="Times New Roman" w:hAnsi="Times New Roman"/>
          <w:sz w:val="20"/>
        </w:rPr>
      </w:pPr>
      <w:r w:rsidRPr="00097FC6">
        <w:rPr>
          <w:rFonts w:ascii="Times New Roman" w:hAnsi="Times New Roman"/>
          <w:sz w:val="20"/>
        </w:rPr>
        <w:t>MGT 7350 - Strategies in Organizational Leadership (3 Credits)</w:t>
      </w:r>
    </w:p>
    <w:p w14:paraId="194EF772" w14:textId="77777777" w:rsidR="00225E82" w:rsidRPr="00097FC6" w:rsidRDefault="00225E82" w:rsidP="00225E82">
      <w:pPr>
        <w:rPr>
          <w:rFonts w:ascii="Times New Roman" w:hAnsi="Times New Roman"/>
          <w:sz w:val="20"/>
        </w:rPr>
      </w:pPr>
    </w:p>
    <w:p w14:paraId="05778CCF" w14:textId="77777777" w:rsidR="00225E82" w:rsidRPr="00097FC6" w:rsidRDefault="00225E82" w:rsidP="00225E82">
      <w:pPr>
        <w:rPr>
          <w:rFonts w:ascii="Times New Roman" w:hAnsi="Times New Roman"/>
          <w:b/>
          <w:i/>
          <w:sz w:val="20"/>
        </w:rPr>
      </w:pPr>
      <w:r w:rsidRPr="00097FC6">
        <w:rPr>
          <w:rFonts w:ascii="Times New Roman" w:hAnsi="Times New Roman"/>
          <w:b/>
          <w:i/>
          <w:sz w:val="20"/>
        </w:rPr>
        <w:t>Elective Courses (Select 12 credits/4 classes from the following)</w:t>
      </w:r>
    </w:p>
    <w:p w14:paraId="5661A41C" w14:textId="77777777" w:rsidR="00225E82" w:rsidRPr="00097FC6" w:rsidRDefault="00225E82" w:rsidP="00225E82">
      <w:pPr>
        <w:rPr>
          <w:rFonts w:ascii="Times New Roman" w:hAnsi="Times New Roman"/>
          <w:sz w:val="20"/>
        </w:rPr>
      </w:pPr>
      <w:r w:rsidRPr="00097FC6">
        <w:rPr>
          <w:rFonts w:ascii="Times New Roman" w:hAnsi="Times New Roman"/>
          <w:sz w:val="20"/>
        </w:rPr>
        <w:t>BUS 5321 - Managerial Accounting (3 Credits)</w:t>
      </w:r>
    </w:p>
    <w:p w14:paraId="7AE1A7E0" w14:textId="77777777" w:rsidR="00225E82" w:rsidRPr="00097FC6" w:rsidRDefault="00225E82" w:rsidP="00225E82">
      <w:pPr>
        <w:rPr>
          <w:rFonts w:ascii="Times New Roman" w:hAnsi="Times New Roman"/>
          <w:sz w:val="20"/>
        </w:rPr>
      </w:pPr>
      <w:r w:rsidRPr="00097FC6">
        <w:rPr>
          <w:rFonts w:ascii="Times New Roman" w:hAnsi="Times New Roman"/>
          <w:sz w:val="20"/>
        </w:rPr>
        <w:t>BUS 5322 - Managerial Finance (3 Credits)</w:t>
      </w:r>
    </w:p>
    <w:p w14:paraId="3DF2372F" w14:textId="77777777" w:rsidR="00225E82" w:rsidRPr="00097FC6" w:rsidRDefault="00225E82" w:rsidP="00225E82">
      <w:pPr>
        <w:rPr>
          <w:rFonts w:ascii="Times New Roman" w:hAnsi="Times New Roman"/>
          <w:sz w:val="20"/>
        </w:rPr>
      </w:pPr>
      <w:r w:rsidRPr="00097FC6">
        <w:rPr>
          <w:rFonts w:ascii="Times New Roman" w:hAnsi="Times New Roman"/>
          <w:sz w:val="20"/>
        </w:rPr>
        <w:t>BUS 5323 - Managerial Economics (3 Credits)</w:t>
      </w:r>
    </w:p>
    <w:p w14:paraId="103BD4D4" w14:textId="77777777" w:rsidR="00225E82" w:rsidRPr="00097FC6" w:rsidRDefault="00225E82" w:rsidP="00225E82">
      <w:pPr>
        <w:rPr>
          <w:rFonts w:ascii="Times New Roman" w:hAnsi="Times New Roman"/>
          <w:sz w:val="20"/>
        </w:rPr>
      </w:pPr>
      <w:r w:rsidRPr="00097FC6">
        <w:rPr>
          <w:rFonts w:ascii="Times New Roman" w:hAnsi="Times New Roman"/>
          <w:sz w:val="20"/>
        </w:rPr>
        <w:t>BUS 7318 - International Business (3 Credits)</w:t>
      </w:r>
    </w:p>
    <w:p w14:paraId="626078D1" w14:textId="77777777" w:rsidR="00225E82" w:rsidRPr="00097FC6" w:rsidRDefault="00225E82" w:rsidP="00225E82">
      <w:pPr>
        <w:rPr>
          <w:rFonts w:ascii="Times New Roman" w:hAnsi="Times New Roman"/>
          <w:sz w:val="20"/>
        </w:rPr>
      </w:pPr>
      <w:r w:rsidRPr="00097FC6">
        <w:rPr>
          <w:rFonts w:ascii="Times New Roman" w:hAnsi="Times New Roman"/>
          <w:sz w:val="20"/>
        </w:rPr>
        <w:t>MGT 5310 - Entrepreneurship and Innovation (3 Credits)</w:t>
      </w:r>
    </w:p>
    <w:p w14:paraId="2A07E5C9" w14:textId="77777777" w:rsidR="00225E82" w:rsidRPr="00097FC6" w:rsidRDefault="00225E82" w:rsidP="00225E82">
      <w:pPr>
        <w:rPr>
          <w:rFonts w:ascii="Times New Roman" w:hAnsi="Times New Roman"/>
          <w:sz w:val="20"/>
        </w:rPr>
      </w:pPr>
      <w:r w:rsidRPr="00097FC6">
        <w:rPr>
          <w:rFonts w:ascii="Times New Roman" w:hAnsi="Times New Roman"/>
          <w:sz w:val="20"/>
        </w:rPr>
        <w:t>MGT 5312 - Leadership Communications and Writing (3 Credits)</w:t>
      </w:r>
    </w:p>
    <w:p w14:paraId="0C070D2A" w14:textId="77777777" w:rsidR="00225E82" w:rsidRPr="00097FC6" w:rsidRDefault="00225E82" w:rsidP="00225E82">
      <w:pPr>
        <w:rPr>
          <w:rFonts w:ascii="Times New Roman" w:hAnsi="Times New Roman"/>
          <w:sz w:val="20"/>
        </w:rPr>
      </w:pPr>
      <w:r w:rsidRPr="00097FC6">
        <w:rPr>
          <w:rFonts w:ascii="Times New Roman" w:hAnsi="Times New Roman"/>
          <w:sz w:val="20"/>
        </w:rPr>
        <w:t>MGT 6311 - Human Resource Management (3 Credits)</w:t>
      </w:r>
    </w:p>
    <w:p w14:paraId="0590C021" w14:textId="77777777" w:rsidR="00225E82" w:rsidRPr="00097FC6" w:rsidRDefault="00225E82" w:rsidP="00225E82">
      <w:pPr>
        <w:rPr>
          <w:rFonts w:ascii="Times New Roman" w:hAnsi="Times New Roman"/>
          <w:sz w:val="20"/>
        </w:rPr>
      </w:pPr>
      <w:r w:rsidRPr="00097FC6">
        <w:rPr>
          <w:rFonts w:ascii="Times New Roman" w:hAnsi="Times New Roman"/>
          <w:sz w:val="20"/>
        </w:rPr>
        <w:t>MGT 7313 - Critical Thinking and Decision Making (3 Credits)</w:t>
      </w:r>
    </w:p>
    <w:p w14:paraId="1D276A7D" w14:textId="77777777" w:rsidR="00225E82" w:rsidRPr="008E1785" w:rsidRDefault="00225E82" w:rsidP="00225E82">
      <w:pPr>
        <w:rPr>
          <w:rFonts w:ascii="Times New Roman" w:hAnsi="Times New Roman"/>
          <w:sz w:val="20"/>
        </w:rPr>
      </w:pPr>
      <w:r w:rsidRPr="00097FC6">
        <w:rPr>
          <w:rFonts w:ascii="Times New Roman" w:hAnsi="Times New Roman"/>
          <w:sz w:val="20"/>
        </w:rPr>
        <w:t>MOM 7360 - Integrative Project (3 Credits)</w:t>
      </w:r>
    </w:p>
    <w:p w14:paraId="0C2CEF3E" w14:textId="77777777" w:rsidR="00225E82" w:rsidRDefault="00225E82" w:rsidP="00225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0"/>
        </w:rPr>
      </w:pPr>
    </w:p>
    <w:p w14:paraId="32E2C8FC" w14:textId="77777777" w:rsidR="00225E82" w:rsidRDefault="00225E82" w:rsidP="00225E82">
      <w:pPr>
        <w:pStyle w:val="Heading3"/>
      </w:pPr>
      <w:bookmarkStart w:id="604" w:name="_Toc505612591"/>
      <w:r w:rsidRPr="004B6694">
        <w:rPr>
          <w:rStyle w:val="Heading2Char"/>
        </w:rPr>
        <w:t>Course Descriptions</w:t>
      </w:r>
      <w:bookmarkEnd w:id="604"/>
    </w:p>
    <w:p w14:paraId="41452C83" w14:textId="77777777" w:rsidR="00225E82" w:rsidRPr="008E1785" w:rsidRDefault="00225E82" w:rsidP="00225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0"/>
        </w:rPr>
      </w:pPr>
    </w:p>
    <w:p w14:paraId="15C96393" w14:textId="77777777" w:rsidR="00225E82" w:rsidRPr="008E1785" w:rsidRDefault="00225E82" w:rsidP="00225E82">
      <w:pPr>
        <w:pStyle w:val="Heading4"/>
      </w:pPr>
      <w:r w:rsidRPr="008E1785">
        <w:t>Organizational Management Core Course Descriptions</w:t>
      </w:r>
    </w:p>
    <w:p w14:paraId="69FDCAE7" w14:textId="77777777" w:rsidR="00225E82" w:rsidRPr="008E1785" w:rsidRDefault="00225E82" w:rsidP="00225E82">
      <w:pPr>
        <w:widowControl w:val="0"/>
        <w:tabs>
          <w:tab w:val="right" w:pos="133"/>
          <w:tab w:val="left" w:pos="280"/>
        </w:tabs>
        <w:autoSpaceDE w:val="0"/>
        <w:autoSpaceDN w:val="0"/>
        <w:adjustRightInd w:val="0"/>
        <w:rPr>
          <w:rFonts w:ascii="Times New Roman" w:hAnsi="Times New Roman"/>
          <w:b/>
          <w:sz w:val="20"/>
        </w:rPr>
      </w:pPr>
    </w:p>
    <w:p w14:paraId="485DEB37" w14:textId="77777777" w:rsidR="00225E82" w:rsidRPr="008E1785" w:rsidRDefault="00225E82" w:rsidP="00225E82">
      <w:pPr>
        <w:tabs>
          <w:tab w:val="left" w:pos="720"/>
        </w:tabs>
        <w:rPr>
          <w:rFonts w:ascii="Times New Roman" w:hAnsi="Times New Roman"/>
          <w:sz w:val="20"/>
        </w:rPr>
      </w:pPr>
      <w:r w:rsidRPr="008E1785">
        <w:rPr>
          <w:rFonts w:ascii="Times New Roman" w:hAnsi="Times New Roman"/>
          <w:sz w:val="20"/>
        </w:rPr>
        <w:t xml:space="preserve">ADM 5000 – </w:t>
      </w:r>
      <w:r>
        <w:rPr>
          <w:rFonts w:ascii="Times New Roman" w:hAnsi="Times New Roman"/>
          <w:sz w:val="20"/>
        </w:rPr>
        <w:t>Masters Level Success 1</w:t>
      </w:r>
      <w:r w:rsidRPr="008E1785">
        <w:rPr>
          <w:rFonts w:ascii="Times New Roman" w:hAnsi="Times New Roman"/>
          <w:sz w:val="20"/>
        </w:rPr>
        <w:t xml:space="preserve"> </w:t>
      </w:r>
      <w:r>
        <w:rPr>
          <w:rFonts w:ascii="Times New Roman" w:hAnsi="Times New Roman"/>
          <w:sz w:val="20"/>
        </w:rPr>
        <w:t>CREDIT</w:t>
      </w:r>
    </w:p>
    <w:p w14:paraId="56157B04" w14:textId="77777777" w:rsidR="00225E82" w:rsidRPr="008E1785" w:rsidRDefault="00225E82" w:rsidP="00225E82">
      <w:pPr>
        <w:spacing w:after="200"/>
        <w:rPr>
          <w:rFonts w:ascii="Times New Roman" w:hAnsi="Times New Roman"/>
          <w:sz w:val="20"/>
        </w:rPr>
      </w:pPr>
      <w:r w:rsidRPr="00676B31">
        <w:rPr>
          <w:rFonts w:ascii="Times New Roman" w:hAnsi="Times New Roman"/>
          <w:sz w:val="20"/>
        </w:rPr>
        <w:t xml:space="preserve">To be successful in the online, masters level degree programs at Apollos University, students need to possess a core set of skills. This course provides new students with an overview of these core skills, focusing on 4 specific items: navigating the </w:t>
      </w:r>
      <w:r>
        <w:rPr>
          <w:rFonts w:ascii="Times New Roman" w:hAnsi="Times New Roman"/>
          <w:sz w:val="20"/>
        </w:rPr>
        <w:t>Apollos</w:t>
      </w:r>
      <w:r w:rsidRPr="00676B31">
        <w:rPr>
          <w:rFonts w:ascii="Times New Roman" w:hAnsi="Times New Roman"/>
          <w:sz w:val="20"/>
        </w:rPr>
        <w:t xml:space="preserve"> systems and expectations; </w:t>
      </w:r>
      <w:r>
        <w:rPr>
          <w:rFonts w:ascii="Times New Roman" w:hAnsi="Times New Roman"/>
          <w:sz w:val="20"/>
        </w:rPr>
        <w:t>Apollos</w:t>
      </w:r>
      <w:r w:rsidRPr="00676B31">
        <w:rPr>
          <w:rFonts w:ascii="Times New Roman" w:hAnsi="Times New Roman"/>
          <w:sz w:val="20"/>
        </w:rPr>
        <w:t xml:space="preserve"> policies and procedures; </w:t>
      </w:r>
      <w:r>
        <w:rPr>
          <w:rFonts w:ascii="Times New Roman" w:hAnsi="Times New Roman"/>
          <w:sz w:val="20"/>
        </w:rPr>
        <w:t>Apolos</w:t>
      </w:r>
      <w:r w:rsidRPr="00676B31">
        <w:rPr>
          <w:rFonts w:ascii="Times New Roman" w:hAnsi="Times New Roman"/>
          <w:sz w:val="20"/>
        </w:rPr>
        <w:t xml:space="preserve"> student services and resources; and the LIRN Library Database.</w:t>
      </w:r>
    </w:p>
    <w:p w14:paraId="111D20B9" w14:textId="77777777" w:rsidR="00225E82" w:rsidRPr="008E1785" w:rsidRDefault="00225E82" w:rsidP="00225E82">
      <w:pPr>
        <w:tabs>
          <w:tab w:val="left" w:pos="720"/>
        </w:tabs>
        <w:rPr>
          <w:rFonts w:ascii="Times New Roman" w:hAnsi="Times New Roman"/>
          <w:sz w:val="20"/>
        </w:rPr>
      </w:pPr>
      <w:r w:rsidRPr="008E1785">
        <w:rPr>
          <w:rFonts w:ascii="Times New Roman" w:hAnsi="Times New Roman"/>
          <w:sz w:val="20"/>
        </w:rPr>
        <w:t>BUS 5310 Survey of Business Topics 3 CREDITS (Prerequisite course and does not count toward degree credit requirements)</w:t>
      </w:r>
    </w:p>
    <w:p w14:paraId="257D0BA3" w14:textId="77777777" w:rsidR="00225E82" w:rsidRDefault="00225E82" w:rsidP="00225E82">
      <w:pPr>
        <w:tabs>
          <w:tab w:val="left" w:pos="720"/>
        </w:tabs>
        <w:rPr>
          <w:rFonts w:ascii="Times New Roman" w:hAnsi="Times New Roman"/>
          <w:sz w:val="20"/>
        </w:rPr>
      </w:pPr>
      <w:r w:rsidRPr="008E1785">
        <w:rPr>
          <w:rFonts w:ascii="Times New Roman" w:hAnsi="Times New Roman"/>
          <w:sz w:val="20"/>
        </w:rPr>
        <w:t>This course is designed for the MSOM student that does not hold a bachelor</w:t>
      </w:r>
      <w:r>
        <w:rPr>
          <w:rFonts w:ascii="Times New Roman" w:hAnsi="Times New Roman"/>
          <w:sz w:val="20"/>
        </w:rPr>
        <w:t>’</w:t>
      </w:r>
      <w:r w:rsidRPr="008E1785">
        <w:rPr>
          <w:rFonts w:ascii="Times New Roman" w:hAnsi="Times New Roman"/>
          <w:sz w:val="20"/>
        </w:rPr>
        <w:t>s degree in business.  It explores the various disciplines of today’s business environment and provides the student with a detailed overview of the field of business management and how each one is related to the other.  The disciplines that are surveyed include management, finance, accounting, economics, marketing, business law, procurement/contracts, human resources, and international business.  The course is required for students that did not major in business in their applicable undergraduate or graduate programs.</w:t>
      </w:r>
    </w:p>
    <w:p w14:paraId="4934290E" w14:textId="77777777" w:rsidR="00225E82" w:rsidRDefault="00225E82" w:rsidP="00225E82">
      <w:pPr>
        <w:tabs>
          <w:tab w:val="left" w:pos="720"/>
        </w:tabs>
        <w:rPr>
          <w:rFonts w:ascii="Times New Roman" w:hAnsi="Times New Roman"/>
          <w:sz w:val="20"/>
        </w:rPr>
      </w:pPr>
    </w:p>
    <w:p w14:paraId="7117EACE" w14:textId="77777777" w:rsidR="00225E82" w:rsidRPr="008E1785" w:rsidRDefault="00225E82" w:rsidP="00225E82">
      <w:pPr>
        <w:tabs>
          <w:tab w:val="left" w:pos="720"/>
        </w:tabs>
        <w:rPr>
          <w:rFonts w:ascii="Times New Roman" w:hAnsi="Times New Roman"/>
          <w:sz w:val="20"/>
        </w:rPr>
      </w:pPr>
      <w:r w:rsidRPr="008E1785">
        <w:rPr>
          <w:rFonts w:ascii="Times New Roman" w:hAnsi="Times New Roman"/>
          <w:sz w:val="20"/>
        </w:rPr>
        <w:lastRenderedPageBreak/>
        <w:t xml:space="preserve">BUS 5321 - Managerial Accounting 3 CREDITS </w:t>
      </w:r>
    </w:p>
    <w:p w14:paraId="3D97D02E" w14:textId="77777777" w:rsidR="00225E82" w:rsidRPr="008E1785" w:rsidRDefault="00225E82" w:rsidP="00225E82">
      <w:pPr>
        <w:tabs>
          <w:tab w:val="left" w:pos="720"/>
        </w:tabs>
        <w:rPr>
          <w:rFonts w:ascii="Times New Roman" w:hAnsi="Times New Roman"/>
          <w:sz w:val="20"/>
        </w:rPr>
      </w:pPr>
      <w:r w:rsidRPr="008E1785">
        <w:rPr>
          <w:rFonts w:ascii="Times New Roman" w:hAnsi="Times New Roman"/>
          <w:sz w:val="20"/>
        </w:rPr>
        <w:t>The course covers the use of accounting information by managers for decision-making purposes. Topics include: analyzing and interpreting financial statements (including cash flow analysis), overhead allocation and product costing, budgeting, accounting, and capital budgeting. Case studies based on actual management decisions are the central method used in this course to enhance student learning of key accounting concepts.</w:t>
      </w:r>
    </w:p>
    <w:p w14:paraId="041A4B8F" w14:textId="77777777" w:rsidR="00225E82" w:rsidRPr="008E1785" w:rsidRDefault="00225E82" w:rsidP="00225E82">
      <w:pPr>
        <w:tabs>
          <w:tab w:val="left" w:pos="720"/>
        </w:tabs>
        <w:rPr>
          <w:rFonts w:ascii="Times New Roman" w:hAnsi="Times New Roman"/>
          <w:sz w:val="20"/>
        </w:rPr>
      </w:pPr>
    </w:p>
    <w:p w14:paraId="7FD14E10" w14:textId="77777777" w:rsidR="00225E82" w:rsidRPr="008E1785" w:rsidRDefault="00225E82" w:rsidP="00225E82">
      <w:pPr>
        <w:tabs>
          <w:tab w:val="left" w:pos="720"/>
        </w:tabs>
        <w:rPr>
          <w:rFonts w:ascii="Times New Roman" w:hAnsi="Times New Roman"/>
          <w:sz w:val="20"/>
        </w:rPr>
      </w:pPr>
      <w:r w:rsidRPr="008E1785">
        <w:rPr>
          <w:rFonts w:ascii="Times New Roman" w:hAnsi="Times New Roman"/>
          <w:sz w:val="20"/>
        </w:rPr>
        <w:t xml:space="preserve">BUS 5322 - Managerial Finance 3 CREDITS </w:t>
      </w:r>
    </w:p>
    <w:p w14:paraId="1BACC6F5" w14:textId="77777777" w:rsidR="00225E82" w:rsidRPr="008E1785" w:rsidRDefault="00225E82" w:rsidP="00225E82">
      <w:pPr>
        <w:tabs>
          <w:tab w:val="left" w:pos="720"/>
        </w:tabs>
        <w:rPr>
          <w:rFonts w:ascii="Times New Roman" w:hAnsi="Times New Roman"/>
          <w:sz w:val="20"/>
        </w:rPr>
      </w:pPr>
      <w:r w:rsidRPr="008E1785">
        <w:rPr>
          <w:rFonts w:ascii="Times New Roman" w:hAnsi="Times New Roman"/>
          <w:sz w:val="20"/>
        </w:rPr>
        <w:t xml:space="preserve">The course provides the students with the tools and techniques to meet the financial and budgeting challenges they will face in the professional environment.  The course provides the student without financial and accounting credentials practical tools and concepts for corporate financial management. (Prerequisite: BUS 5321 or Permission of the Instructor) </w:t>
      </w:r>
    </w:p>
    <w:p w14:paraId="4E596451" w14:textId="77777777" w:rsidR="00225E82" w:rsidRPr="008E1785" w:rsidRDefault="00225E82" w:rsidP="00225E82">
      <w:pPr>
        <w:tabs>
          <w:tab w:val="left" w:pos="720"/>
        </w:tabs>
        <w:rPr>
          <w:rFonts w:ascii="Times New Roman" w:hAnsi="Times New Roman"/>
          <w:sz w:val="20"/>
        </w:rPr>
      </w:pPr>
    </w:p>
    <w:p w14:paraId="566A63EC" w14:textId="77777777" w:rsidR="00225E82" w:rsidRPr="008E1785" w:rsidRDefault="00225E82" w:rsidP="00225E82">
      <w:pPr>
        <w:tabs>
          <w:tab w:val="left" w:pos="720"/>
        </w:tabs>
        <w:rPr>
          <w:rFonts w:ascii="Times New Roman" w:hAnsi="Times New Roman"/>
          <w:sz w:val="20"/>
        </w:rPr>
      </w:pPr>
      <w:r w:rsidRPr="008E1785">
        <w:rPr>
          <w:rFonts w:ascii="Times New Roman" w:hAnsi="Times New Roman"/>
          <w:sz w:val="20"/>
        </w:rPr>
        <w:t xml:space="preserve">BUS 5323 - Managerial Economics 3 CREDITS </w:t>
      </w:r>
    </w:p>
    <w:p w14:paraId="4A882F2C" w14:textId="77777777" w:rsidR="00225E82" w:rsidRPr="008E1785" w:rsidRDefault="00225E82" w:rsidP="00225E82">
      <w:pPr>
        <w:tabs>
          <w:tab w:val="left" w:pos="720"/>
        </w:tabs>
        <w:rPr>
          <w:rFonts w:ascii="Times New Roman" w:hAnsi="Times New Roman"/>
          <w:sz w:val="20"/>
        </w:rPr>
      </w:pPr>
      <w:r w:rsidRPr="008E1785">
        <w:rPr>
          <w:rFonts w:ascii="Times New Roman" w:hAnsi="Times New Roman"/>
          <w:sz w:val="20"/>
        </w:rPr>
        <w:t xml:space="preserve">This course provides students with an integrated understanding of the concepts of economics. The emphasis is on the application of economics and the use of actual economic events to encourage the study of the principles of economics and to show how these concepts can help the students understand the complex and dynamic international economy. </w:t>
      </w:r>
    </w:p>
    <w:p w14:paraId="65868E0A" w14:textId="77777777" w:rsidR="00225E82" w:rsidRPr="008E1785" w:rsidRDefault="00225E82" w:rsidP="00225E82">
      <w:pPr>
        <w:rPr>
          <w:rFonts w:ascii="Times New Roman" w:hAnsi="Times New Roman"/>
          <w:sz w:val="20"/>
        </w:rPr>
      </w:pPr>
    </w:p>
    <w:p w14:paraId="7603F46A" w14:textId="77777777" w:rsidR="00225E82" w:rsidRPr="008E1785" w:rsidRDefault="00225E82" w:rsidP="00225E82">
      <w:pPr>
        <w:rPr>
          <w:rFonts w:ascii="Times New Roman" w:hAnsi="Times New Roman"/>
          <w:sz w:val="20"/>
        </w:rPr>
      </w:pPr>
      <w:r w:rsidRPr="008E1785">
        <w:rPr>
          <w:rFonts w:ascii="Times New Roman" w:hAnsi="Times New Roman"/>
          <w:sz w:val="20"/>
        </w:rPr>
        <w:t xml:space="preserve">BUS 5331 - Ethical Issues in Business 3 CREDITS </w:t>
      </w:r>
    </w:p>
    <w:p w14:paraId="10C47E19" w14:textId="77777777" w:rsidR="00225E82" w:rsidRPr="008E1785" w:rsidRDefault="00225E82" w:rsidP="00225E82">
      <w:pPr>
        <w:rPr>
          <w:rFonts w:ascii="Times New Roman" w:hAnsi="Times New Roman"/>
          <w:sz w:val="20"/>
        </w:rPr>
      </w:pPr>
      <w:r w:rsidRPr="008E1785">
        <w:rPr>
          <w:rFonts w:ascii="Times New Roman" w:hAnsi="Times New Roman"/>
          <w:sz w:val="20"/>
        </w:rPr>
        <w:t>The course provides the student with information on the legal and ethical challenges found in today’s business environment.  The course is an analytical exploration of the global, organizational, and personal factors of making legal and ethical decisions. It includes an introduction to the western legal system and its effect on current business entities and practices.   The student explores current issues and trends in the ethical dealings of the business environment and provides the student with the opportunity to explore their own company’s legal and ethical dilemmas.</w:t>
      </w:r>
    </w:p>
    <w:p w14:paraId="5D2634A9" w14:textId="77777777" w:rsidR="00225E82" w:rsidRPr="008E1785" w:rsidRDefault="00225E82" w:rsidP="00225E82">
      <w:pPr>
        <w:rPr>
          <w:rFonts w:ascii="Times New Roman" w:hAnsi="Times New Roman"/>
          <w:sz w:val="20"/>
        </w:rPr>
      </w:pPr>
    </w:p>
    <w:p w14:paraId="1DBF1E59" w14:textId="77777777" w:rsidR="00225E82" w:rsidRPr="008E1785" w:rsidRDefault="00225E82" w:rsidP="00225E82">
      <w:pPr>
        <w:rPr>
          <w:rFonts w:ascii="Times New Roman" w:hAnsi="Times New Roman"/>
          <w:snapToGrid w:val="0"/>
          <w:sz w:val="20"/>
        </w:rPr>
      </w:pPr>
      <w:r w:rsidRPr="008E1785">
        <w:rPr>
          <w:rFonts w:ascii="Times New Roman" w:hAnsi="Times New Roman"/>
          <w:sz w:val="20"/>
        </w:rPr>
        <w:t>BUS 7318 - International Business 3 CREDITS</w:t>
      </w:r>
    </w:p>
    <w:p w14:paraId="47FC05D6" w14:textId="77777777" w:rsidR="00225E82" w:rsidRPr="008E1785" w:rsidRDefault="00225E82" w:rsidP="00225E82">
      <w:pPr>
        <w:rPr>
          <w:rFonts w:ascii="Times New Roman" w:hAnsi="Times New Roman"/>
          <w:sz w:val="20"/>
        </w:rPr>
      </w:pPr>
      <w:r w:rsidRPr="008E1785">
        <w:rPr>
          <w:rFonts w:ascii="Times New Roman" w:hAnsi="Times New Roman"/>
          <w:sz w:val="20"/>
        </w:rPr>
        <w:t>The course provides an overview and insight into the international environment of business including cultural, economic, financial, political, legal, and ethical issues that cut across the functional areas of business such as management, marketing, finance, and accounting.  It examinations the opportunities and threats that exist for both large and small businesses engaged in international and or global business activities.</w:t>
      </w:r>
    </w:p>
    <w:p w14:paraId="2A78C3DA" w14:textId="77777777" w:rsidR="00225E82" w:rsidRPr="008E1785" w:rsidRDefault="00225E82" w:rsidP="00225E82">
      <w:pPr>
        <w:rPr>
          <w:rFonts w:ascii="Times New Roman" w:hAnsi="Times New Roman"/>
          <w:sz w:val="20"/>
        </w:rPr>
      </w:pPr>
    </w:p>
    <w:p w14:paraId="75FE4541" w14:textId="77777777" w:rsidR="00225E82" w:rsidRPr="008E1785" w:rsidRDefault="00225E82" w:rsidP="00225E82">
      <w:pPr>
        <w:rPr>
          <w:rFonts w:ascii="Times New Roman" w:hAnsi="Times New Roman"/>
          <w:sz w:val="20"/>
        </w:rPr>
      </w:pPr>
      <w:r w:rsidRPr="008E1785">
        <w:rPr>
          <w:rFonts w:ascii="Times New Roman" w:hAnsi="Times New Roman"/>
          <w:sz w:val="20"/>
        </w:rPr>
        <w:t>BUS 7390 - Strategy and Policy 3 CREDITS</w:t>
      </w:r>
    </w:p>
    <w:p w14:paraId="36B3BE42" w14:textId="77777777" w:rsidR="00225E82" w:rsidRDefault="00225E82" w:rsidP="00225E82">
      <w:pPr>
        <w:rPr>
          <w:rFonts w:ascii="Times New Roman" w:hAnsi="Times New Roman"/>
          <w:sz w:val="20"/>
        </w:rPr>
      </w:pPr>
      <w:r w:rsidRPr="008E1785">
        <w:rPr>
          <w:rFonts w:ascii="Times New Roman" w:hAnsi="Times New Roman"/>
          <w:sz w:val="20"/>
        </w:rPr>
        <w:t xml:space="preserve">This course is taken as one of the final courses in the program.  It provides the student with the opportunity to consolidate and utilize the knowledge, tools and concepts that the program provides.  In this course the student will complete a detailed case analysis while developing a business strategy which includes concepts and tools such as macro environmental scanning, industry and competitive analysis, value chain analysis, SWOT analysis, identification of critical success factors and driving forces, and development of strategic alternatives and recommendations. Throughout the course the student applies these concepts and tools as they develop the strategic profile for the company or industry that is described in the case study. (Prerequisite: Final term in program or permission from the Academic Dean.  </w:t>
      </w:r>
      <w:r>
        <w:rPr>
          <w:rFonts w:ascii="Times New Roman" w:hAnsi="Times New Roman"/>
          <w:sz w:val="20"/>
        </w:rPr>
        <w:t>This course should be t</w:t>
      </w:r>
      <w:r w:rsidRPr="008E1785">
        <w:rPr>
          <w:rFonts w:ascii="Times New Roman" w:hAnsi="Times New Roman"/>
          <w:sz w:val="20"/>
        </w:rPr>
        <w:t>aken with MGT 7350 – Strategies in Organizational Leadership).</w:t>
      </w:r>
    </w:p>
    <w:p w14:paraId="2896B655" w14:textId="77777777" w:rsidR="00225E82" w:rsidRPr="008E1785" w:rsidRDefault="00225E82" w:rsidP="00225E82">
      <w:pPr>
        <w:rPr>
          <w:rFonts w:ascii="Times New Roman" w:hAnsi="Times New Roman"/>
          <w:sz w:val="20"/>
        </w:rPr>
      </w:pPr>
    </w:p>
    <w:p w14:paraId="38DD91E1" w14:textId="77777777" w:rsidR="00225E82" w:rsidRPr="008E1785" w:rsidRDefault="00225E82" w:rsidP="00225E82">
      <w:pPr>
        <w:rPr>
          <w:rFonts w:ascii="Times New Roman" w:hAnsi="Times New Roman"/>
          <w:sz w:val="20"/>
        </w:rPr>
      </w:pPr>
      <w:r w:rsidRPr="008E1785">
        <w:rPr>
          <w:rFonts w:ascii="Times New Roman" w:hAnsi="Times New Roman"/>
          <w:sz w:val="20"/>
        </w:rPr>
        <w:t>MGT 5310 – Entrepreneurship and Innovation 3 CREDITS</w:t>
      </w:r>
    </w:p>
    <w:p w14:paraId="273224A7" w14:textId="77777777" w:rsidR="00225E82" w:rsidRPr="008E1785" w:rsidRDefault="00225E82" w:rsidP="00225E82">
      <w:pPr>
        <w:rPr>
          <w:rFonts w:ascii="Times New Roman" w:hAnsi="Times New Roman"/>
          <w:sz w:val="20"/>
        </w:rPr>
      </w:pPr>
      <w:r w:rsidRPr="008E1785">
        <w:rPr>
          <w:rFonts w:ascii="Times New Roman" w:hAnsi="Times New Roman"/>
          <w:sz w:val="20"/>
        </w:rPr>
        <w:t>This course explores entrepreneurship and innovation as it relates to the leadership of an organization.  This is accomplished by analyzing the entrepreneurial mind in both an individual and organizational environment.  This course takes developmental cycle of an entrepreneurial organization or organizational unit, including the stages of resource development, launching, managing growth and evaluating progress. Approaches to problem- solving are developed with applications made to organizational responsibilities and personal growth. (Prerequisite: MGT 5312 – Professional Communications and Writing)</w:t>
      </w:r>
    </w:p>
    <w:p w14:paraId="49B4F22F" w14:textId="77777777" w:rsidR="00225E82" w:rsidRPr="008E1785" w:rsidRDefault="00225E82" w:rsidP="00225E82">
      <w:pPr>
        <w:rPr>
          <w:rFonts w:ascii="Times New Roman" w:hAnsi="Times New Roman"/>
          <w:sz w:val="20"/>
        </w:rPr>
      </w:pPr>
    </w:p>
    <w:p w14:paraId="3DBBD4E8" w14:textId="77777777" w:rsidR="00225E82" w:rsidRPr="008E1785" w:rsidRDefault="00225E82" w:rsidP="00225E82">
      <w:pPr>
        <w:tabs>
          <w:tab w:val="left" w:pos="720"/>
        </w:tabs>
        <w:rPr>
          <w:rFonts w:ascii="Times New Roman" w:hAnsi="Times New Roman"/>
          <w:sz w:val="20"/>
        </w:rPr>
      </w:pPr>
      <w:r w:rsidRPr="008E1785">
        <w:rPr>
          <w:rFonts w:ascii="Times New Roman" w:hAnsi="Times New Roman"/>
          <w:sz w:val="20"/>
        </w:rPr>
        <w:t>MGT 5312 - Leadership Communications and Writing 3 CREDITS</w:t>
      </w:r>
    </w:p>
    <w:p w14:paraId="69E3AE55" w14:textId="77777777" w:rsidR="00225E82" w:rsidRPr="008E1785" w:rsidRDefault="00225E82" w:rsidP="00225E82">
      <w:pPr>
        <w:rPr>
          <w:rFonts w:ascii="Times New Roman" w:hAnsi="Times New Roman"/>
          <w:sz w:val="20"/>
        </w:rPr>
      </w:pPr>
      <w:r w:rsidRPr="008E1785">
        <w:rPr>
          <w:rFonts w:ascii="Times New Roman" w:hAnsi="Times New Roman"/>
          <w:sz w:val="20"/>
        </w:rPr>
        <w:t xml:space="preserve">The course provides the student with the background knowledge and guidelines that will enable them to analyze their organizational environment and develop effective leadership communication strategies.  It will provide the skills that will allow the student to analyze their environments, develop their leadership communications strategy, apply the strategy and formulate alternative approaches.  Both oral and written communications skills are covered at </w:t>
      </w:r>
      <w:r w:rsidRPr="008E1785">
        <w:rPr>
          <w:rFonts w:ascii="Times New Roman" w:hAnsi="Times New Roman"/>
          <w:sz w:val="20"/>
        </w:rPr>
        <w:lastRenderedPageBreak/>
        <w:t>five levels: intra-personal, interpersonal, group, organizational, and intercultural.  Concepts from several academic disciplines along with actual managerial examples from a variety of organizations are examined.  The course includes current topics of concerns for ethics, increasing diversity, greater job stress, and technological advances and how these topics affect our organizational communications.</w:t>
      </w:r>
    </w:p>
    <w:p w14:paraId="5EA3DBDA" w14:textId="77777777" w:rsidR="00225E82" w:rsidRPr="008E1785" w:rsidRDefault="00225E82" w:rsidP="00225E82">
      <w:pPr>
        <w:rPr>
          <w:rFonts w:ascii="Times New Roman" w:hAnsi="Times New Roman"/>
          <w:sz w:val="20"/>
        </w:rPr>
      </w:pPr>
      <w:r w:rsidRPr="008E1785">
        <w:rPr>
          <w:rFonts w:ascii="Times New Roman" w:hAnsi="Times New Roman"/>
          <w:sz w:val="20"/>
        </w:rPr>
        <w:t xml:space="preserve"> </w:t>
      </w:r>
    </w:p>
    <w:p w14:paraId="4F362664" w14:textId="77777777" w:rsidR="00225E82" w:rsidRPr="008E1785" w:rsidRDefault="00225E82" w:rsidP="00225E82">
      <w:pPr>
        <w:rPr>
          <w:rFonts w:ascii="Times New Roman" w:hAnsi="Times New Roman"/>
          <w:sz w:val="20"/>
        </w:rPr>
      </w:pPr>
      <w:r w:rsidRPr="008E1785">
        <w:rPr>
          <w:rFonts w:ascii="Times New Roman" w:hAnsi="Times New Roman"/>
          <w:sz w:val="20"/>
        </w:rPr>
        <w:t xml:space="preserve">MGT 5340 - Issues of Management 3 CREDITS </w:t>
      </w:r>
    </w:p>
    <w:p w14:paraId="6B6BAF41" w14:textId="77777777" w:rsidR="00225E82" w:rsidRPr="008E1785" w:rsidRDefault="00225E82" w:rsidP="00225E82">
      <w:pPr>
        <w:rPr>
          <w:rFonts w:ascii="Times New Roman" w:hAnsi="Times New Roman"/>
          <w:sz w:val="20"/>
        </w:rPr>
      </w:pPr>
      <w:r w:rsidRPr="008E1785">
        <w:rPr>
          <w:rFonts w:ascii="Times New Roman" w:hAnsi="Times New Roman"/>
          <w:sz w:val="20"/>
        </w:rPr>
        <w:t>The course provides the student with information about individual behavior within the context of the business environment.  The course surveys current trends and issues that affect today’s businesses.  Topics covered are group behavior, high performance teams, goal-framing effects, perceptions, motivation, leadership, and organizational design and change.</w:t>
      </w:r>
    </w:p>
    <w:p w14:paraId="1D2F4428" w14:textId="77777777" w:rsidR="00225E82" w:rsidRPr="008E1785" w:rsidRDefault="00225E82" w:rsidP="00225E82">
      <w:pPr>
        <w:rPr>
          <w:rFonts w:ascii="Times New Roman" w:hAnsi="Times New Roman"/>
          <w:sz w:val="20"/>
        </w:rPr>
      </w:pPr>
    </w:p>
    <w:p w14:paraId="3956699B" w14:textId="77777777" w:rsidR="00225E82" w:rsidRPr="008E1785" w:rsidRDefault="00225E82" w:rsidP="00225E82">
      <w:pPr>
        <w:rPr>
          <w:rFonts w:ascii="Times New Roman" w:hAnsi="Times New Roman"/>
          <w:sz w:val="20"/>
        </w:rPr>
      </w:pPr>
      <w:r w:rsidRPr="008E1785">
        <w:rPr>
          <w:rFonts w:ascii="Times New Roman" w:hAnsi="Times New Roman"/>
          <w:sz w:val="20"/>
        </w:rPr>
        <w:t>MGT 6311 – Human Resource Management 3 CREDITS</w:t>
      </w:r>
    </w:p>
    <w:p w14:paraId="431E2631" w14:textId="77777777" w:rsidR="00225E82" w:rsidRPr="006F5976" w:rsidRDefault="00225E82" w:rsidP="00225E82">
      <w:pPr>
        <w:rPr>
          <w:rFonts w:ascii="Times New Roman" w:hAnsi="Times New Roman"/>
          <w:sz w:val="20"/>
        </w:rPr>
      </w:pPr>
      <w:r w:rsidRPr="006F5976">
        <w:rPr>
          <w:rFonts w:ascii="Times New Roman" w:hAnsi="Times New Roman"/>
          <w:sz w:val="20"/>
        </w:rPr>
        <w:t>This course focuses on organizational planning, staff acquisition, and team development. This includes assigning project roles and responsibilities, staffing, motivating, leading, team building, and conflict resolution. The relationship between human resource management and project management are explored along with how HR relates to the project life cycle. You will gain an understanding of the processes required to make effective use of people and resources on a project. Techniques are covered related to interfacing with project stakeholders, designing effective organizational structures, dealing with conflict on projects, fostering communication, and managing stress. Practical self-assessment exercises are used to determine learners' communication, conflict resolution, and leadership styles in addition to power orientation, personality type, and motivations to manage.</w:t>
      </w:r>
    </w:p>
    <w:p w14:paraId="76ABF931" w14:textId="77777777" w:rsidR="00225E82" w:rsidRPr="008E1785" w:rsidRDefault="00225E82" w:rsidP="00225E82">
      <w:pPr>
        <w:rPr>
          <w:rFonts w:ascii="Times New Roman" w:hAnsi="Times New Roman"/>
          <w:sz w:val="20"/>
        </w:rPr>
      </w:pPr>
    </w:p>
    <w:p w14:paraId="3E83D35F" w14:textId="77777777" w:rsidR="00225E82" w:rsidRPr="008E1785" w:rsidRDefault="00225E82" w:rsidP="00225E82">
      <w:pPr>
        <w:tabs>
          <w:tab w:val="left" w:pos="720"/>
        </w:tabs>
        <w:rPr>
          <w:rFonts w:ascii="Times New Roman" w:hAnsi="Times New Roman"/>
          <w:sz w:val="20"/>
        </w:rPr>
      </w:pPr>
      <w:r w:rsidRPr="008E1785">
        <w:rPr>
          <w:rFonts w:ascii="Times New Roman" w:hAnsi="Times New Roman"/>
          <w:sz w:val="20"/>
        </w:rPr>
        <w:t xml:space="preserve">MGT 7312 - Organizational Behavior 3 CREDITS </w:t>
      </w:r>
    </w:p>
    <w:p w14:paraId="6250C60A" w14:textId="77777777" w:rsidR="00225E82" w:rsidRPr="008E1785" w:rsidRDefault="00225E82" w:rsidP="00225E82">
      <w:pPr>
        <w:tabs>
          <w:tab w:val="left" w:pos="720"/>
        </w:tabs>
        <w:rPr>
          <w:rFonts w:ascii="Times New Roman" w:hAnsi="Times New Roman"/>
          <w:sz w:val="20"/>
        </w:rPr>
      </w:pPr>
      <w:r w:rsidRPr="008E1785">
        <w:rPr>
          <w:rFonts w:ascii="Times New Roman" w:hAnsi="Times New Roman"/>
          <w:sz w:val="20"/>
        </w:rPr>
        <w:t xml:space="preserve">The course provides the student with an overview of the paradigms in organizational group dynamics.  It will explore the way in which humans act and organize themselves into groups.  It will explore the “norms” that are utilized by organizations and the forces leaders exert upon those organizations.  The course is designed to create an understanding of the interactive forces that affect and influence organizations. </w:t>
      </w:r>
    </w:p>
    <w:p w14:paraId="4FCA685D" w14:textId="77777777" w:rsidR="00225E82" w:rsidRPr="008E1785" w:rsidRDefault="00225E82" w:rsidP="00225E82">
      <w:pPr>
        <w:rPr>
          <w:rFonts w:ascii="Times New Roman" w:hAnsi="Times New Roman"/>
          <w:snapToGrid w:val="0"/>
          <w:sz w:val="20"/>
        </w:rPr>
      </w:pPr>
    </w:p>
    <w:p w14:paraId="2312A5DB" w14:textId="77777777" w:rsidR="00225E82" w:rsidRPr="008E1785" w:rsidRDefault="00225E82" w:rsidP="00225E82">
      <w:pPr>
        <w:rPr>
          <w:rFonts w:ascii="Times New Roman" w:hAnsi="Times New Roman"/>
          <w:snapToGrid w:val="0"/>
          <w:sz w:val="20"/>
        </w:rPr>
      </w:pPr>
      <w:r w:rsidRPr="008E1785">
        <w:rPr>
          <w:rFonts w:ascii="Times New Roman" w:hAnsi="Times New Roman"/>
          <w:snapToGrid w:val="0"/>
          <w:sz w:val="20"/>
        </w:rPr>
        <w:t>MGT 7313 - Critical Thinking and Decision Making 3 CREDITS</w:t>
      </w:r>
    </w:p>
    <w:p w14:paraId="1D7195E2" w14:textId="77777777" w:rsidR="00225E82" w:rsidRPr="008E1785" w:rsidRDefault="00225E82" w:rsidP="00225E82">
      <w:pPr>
        <w:rPr>
          <w:rFonts w:ascii="Times New Roman" w:hAnsi="Times New Roman"/>
          <w:sz w:val="20"/>
        </w:rPr>
      </w:pPr>
      <w:r w:rsidRPr="008E1785">
        <w:rPr>
          <w:rFonts w:ascii="Times New Roman" w:hAnsi="Times New Roman"/>
          <w:sz w:val="20"/>
        </w:rPr>
        <w:t>This course provides the tools and skills each student needs to examine and fully develop their analytical skills.  It explores the skills of the critical thinking and decision-making process and provides the students with concrete skills that can enhance their decision-making abilities.  These skills will allow them to identify and solve organizational problems and enhance their strategic thinking abilities.  Topics include problem identification, critical thinking, problem-solving, decision-making, and ethical implications.</w:t>
      </w:r>
    </w:p>
    <w:p w14:paraId="298FB1FB" w14:textId="77777777" w:rsidR="00225E82" w:rsidRPr="008E1785" w:rsidRDefault="00225E82" w:rsidP="00225E82">
      <w:pPr>
        <w:pStyle w:val="text2"/>
        <w:tabs>
          <w:tab w:val="left" w:pos="720"/>
        </w:tabs>
        <w:spacing w:before="0" w:after="0" w:line="240" w:lineRule="auto"/>
        <w:rPr>
          <w:rFonts w:ascii="Times New Roman" w:hAnsi="Times New Roman"/>
          <w:color w:val="auto"/>
        </w:rPr>
      </w:pPr>
    </w:p>
    <w:p w14:paraId="08ABAA7A" w14:textId="77777777" w:rsidR="00225E82" w:rsidRPr="008E1785" w:rsidRDefault="00225E82" w:rsidP="00225E82">
      <w:pPr>
        <w:rPr>
          <w:rFonts w:ascii="Times New Roman" w:hAnsi="Times New Roman"/>
          <w:snapToGrid w:val="0"/>
          <w:sz w:val="20"/>
        </w:rPr>
      </w:pPr>
      <w:r w:rsidRPr="008E1785">
        <w:rPr>
          <w:rFonts w:ascii="Times New Roman" w:hAnsi="Times New Roman"/>
          <w:snapToGrid w:val="0"/>
          <w:sz w:val="20"/>
        </w:rPr>
        <w:t>MGT 7316 - Survey of High Performing Organizations 3 CREDITS</w:t>
      </w:r>
    </w:p>
    <w:p w14:paraId="3CB7B7F4" w14:textId="3F901392" w:rsidR="00225E82" w:rsidRPr="008E1785" w:rsidRDefault="00225E82" w:rsidP="00225E82">
      <w:pPr>
        <w:rPr>
          <w:rFonts w:ascii="Times New Roman" w:hAnsi="Times New Roman"/>
          <w:sz w:val="20"/>
        </w:rPr>
      </w:pPr>
      <w:r w:rsidRPr="008E1785">
        <w:rPr>
          <w:rFonts w:ascii="Times New Roman" w:hAnsi="Times New Roman"/>
          <w:sz w:val="20"/>
        </w:rPr>
        <w:t xml:space="preserve">This course provides the skills and tools required by today’s leaders to move from managing yesterday’s organizations to leading the organization to its greatest capacity.  The student will participate in projects that will allow them to understand how to move an organization through a vision into action.  Focus will be placed on evaluating and developing the </w:t>
      </w:r>
      <w:r w:rsidR="001B21EA" w:rsidRPr="008E1785">
        <w:rPr>
          <w:rFonts w:ascii="Times New Roman" w:hAnsi="Times New Roman"/>
          <w:sz w:val="20"/>
        </w:rPr>
        <w:t>student’s</w:t>
      </w:r>
      <w:r w:rsidRPr="008E1785">
        <w:rPr>
          <w:rFonts w:ascii="Times New Roman" w:hAnsi="Times New Roman"/>
          <w:sz w:val="20"/>
        </w:rPr>
        <w:t xml:space="preserve"> own leadership skills and how to project the appropriate leadership image that will motivate and inspire others.</w:t>
      </w:r>
    </w:p>
    <w:p w14:paraId="6F18D6DE" w14:textId="77777777" w:rsidR="00225E82" w:rsidRPr="008E1785" w:rsidRDefault="00225E82" w:rsidP="00225E82">
      <w:pPr>
        <w:pStyle w:val="text2"/>
        <w:tabs>
          <w:tab w:val="left" w:pos="720"/>
        </w:tabs>
        <w:spacing w:before="0" w:after="0" w:line="240" w:lineRule="auto"/>
        <w:rPr>
          <w:rFonts w:ascii="Times New Roman" w:hAnsi="Times New Roman"/>
          <w:color w:val="auto"/>
        </w:rPr>
      </w:pPr>
    </w:p>
    <w:p w14:paraId="26F7EA93" w14:textId="77777777" w:rsidR="00225E82" w:rsidRPr="008E1785" w:rsidRDefault="00225E82" w:rsidP="00225E82">
      <w:pPr>
        <w:pStyle w:val="text2"/>
        <w:tabs>
          <w:tab w:val="left" w:pos="720"/>
        </w:tabs>
        <w:spacing w:before="0" w:after="0" w:line="240" w:lineRule="auto"/>
        <w:rPr>
          <w:rFonts w:ascii="Times New Roman" w:hAnsi="Times New Roman"/>
          <w:color w:val="auto"/>
        </w:rPr>
      </w:pPr>
      <w:r w:rsidRPr="008E1785">
        <w:rPr>
          <w:rFonts w:ascii="Times New Roman" w:hAnsi="Times New Roman"/>
          <w:color w:val="auto"/>
        </w:rPr>
        <w:t>MGT 7340 - Organizational Leadership and Change Management 3 CREDITS</w:t>
      </w:r>
    </w:p>
    <w:p w14:paraId="0FEEE0D9" w14:textId="77777777" w:rsidR="00225E82" w:rsidRPr="008E1785" w:rsidRDefault="00225E82" w:rsidP="00225E82">
      <w:pPr>
        <w:rPr>
          <w:rFonts w:ascii="Times New Roman" w:hAnsi="Times New Roman"/>
          <w:sz w:val="20"/>
        </w:rPr>
      </w:pPr>
      <w:r w:rsidRPr="008E1785">
        <w:rPr>
          <w:rFonts w:ascii="Times New Roman" w:hAnsi="Times New Roman"/>
          <w:sz w:val="20"/>
        </w:rPr>
        <w:t>The course provides student with an overview of the theories found within the study of leadership and management during periods of transition.  The course explores and analyzes the attributes found in successful leaders and how the leaders deal with periods of transition.  The students explore current theories and strategies for leading an organization through a period of change and the course provides them with the tools to improve their own managerial and leadership skills.</w:t>
      </w:r>
    </w:p>
    <w:p w14:paraId="5A349755" w14:textId="77777777" w:rsidR="00225E82" w:rsidRPr="008E1785" w:rsidRDefault="00225E82" w:rsidP="00225E82">
      <w:pPr>
        <w:pStyle w:val="text2"/>
        <w:tabs>
          <w:tab w:val="left" w:pos="720"/>
        </w:tabs>
        <w:spacing w:before="0" w:after="0" w:line="240" w:lineRule="auto"/>
        <w:rPr>
          <w:rFonts w:ascii="Times New Roman" w:hAnsi="Times New Roman"/>
          <w:color w:val="auto"/>
        </w:rPr>
      </w:pPr>
    </w:p>
    <w:p w14:paraId="2E9E820E" w14:textId="77777777" w:rsidR="00225E82" w:rsidRPr="008E1785" w:rsidRDefault="00225E82" w:rsidP="00225E82">
      <w:pPr>
        <w:pStyle w:val="text2"/>
        <w:tabs>
          <w:tab w:val="left" w:pos="720"/>
        </w:tabs>
        <w:spacing w:before="0" w:after="0" w:line="240" w:lineRule="auto"/>
        <w:rPr>
          <w:rFonts w:ascii="Times New Roman" w:hAnsi="Times New Roman"/>
          <w:color w:val="auto"/>
        </w:rPr>
      </w:pPr>
      <w:r w:rsidRPr="008E1785">
        <w:rPr>
          <w:rFonts w:ascii="Times New Roman" w:hAnsi="Times New Roman"/>
          <w:color w:val="auto"/>
        </w:rPr>
        <w:t>MGT 7350 – Strategies in Organizational Leadership 3 CREDITS</w:t>
      </w:r>
    </w:p>
    <w:p w14:paraId="11F01553" w14:textId="77777777" w:rsidR="00225E82" w:rsidRPr="008E1785" w:rsidRDefault="00225E82" w:rsidP="00225E82">
      <w:pPr>
        <w:pStyle w:val="text2"/>
        <w:tabs>
          <w:tab w:val="left" w:pos="720"/>
        </w:tabs>
        <w:spacing w:before="0" w:after="0" w:line="240" w:lineRule="auto"/>
        <w:rPr>
          <w:rFonts w:ascii="Times New Roman" w:hAnsi="Times New Roman"/>
          <w:color w:val="auto"/>
        </w:rPr>
      </w:pPr>
      <w:r w:rsidRPr="008E1785">
        <w:rPr>
          <w:rFonts w:ascii="Times New Roman" w:hAnsi="Times New Roman"/>
          <w:color w:val="auto"/>
        </w:rPr>
        <w:t xml:space="preserve">This course builds on the leadership, business, and management concepts contained in the MSOM program. It provides the student with the opportunity to synthesize prior learning and experiences, both personal and professional. It will allow the student to expand personal thinking and explore the arena of leadership and how it will impact the future of the individual, the organization, and the world. (Prerequisite: Final term in program or permission from the Academic Dean.  Taken with </w:t>
      </w:r>
      <w:r w:rsidRPr="008E1785">
        <w:rPr>
          <w:rFonts w:ascii="Times New Roman" w:hAnsi="Times New Roman"/>
        </w:rPr>
        <w:t>BUS 7390 - Strategy and Policy)</w:t>
      </w:r>
    </w:p>
    <w:p w14:paraId="426EDA82" w14:textId="77777777" w:rsidR="00225E82" w:rsidRPr="008E1785" w:rsidRDefault="00225E82" w:rsidP="00225E82">
      <w:pPr>
        <w:rPr>
          <w:rFonts w:ascii="Times New Roman" w:hAnsi="Times New Roman"/>
          <w:sz w:val="20"/>
        </w:rPr>
      </w:pPr>
    </w:p>
    <w:p w14:paraId="31C18066" w14:textId="77777777" w:rsidR="00225E82" w:rsidRPr="008E1785" w:rsidRDefault="00225E82" w:rsidP="00225E82">
      <w:pPr>
        <w:rPr>
          <w:rFonts w:ascii="Times New Roman" w:hAnsi="Times New Roman"/>
          <w:sz w:val="20"/>
        </w:rPr>
      </w:pPr>
      <w:r w:rsidRPr="008E1785">
        <w:rPr>
          <w:rFonts w:ascii="Times New Roman" w:hAnsi="Times New Roman"/>
          <w:sz w:val="20"/>
        </w:rPr>
        <w:t>MGT 7360 – Integrative Project 3 CREDITS</w:t>
      </w:r>
    </w:p>
    <w:p w14:paraId="6767945B" w14:textId="4097CADE" w:rsidR="00225E82" w:rsidRPr="008E1785" w:rsidRDefault="00225E82" w:rsidP="00225E82">
      <w:pPr>
        <w:rPr>
          <w:rFonts w:ascii="Times New Roman" w:hAnsi="Times New Roman"/>
          <w:snapToGrid w:val="0"/>
          <w:sz w:val="20"/>
        </w:rPr>
      </w:pPr>
      <w:r w:rsidRPr="008E1785">
        <w:rPr>
          <w:rFonts w:ascii="Times New Roman" w:hAnsi="Times New Roman"/>
          <w:snapToGrid w:val="0"/>
          <w:sz w:val="20"/>
        </w:rPr>
        <w:lastRenderedPageBreak/>
        <w:t xml:space="preserve">This course provides the opportunity for the student to select a topic that broadens or encapsulates the MSOM program learning goals </w:t>
      </w:r>
      <w:r w:rsidR="001B21EA" w:rsidRPr="008E1785">
        <w:rPr>
          <w:rFonts w:ascii="Times New Roman" w:hAnsi="Times New Roman"/>
          <w:snapToGrid w:val="0"/>
          <w:sz w:val="20"/>
        </w:rPr>
        <w:t>using</w:t>
      </w:r>
      <w:r w:rsidRPr="008E1785">
        <w:rPr>
          <w:rFonts w:ascii="Times New Roman" w:hAnsi="Times New Roman"/>
          <w:snapToGrid w:val="0"/>
          <w:sz w:val="20"/>
        </w:rPr>
        <w:t xml:space="preserve"> a case study or </w:t>
      </w:r>
      <w:r w:rsidR="00466B3B" w:rsidRPr="008E1785">
        <w:rPr>
          <w:rFonts w:ascii="Times New Roman" w:hAnsi="Times New Roman"/>
          <w:snapToGrid w:val="0"/>
          <w:sz w:val="20"/>
        </w:rPr>
        <w:t>real-world</w:t>
      </w:r>
      <w:r w:rsidRPr="008E1785">
        <w:rPr>
          <w:rFonts w:ascii="Times New Roman" w:hAnsi="Times New Roman"/>
          <w:snapToGrid w:val="0"/>
          <w:sz w:val="20"/>
        </w:rPr>
        <w:t xml:space="preserve"> project.  The topic and course content will be approved by the student’s advisor as well as by the professor that will facilitate the student’s project. Permission from the student’s advisor is required in order to register for the class.  The Department Chair will assign the professor for the class.  This course can be substituted for MGT 6311, MGT 7313, or MGT 7316.</w:t>
      </w:r>
    </w:p>
    <w:p w14:paraId="0BB355F5" w14:textId="77777777" w:rsidR="00225E82" w:rsidRPr="008E1785" w:rsidRDefault="00225E82" w:rsidP="00225E82">
      <w:pPr>
        <w:rPr>
          <w:rFonts w:ascii="Times New Roman" w:hAnsi="Times New Roman"/>
          <w:sz w:val="20"/>
        </w:rPr>
      </w:pPr>
    </w:p>
    <w:p w14:paraId="79F544E2" w14:textId="77777777" w:rsidR="00225E82" w:rsidRPr="008E1785" w:rsidRDefault="00225E82" w:rsidP="00225E82">
      <w:pPr>
        <w:rPr>
          <w:rFonts w:ascii="Times New Roman" w:hAnsi="Times New Roman"/>
          <w:sz w:val="20"/>
        </w:rPr>
      </w:pPr>
      <w:r w:rsidRPr="008E1785">
        <w:rPr>
          <w:rFonts w:ascii="Times New Roman" w:hAnsi="Times New Roman"/>
          <w:sz w:val="20"/>
        </w:rPr>
        <w:t>HIS 6340 – History of American Business 3 CREDITS</w:t>
      </w:r>
    </w:p>
    <w:p w14:paraId="51608ABC" w14:textId="77777777" w:rsidR="00225E82" w:rsidRPr="008E1785" w:rsidRDefault="00225E82" w:rsidP="00225E82">
      <w:pPr>
        <w:rPr>
          <w:rFonts w:ascii="Times New Roman" w:hAnsi="Times New Roman"/>
          <w:sz w:val="20"/>
        </w:rPr>
      </w:pPr>
      <w:r w:rsidRPr="008E1785">
        <w:rPr>
          <w:rFonts w:ascii="Times New Roman" w:hAnsi="Times New Roman"/>
          <w:sz w:val="20"/>
        </w:rPr>
        <w:t>This course provides with business professional with a survey of the historical aspects of American business, its leaders, and the events of the world environment that helped mold the business world of the United States.  The course places an emphasis on the historical aspects of the forces, both internal and external to the United States, create these opportunities and threats in which the businesses operated.</w:t>
      </w:r>
    </w:p>
    <w:p w14:paraId="7FB73937" w14:textId="77777777" w:rsidR="00225E82" w:rsidRPr="008E1785" w:rsidRDefault="00225E82" w:rsidP="00225E82">
      <w:pPr>
        <w:rPr>
          <w:rFonts w:ascii="Times New Roman" w:hAnsi="Times New Roman"/>
          <w:snapToGrid w:val="0"/>
          <w:sz w:val="20"/>
        </w:rPr>
      </w:pPr>
    </w:p>
    <w:p w14:paraId="331AFAE7" w14:textId="77777777" w:rsidR="00451013" w:rsidRPr="008E1785" w:rsidRDefault="00451013" w:rsidP="00225E82">
      <w:pPr>
        <w:rPr>
          <w:rFonts w:ascii="Times New Roman" w:hAnsi="Times New Roman"/>
          <w:sz w:val="20"/>
        </w:rPr>
      </w:pPr>
    </w:p>
    <w:p w14:paraId="2D183694" w14:textId="77777777" w:rsidR="00806B98" w:rsidRPr="008E1785" w:rsidRDefault="001A12A3" w:rsidP="0081383E">
      <w:pPr>
        <w:rPr>
          <w:rFonts w:ascii="Times New Roman" w:hAnsi="Times New Roman"/>
          <w:sz w:val="20"/>
        </w:rPr>
      </w:pPr>
      <w:r w:rsidRPr="008E1785">
        <w:rPr>
          <w:rFonts w:ascii="Times New Roman" w:hAnsi="Times New Roman"/>
          <w:sz w:val="20"/>
        </w:rPr>
        <w:br w:type="page"/>
      </w:r>
    </w:p>
    <w:p w14:paraId="14F28A42" w14:textId="77777777" w:rsidR="0081383E" w:rsidRPr="008E1785" w:rsidRDefault="0081383E" w:rsidP="00656C1E">
      <w:pPr>
        <w:pStyle w:val="Heading2"/>
      </w:pPr>
      <w:bookmarkStart w:id="605" w:name="_Toc111563391"/>
      <w:bookmarkStart w:id="606" w:name="_Toc337369692"/>
      <w:bookmarkStart w:id="607" w:name="_Toc337369881"/>
      <w:bookmarkStart w:id="608" w:name="_Toc505612592"/>
      <w:r w:rsidRPr="008E1785">
        <w:lastRenderedPageBreak/>
        <w:t>Doctor of Business Administration</w:t>
      </w:r>
      <w:bookmarkEnd w:id="605"/>
      <w:r w:rsidR="00BB7D15" w:rsidRPr="008E1785">
        <w:t xml:space="preserve"> (DBA)</w:t>
      </w:r>
      <w:bookmarkEnd w:id="606"/>
      <w:bookmarkEnd w:id="607"/>
      <w:bookmarkEnd w:id="608"/>
    </w:p>
    <w:p w14:paraId="37AECC2F" w14:textId="77777777" w:rsidR="0081383E" w:rsidRPr="008E1785" w:rsidRDefault="0081383E" w:rsidP="0081383E">
      <w:pPr>
        <w:spacing w:before="120"/>
        <w:rPr>
          <w:rFonts w:ascii="Times New Roman" w:hAnsi="Times New Roman"/>
          <w:sz w:val="20"/>
        </w:rPr>
      </w:pPr>
      <w:r w:rsidRPr="008E1785">
        <w:rPr>
          <w:rFonts w:ascii="Times New Roman" w:hAnsi="Times New Roman"/>
          <w:sz w:val="20"/>
        </w:rPr>
        <w:t>Apollos University</w:t>
      </w:r>
      <w:r w:rsidR="00956FD4" w:rsidRPr="008E1785">
        <w:rPr>
          <w:rFonts w:ascii="Times New Roman" w:hAnsi="Times New Roman"/>
          <w:sz w:val="20"/>
        </w:rPr>
        <w:t>’s, Department</w:t>
      </w:r>
      <w:r w:rsidRPr="008E1785">
        <w:rPr>
          <w:rFonts w:ascii="Times New Roman" w:hAnsi="Times New Roman"/>
          <w:sz w:val="20"/>
        </w:rPr>
        <w:t xml:space="preserve"> of Business offers the Doctor of Business Administration (DBA) professional program online. The program is designe</w:t>
      </w:r>
      <w:r w:rsidR="00430A21" w:rsidRPr="008E1785">
        <w:rPr>
          <w:rFonts w:ascii="Times New Roman" w:hAnsi="Times New Roman"/>
          <w:sz w:val="20"/>
        </w:rPr>
        <w:t>d for students with a master</w:t>
      </w:r>
      <w:r w:rsidRPr="008E1785">
        <w:rPr>
          <w:rFonts w:ascii="Times New Roman" w:hAnsi="Times New Roman"/>
          <w:sz w:val="20"/>
        </w:rPr>
        <w:t xml:space="preserve"> degree in business or related field. The Doctor of Business Administration (DBA) degree program offered by Apollos University was designed to provide the business professional with an advanced knowledge and mastery of the profession.  The DBA students gain an insight into professional research and how to best utilize and capitalize on the vast arra</w:t>
      </w:r>
      <w:r w:rsidR="001A2057" w:rsidRPr="008E1785">
        <w:rPr>
          <w:rFonts w:ascii="Times New Roman" w:hAnsi="Times New Roman"/>
          <w:sz w:val="20"/>
        </w:rPr>
        <w:t>y of business literature</w:t>
      </w:r>
      <w:r w:rsidRPr="008E1785">
        <w:rPr>
          <w:rFonts w:ascii="Times New Roman" w:hAnsi="Times New Roman"/>
          <w:sz w:val="20"/>
        </w:rPr>
        <w:t xml:space="preserve"> available today. The program allows the students to build upon their established professional backgrounds and demonstrate their knowledge of the intellectual and theoretical foundations of management.  </w:t>
      </w:r>
    </w:p>
    <w:p w14:paraId="47DC087B" w14:textId="77777777" w:rsidR="0081383E" w:rsidRPr="008E1785" w:rsidRDefault="0081383E" w:rsidP="00813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p>
    <w:p w14:paraId="5F3E359E" w14:textId="77777777" w:rsidR="0081383E" w:rsidRPr="008E1785" w:rsidRDefault="0081383E" w:rsidP="0081383E">
      <w:pPr>
        <w:rPr>
          <w:rFonts w:ascii="Times New Roman" w:hAnsi="Times New Roman"/>
          <w:sz w:val="20"/>
        </w:rPr>
      </w:pPr>
      <w:r w:rsidRPr="008E1785">
        <w:rPr>
          <w:rFonts w:ascii="Times New Roman" w:hAnsi="Times New Roman"/>
          <w:sz w:val="20"/>
        </w:rPr>
        <w:t>The DBA is a</w:t>
      </w:r>
      <w:r w:rsidR="009932AA" w:rsidRPr="008E1785">
        <w:rPr>
          <w:rFonts w:ascii="Times New Roman" w:hAnsi="Times New Roman"/>
          <w:sz w:val="20"/>
        </w:rPr>
        <w:t xml:space="preserve"> doctoral</w:t>
      </w:r>
      <w:r w:rsidRPr="008E1785">
        <w:rPr>
          <w:rFonts w:ascii="Times New Roman" w:hAnsi="Times New Roman"/>
          <w:sz w:val="20"/>
        </w:rPr>
        <w:t xml:space="preserve"> professional degree program in which the students master and demonstrate their business leadership expertise.  The curriculum is designed in a way in which the students are able to develop an advanced appreciation and knowledge of the tools and processes needed to succeed as </w:t>
      </w:r>
      <w:r w:rsidR="001D2682">
        <w:rPr>
          <w:rFonts w:ascii="Times New Roman" w:hAnsi="Times New Roman"/>
          <w:sz w:val="20"/>
        </w:rPr>
        <w:t xml:space="preserve">a </w:t>
      </w:r>
      <w:r w:rsidRPr="008E1785">
        <w:rPr>
          <w:rFonts w:ascii="Times New Roman" w:hAnsi="Times New Roman"/>
          <w:sz w:val="20"/>
        </w:rPr>
        <w:t xml:space="preserve">corporate leader </w:t>
      </w:r>
      <w:r w:rsidR="001A2057" w:rsidRPr="008E1785">
        <w:rPr>
          <w:rFonts w:ascii="Times New Roman" w:hAnsi="Times New Roman"/>
          <w:sz w:val="20"/>
        </w:rPr>
        <w:t>within the global business</w:t>
      </w:r>
      <w:r w:rsidR="00300D54" w:rsidRPr="008E1785">
        <w:rPr>
          <w:rFonts w:ascii="Times New Roman" w:hAnsi="Times New Roman"/>
          <w:sz w:val="20"/>
        </w:rPr>
        <w:t xml:space="preserve"> arena</w:t>
      </w:r>
      <w:r w:rsidRPr="008E1785">
        <w:rPr>
          <w:rFonts w:ascii="Times New Roman" w:hAnsi="Times New Roman"/>
          <w:sz w:val="20"/>
        </w:rPr>
        <w:t>.  The DBA advances careers by developing strong corporate leaders with a proven ba</w:t>
      </w:r>
      <w:r w:rsidR="00300D54" w:rsidRPr="008E1785">
        <w:rPr>
          <w:rFonts w:ascii="Times New Roman" w:hAnsi="Times New Roman"/>
          <w:sz w:val="20"/>
        </w:rPr>
        <w:t xml:space="preserve">ckground that </w:t>
      </w:r>
      <w:r w:rsidR="001D2682">
        <w:rPr>
          <w:rFonts w:ascii="Times New Roman" w:hAnsi="Times New Roman"/>
          <w:sz w:val="20"/>
        </w:rPr>
        <w:t>leverages</w:t>
      </w:r>
      <w:r w:rsidRPr="008E1785">
        <w:rPr>
          <w:rFonts w:ascii="Times New Roman" w:hAnsi="Times New Roman"/>
          <w:sz w:val="20"/>
        </w:rPr>
        <w:t xml:space="preserve"> individual talent and experience.  Offered online, the program makes extensive use of business research, case studies, and real-world</w:t>
      </w:r>
      <w:r w:rsidR="00300D54" w:rsidRPr="008E1785">
        <w:rPr>
          <w:rFonts w:ascii="Times New Roman" w:hAnsi="Times New Roman"/>
          <w:sz w:val="20"/>
        </w:rPr>
        <w:t xml:space="preserve"> business situations</w:t>
      </w:r>
      <w:r w:rsidRPr="008E1785">
        <w:rPr>
          <w:rFonts w:ascii="Times New Roman" w:hAnsi="Times New Roman"/>
          <w:sz w:val="20"/>
        </w:rPr>
        <w:t xml:space="preserve">.  The capstone </w:t>
      </w:r>
      <w:r w:rsidR="00300D54" w:rsidRPr="008E1785">
        <w:rPr>
          <w:rFonts w:ascii="Times New Roman" w:hAnsi="Times New Roman"/>
          <w:sz w:val="20"/>
        </w:rPr>
        <w:t xml:space="preserve">segment </w:t>
      </w:r>
      <w:r w:rsidRPr="008E1785">
        <w:rPr>
          <w:rFonts w:ascii="Times New Roman" w:hAnsi="Times New Roman"/>
          <w:sz w:val="20"/>
        </w:rPr>
        <w:t>of the program is the Doctoral Business Project</w:t>
      </w:r>
      <w:r w:rsidR="00E46B11" w:rsidRPr="008E1785">
        <w:rPr>
          <w:rFonts w:ascii="Times New Roman" w:hAnsi="Times New Roman"/>
          <w:sz w:val="20"/>
        </w:rPr>
        <w:t xml:space="preserve"> (dissertation)</w:t>
      </w:r>
      <w:r w:rsidRPr="008E1785">
        <w:rPr>
          <w:rFonts w:ascii="Times New Roman" w:hAnsi="Times New Roman"/>
          <w:sz w:val="20"/>
        </w:rPr>
        <w:t>.  This project affords the student the opportunity to expand and demonstra</w:t>
      </w:r>
      <w:r w:rsidR="00300D54" w:rsidRPr="008E1785">
        <w:rPr>
          <w:rFonts w:ascii="Times New Roman" w:hAnsi="Times New Roman"/>
          <w:sz w:val="20"/>
        </w:rPr>
        <w:t>te their knowledge within their professional area of expertise.</w:t>
      </w:r>
    </w:p>
    <w:p w14:paraId="709BCD8E" w14:textId="77777777" w:rsidR="0081383E" w:rsidRPr="008E1785" w:rsidRDefault="0081383E" w:rsidP="0081383E">
      <w:pPr>
        <w:rPr>
          <w:rFonts w:ascii="Times New Roman" w:hAnsi="Times New Roman"/>
          <w:sz w:val="20"/>
        </w:rPr>
      </w:pPr>
    </w:p>
    <w:p w14:paraId="2429B4A7" w14:textId="5FA36766" w:rsidR="0081383E" w:rsidRPr="008E1785" w:rsidRDefault="0088298F" w:rsidP="0081383E">
      <w:pPr>
        <w:rPr>
          <w:rFonts w:ascii="Times New Roman" w:hAnsi="Times New Roman"/>
          <w:sz w:val="20"/>
        </w:rPr>
      </w:pPr>
      <w:r w:rsidRPr="008E1785">
        <w:rPr>
          <w:rFonts w:ascii="Times New Roman" w:hAnsi="Times New Roman"/>
          <w:sz w:val="20"/>
        </w:rPr>
        <w:t xml:space="preserve">The </w:t>
      </w:r>
      <w:r w:rsidR="0034375F">
        <w:rPr>
          <w:rFonts w:ascii="Times New Roman" w:hAnsi="Times New Roman"/>
          <w:sz w:val="20"/>
        </w:rPr>
        <w:t>A</w:t>
      </w:r>
      <w:r w:rsidR="00466B3B">
        <w:rPr>
          <w:rFonts w:ascii="Times New Roman" w:hAnsi="Times New Roman"/>
          <w:sz w:val="20"/>
        </w:rPr>
        <w:t>pollos</w:t>
      </w:r>
      <w:r w:rsidRPr="008E1785">
        <w:rPr>
          <w:rFonts w:ascii="Times New Roman" w:hAnsi="Times New Roman"/>
          <w:sz w:val="20"/>
        </w:rPr>
        <w:t xml:space="preserve"> DBA is designed as a </w:t>
      </w:r>
      <w:r w:rsidR="00333AB1">
        <w:rPr>
          <w:rFonts w:ascii="Times New Roman" w:hAnsi="Times New Roman"/>
          <w:sz w:val="20"/>
        </w:rPr>
        <w:t>61</w:t>
      </w:r>
      <w:r w:rsidR="000A1A06" w:rsidRPr="008E1785">
        <w:rPr>
          <w:rFonts w:ascii="Times New Roman" w:hAnsi="Times New Roman"/>
          <w:sz w:val="20"/>
        </w:rPr>
        <w:t>-credit</w:t>
      </w:r>
      <w:r w:rsidRPr="008E1785">
        <w:rPr>
          <w:rFonts w:ascii="Times New Roman" w:hAnsi="Times New Roman"/>
          <w:sz w:val="20"/>
        </w:rPr>
        <w:t xml:space="preserve"> first professional level doctoral degree program</w:t>
      </w:r>
      <w:r w:rsidR="0081383E" w:rsidRPr="008E1785">
        <w:rPr>
          <w:rFonts w:ascii="Times New Roman" w:hAnsi="Times New Roman"/>
          <w:sz w:val="20"/>
        </w:rPr>
        <w:t xml:space="preserve">.  The required doctoral project </w:t>
      </w:r>
      <w:r w:rsidR="00E46B11" w:rsidRPr="008E1785">
        <w:rPr>
          <w:rFonts w:ascii="Times New Roman" w:hAnsi="Times New Roman"/>
          <w:sz w:val="20"/>
        </w:rPr>
        <w:t xml:space="preserve">(dissertation) </w:t>
      </w:r>
      <w:r w:rsidR="0081383E" w:rsidRPr="008E1785">
        <w:rPr>
          <w:rFonts w:ascii="Times New Roman" w:hAnsi="Times New Roman"/>
          <w:sz w:val="20"/>
        </w:rPr>
        <w:t xml:space="preserve">is part of the core doctoral level courses. </w:t>
      </w:r>
    </w:p>
    <w:p w14:paraId="6F042C14" w14:textId="77777777" w:rsidR="0081383E" w:rsidRPr="008E1785" w:rsidRDefault="0081383E" w:rsidP="00813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p>
    <w:p w14:paraId="0E1BEB10" w14:textId="77777777" w:rsidR="008F01EB" w:rsidRPr="008E1785" w:rsidRDefault="008F01EB" w:rsidP="008F01EB">
      <w:pPr>
        <w:spacing w:before="100" w:beforeAutospacing="1" w:after="100" w:afterAutospacing="1"/>
        <w:rPr>
          <w:rFonts w:ascii="Times New Roman" w:hAnsi="Times New Roman"/>
          <w:sz w:val="20"/>
        </w:rPr>
      </w:pPr>
      <w:r w:rsidRPr="008E1785">
        <w:rPr>
          <w:rFonts w:ascii="Times New Roman" w:hAnsi="Times New Roman"/>
          <w:sz w:val="20"/>
        </w:rPr>
        <w:t xml:space="preserve">The program objectives for the DBA are to provide the </w:t>
      </w:r>
      <w:r w:rsidR="009B3C95" w:rsidRPr="008E1785">
        <w:rPr>
          <w:rFonts w:ascii="Times New Roman" w:hAnsi="Times New Roman"/>
          <w:sz w:val="20"/>
        </w:rPr>
        <w:t>student</w:t>
      </w:r>
      <w:r w:rsidRPr="008E1785">
        <w:rPr>
          <w:rFonts w:ascii="Times New Roman" w:hAnsi="Times New Roman"/>
          <w:sz w:val="20"/>
        </w:rPr>
        <w:t xml:space="preserve"> with the knowledge and ability to:</w:t>
      </w:r>
    </w:p>
    <w:p w14:paraId="60157896" w14:textId="77777777" w:rsidR="008F01EB" w:rsidRPr="008E1785" w:rsidRDefault="008F01EB" w:rsidP="00EC46D6">
      <w:pPr>
        <w:numPr>
          <w:ilvl w:val="0"/>
          <w:numId w:val="15"/>
        </w:numPr>
        <w:rPr>
          <w:rFonts w:ascii="Times New Roman" w:hAnsi="Times New Roman"/>
          <w:sz w:val="20"/>
        </w:rPr>
      </w:pPr>
      <w:r w:rsidRPr="008E1785">
        <w:rPr>
          <w:rFonts w:ascii="Times New Roman" w:hAnsi="Times New Roman"/>
          <w:sz w:val="20"/>
        </w:rPr>
        <w:t>Integrate and apply academic theory, business research, and personal professional business knowledge to enhance leadership and professional growth</w:t>
      </w:r>
      <w:r w:rsidR="00300D54" w:rsidRPr="008E1785">
        <w:rPr>
          <w:rFonts w:ascii="Times New Roman" w:hAnsi="Times New Roman"/>
          <w:sz w:val="20"/>
        </w:rPr>
        <w:t>.</w:t>
      </w:r>
    </w:p>
    <w:p w14:paraId="32C0000A" w14:textId="77777777" w:rsidR="008F01EB" w:rsidRPr="008E1785" w:rsidRDefault="008F01EB" w:rsidP="00EC46D6">
      <w:pPr>
        <w:numPr>
          <w:ilvl w:val="0"/>
          <w:numId w:val="15"/>
        </w:numPr>
        <w:rPr>
          <w:rFonts w:ascii="Times New Roman" w:hAnsi="Times New Roman"/>
          <w:sz w:val="20"/>
        </w:rPr>
      </w:pPr>
      <w:r w:rsidRPr="008E1785">
        <w:rPr>
          <w:rFonts w:ascii="Times New Roman" w:hAnsi="Times New Roman"/>
          <w:sz w:val="20"/>
        </w:rPr>
        <w:t>Synthesize and apply the principles of business research using qualitative and quantitative methods to support informed decision-making</w:t>
      </w:r>
      <w:r w:rsidR="00300D54" w:rsidRPr="008E1785">
        <w:rPr>
          <w:rFonts w:ascii="Times New Roman" w:hAnsi="Times New Roman"/>
          <w:sz w:val="20"/>
        </w:rPr>
        <w:t>.</w:t>
      </w:r>
    </w:p>
    <w:p w14:paraId="0ACE488B" w14:textId="77777777" w:rsidR="008F01EB" w:rsidRPr="008E1785" w:rsidRDefault="008F01EB" w:rsidP="00EC46D6">
      <w:pPr>
        <w:numPr>
          <w:ilvl w:val="0"/>
          <w:numId w:val="15"/>
        </w:numPr>
        <w:rPr>
          <w:rFonts w:ascii="Times New Roman" w:hAnsi="Times New Roman"/>
          <w:sz w:val="20"/>
        </w:rPr>
      </w:pPr>
      <w:r w:rsidRPr="008E1785">
        <w:rPr>
          <w:rFonts w:ascii="Times New Roman" w:hAnsi="Times New Roman"/>
          <w:sz w:val="20"/>
        </w:rPr>
        <w:t>Explain and demonstrate critical thinking and ethical decision making as an organizational leader</w:t>
      </w:r>
      <w:r w:rsidR="00300D54" w:rsidRPr="008E1785">
        <w:rPr>
          <w:rFonts w:ascii="Times New Roman" w:hAnsi="Times New Roman"/>
          <w:sz w:val="20"/>
        </w:rPr>
        <w:t>.</w:t>
      </w:r>
    </w:p>
    <w:p w14:paraId="26C1A5DC" w14:textId="77777777" w:rsidR="008F01EB" w:rsidRPr="008E1785" w:rsidRDefault="008F01EB" w:rsidP="00EC46D6">
      <w:pPr>
        <w:numPr>
          <w:ilvl w:val="0"/>
          <w:numId w:val="15"/>
        </w:numPr>
        <w:rPr>
          <w:rFonts w:ascii="Times New Roman" w:hAnsi="Times New Roman"/>
          <w:sz w:val="20"/>
        </w:rPr>
      </w:pPr>
      <w:r w:rsidRPr="008E1785">
        <w:rPr>
          <w:rFonts w:ascii="Times New Roman" w:hAnsi="Times New Roman"/>
          <w:sz w:val="20"/>
        </w:rPr>
        <w:t>Synthesize and apply academic theories to issues and opportunities to promote efficiency and sustained development</w:t>
      </w:r>
      <w:r w:rsidR="00300D54" w:rsidRPr="008E1785">
        <w:rPr>
          <w:rFonts w:ascii="Times New Roman" w:hAnsi="Times New Roman"/>
          <w:sz w:val="20"/>
        </w:rPr>
        <w:t>.</w:t>
      </w:r>
    </w:p>
    <w:p w14:paraId="6E04A696" w14:textId="77777777" w:rsidR="008F01EB" w:rsidRPr="008E1785" w:rsidRDefault="008F01EB" w:rsidP="00EC46D6">
      <w:pPr>
        <w:numPr>
          <w:ilvl w:val="0"/>
          <w:numId w:val="15"/>
        </w:numPr>
        <w:rPr>
          <w:rFonts w:ascii="Times New Roman" w:hAnsi="Times New Roman"/>
          <w:sz w:val="20"/>
        </w:rPr>
      </w:pPr>
      <w:r w:rsidRPr="008E1785">
        <w:rPr>
          <w:rFonts w:ascii="Times New Roman" w:hAnsi="Times New Roman"/>
          <w:sz w:val="20"/>
        </w:rPr>
        <w:t>Demonstrate practitioner competency as a leader within today’s cross cultural and/or global business organizat</w:t>
      </w:r>
      <w:r w:rsidR="00300D54" w:rsidRPr="008E1785">
        <w:rPr>
          <w:rFonts w:ascii="Times New Roman" w:hAnsi="Times New Roman"/>
          <w:sz w:val="20"/>
        </w:rPr>
        <w:t>ions.</w:t>
      </w:r>
    </w:p>
    <w:p w14:paraId="4377B523" w14:textId="77777777" w:rsidR="008F01EB" w:rsidRPr="008E1785" w:rsidRDefault="008F01EB" w:rsidP="00EC46D6">
      <w:pPr>
        <w:numPr>
          <w:ilvl w:val="0"/>
          <w:numId w:val="15"/>
        </w:numPr>
        <w:rPr>
          <w:rFonts w:ascii="Times New Roman" w:hAnsi="Times New Roman"/>
          <w:sz w:val="20"/>
        </w:rPr>
      </w:pPr>
      <w:r w:rsidRPr="008E1785">
        <w:rPr>
          <w:rFonts w:ascii="Times New Roman" w:hAnsi="Times New Roman"/>
          <w:sz w:val="20"/>
        </w:rPr>
        <w:t>Analyze and evaluate both internal a</w:t>
      </w:r>
      <w:r w:rsidR="00300D54" w:rsidRPr="008E1785">
        <w:rPr>
          <w:rFonts w:ascii="Times New Roman" w:hAnsi="Times New Roman"/>
          <w:sz w:val="20"/>
        </w:rPr>
        <w:t>nd external influences having</w:t>
      </w:r>
      <w:r w:rsidRPr="008E1785">
        <w:rPr>
          <w:rFonts w:ascii="Times New Roman" w:hAnsi="Times New Roman"/>
          <w:sz w:val="20"/>
        </w:rPr>
        <w:t xml:space="preserve"> an impact on the organization’s</w:t>
      </w:r>
      <w:r w:rsidR="00300D54" w:rsidRPr="008E1785">
        <w:rPr>
          <w:rFonts w:ascii="Times New Roman" w:hAnsi="Times New Roman"/>
          <w:sz w:val="20"/>
        </w:rPr>
        <w:t xml:space="preserve"> effectiveness and demonstrate leadership skills </w:t>
      </w:r>
      <w:r w:rsidRPr="008E1785">
        <w:rPr>
          <w:rFonts w:ascii="Times New Roman" w:hAnsi="Times New Roman"/>
          <w:sz w:val="20"/>
        </w:rPr>
        <w:t>foster</w:t>
      </w:r>
      <w:r w:rsidR="00300D54" w:rsidRPr="008E1785">
        <w:rPr>
          <w:rFonts w:ascii="Times New Roman" w:hAnsi="Times New Roman"/>
          <w:sz w:val="20"/>
        </w:rPr>
        <w:t>ing and influencing</w:t>
      </w:r>
      <w:r w:rsidRPr="008E1785">
        <w:rPr>
          <w:rFonts w:ascii="Times New Roman" w:hAnsi="Times New Roman"/>
          <w:sz w:val="20"/>
        </w:rPr>
        <w:t xml:space="preserve"> positive policy decisions to take advantage of these influences</w:t>
      </w:r>
      <w:r w:rsidR="00300D54" w:rsidRPr="008E1785">
        <w:rPr>
          <w:rFonts w:ascii="Times New Roman" w:hAnsi="Times New Roman"/>
          <w:sz w:val="20"/>
        </w:rPr>
        <w:t>.</w:t>
      </w:r>
    </w:p>
    <w:p w14:paraId="626CE83D" w14:textId="77777777" w:rsidR="008F01EB" w:rsidRPr="008E1785" w:rsidRDefault="008F01EB" w:rsidP="00EC46D6">
      <w:pPr>
        <w:numPr>
          <w:ilvl w:val="0"/>
          <w:numId w:val="15"/>
        </w:numPr>
        <w:rPr>
          <w:rFonts w:ascii="Times New Roman" w:hAnsi="Times New Roman"/>
          <w:sz w:val="20"/>
        </w:rPr>
      </w:pPr>
      <w:r w:rsidRPr="008E1785">
        <w:rPr>
          <w:rFonts w:ascii="Times New Roman" w:hAnsi="Times New Roman"/>
          <w:sz w:val="20"/>
        </w:rPr>
        <w:t>Demonstrate management and leadership abilities needed to guide the organization through the planning, strategic decision-making, and implementation processes</w:t>
      </w:r>
      <w:r w:rsidR="00300D54" w:rsidRPr="008E1785">
        <w:rPr>
          <w:rFonts w:ascii="Times New Roman" w:hAnsi="Times New Roman"/>
          <w:sz w:val="20"/>
        </w:rPr>
        <w:t>.</w:t>
      </w:r>
    </w:p>
    <w:p w14:paraId="071654EA" w14:textId="77777777" w:rsidR="008F01EB" w:rsidRPr="008E1785" w:rsidRDefault="008F01EB" w:rsidP="00EC46D6">
      <w:pPr>
        <w:numPr>
          <w:ilvl w:val="0"/>
          <w:numId w:val="15"/>
        </w:numPr>
        <w:rPr>
          <w:rFonts w:ascii="Times New Roman" w:hAnsi="Times New Roman"/>
          <w:sz w:val="20"/>
        </w:rPr>
      </w:pPr>
      <w:r w:rsidRPr="008E1785">
        <w:rPr>
          <w:rFonts w:ascii="Times New Roman" w:hAnsi="Times New Roman"/>
          <w:sz w:val="20"/>
        </w:rPr>
        <w:t>Demonstrate competence in creating and implementing new business models to explain, predict, and improve performance of organizations</w:t>
      </w:r>
      <w:r w:rsidR="00300D54" w:rsidRPr="008E1785">
        <w:rPr>
          <w:rFonts w:ascii="Times New Roman" w:hAnsi="Times New Roman"/>
          <w:sz w:val="20"/>
        </w:rPr>
        <w:t>.</w:t>
      </w:r>
    </w:p>
    <w:p w14:paraId="7EC445EF" w14:textId="77777777" w:rsidR="008F01EB" w:rsidRPr="008E1785" w:rsidRDefault="008F01EB" w:rsidP="00EC46D6">
      <w:pPr>
        <w:numPr>
          <w:ilvl w:val="0"/>
          <w:numId w:val="15"/>
        </w:numPr>
        <w:rPr>
          <w:rFonts w:ascii="Times New Roman" w:hAnsi="Times New Roman"/>
          <w:sz w:val="20"/>
        </w:rPr>
      </w:pPr>
      <w:r w:rsidRPr="008E1785">
        <w:rPr>
          <w:rFonts w:ascii="Times New Roman" w:hAnsi="Times New Roman"/>
          <w:sz w:val="20"/>
        </w:rPr>
        <w:t>Develop an understanding of the value of continued education in the academic and practical setting</w:t>
      </w:r>
      <w:r w:rsidR="00300D54" w:rsidRPr="008E1785">
        <w:rPr>
          <w:rFonts w:ascii="Times New Roman" w:hAnsi="Times New Roman"/>
          <w:sz w:val="20"/>
        </w:rPr>
        <w:t>.</w:t>
      </w:r>
    </w:p>
    <w:p w14:paraId="4ABBD31E" w14:textId="77777777" w:rsidR="00EE13E8" w:rsidRPr="009E1146" w:rsidRDefault="009E1146" w:rsidP="00EC46D6">
      <w:pPr>
        <w:numPr>
          <w:ilvl w:val="0"/>
          <w:numId w:val="14"/>
        </w:numPr>
        <w:rPr>
          <w:rFonts w:ascii="Times New Roman" w:hAnsi="Times New Roman"/>
          <w:sz w:val="20"/>
        </w:rPr>
      </w:pPr>
      <w:r w:rsidRPr="001C41B8">
        <w:rPr>
          <w:rFonts w:ascii="Times New Roman" w:hAnsi="Times New Roman"/>
          <w:sz w:val="20"/>
        </w:rPr>
        <w:t>Formulate career advancing knowledge and skills as leaders and practitioners.</w:t>
      </w:r>
    </w:p>
    <w:p w14:paraId="229EF1F4" w14:textId="77777777" w:rsidR="004548F6" w:rsidRDefault="004548F6" w:rsidP="004548F6">
      <w:pPr>
        <w:pStyle w:val="Heading3"/>
      </w:pPr>
      <w:bookmarkStart w:id="609" w:name="_Toc337369693"/>
      <w:bookmarkStart w:id="610" w:name="_Toc337369882"/>
      <w:bookmarkStart w:id="611" w:name="_Toc505612593"/>
      <w:bookmarkStart w:id="612" w:name="_Toc111563393"/>
      <w:r w:rsidRPr="000B3AC3">
        <w:t>Level and Type of Research Required: Doctoral Level</w:t>
      </w:r>
      <w:bookmarkEnd w:id="609"/>
      <w:bookmarkEnd w:id="610"/>
      <w:bookmarkEnd w:id="611"/>
    </w:p>
    <w:p w14:paraId="46B4DF21" w14:textId="77777777" w:rsidR="004548F6" w:rsidRDefault="004548F6" w:rsidP="004548F6">
      <w:pPr>
        <w:rPr>
          <w:rFonts w:ascii="Times New Roman" w:hAnsi="Times New Roman"/>
          <w:color w:val="000000"/>
          <w:sz w:val="20"/>
        </w:rPr>
      </w:pPr>
    </w:p>
    <w:p w14:paraId="23E0C563" w14:textId="77777777" w:rsidR="004548F6" w:rsidRDefault="004548F6" w:rsidP="004548F6">
      <w:pPr>
        <w:rPr>
          <w:rFonts w:ascii="Times New Roman" w:hAnsi="Times New Roman"/>
          <w:color w:val="1F497D"/>
          <w:sz w:val="20"/>
        </w:rPr>
      </w:pPr>
      <w:r w:rsidRPr="000B3AC3">
        <w:rPr>
          <w:rFonts w:ascii="Times New Roman" w:hAnsi="Times New Roman"/>
          <w:color w:val="000000"/>
          <w:sz w:val="20"/>
        </w:rPr>
        <w:t>Mastery and application of quantitative and qualitative business research methodologies involving real world case studies and academic research assignments throughout the completion of the core curriculum.  Additionally, Doctoral students must complete a dissertation project during which they must perform a significant review of academic literature in a specific field, generate original data using an academic or industry approved data collection instrument, and analyze the original data using statistical analysis techniques</w:t>
      </w:r>
      <w:r w:rsidRPr="000B3AC3">
        <w:rPr>
          <w:rFonts w:ascii="Times New Roman" w:hAnsi="Times New Roman"/>
          <w:color w:val="1F497D"/>
          <w:sz w:val="20"/>
        </w:rPr>
        <w:t>.</w:t>
      </w:r>
    </w:p>
    <w:p w14:paraId="01013CFD" w14:textId="77777777" w:rsidR="004548F6" w:rsidRPr="000B3AC3" w:rsidRDefault="004548F6" w:rsidP="004548F6">
      <w:pPr>
        <w:rPr>
          <w:rFonts w:ascii="Times New Roman" w:hAnsi="Times New Roman"/>
          <w:color w:val="1F497D"/>
          <w:sz w:val="20"/>
        </w:rPr>
      </w:pPr>
    </w:p>
    <w:p w14:paraId="278D571B" w14:textId="77777777" w:rsidR="004548F6" w:rsidRPr="008E1785" w:rsidRDefault="004548F6" w:rsidP="004548F6">
      <w:pPr>
        <w:pStyle w:val="Heading4"/>
        <w:rPr>
          <w:bCs/>
        </w:rPr>
      </w:pPr>
      <w:r w:rsidRPr="008E1785">
        <w:rPr>
          <w:bCs/>
        </w:rPr>
        <w:t>Doctoral Project Requirement</w:t>
      </w:r>
    </w:p>
    <w:p w14:paraId="74536C31" w14:textId="77777777" w:rsidR="004548F6" w:rsidRPr="008E1785" w:rsidRDefault="004548F6" w:rsidP="004548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p>
    <w:p w14:paraId="3F6A80C9" w14:textId="6F79B73D" w:rsidR="004548F6" w:rsidRPr="00EE13E8" w:rsidRDefault="004548F6" w:rsidP="004548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8E1785">
        <w:rPr>
          <w:rFonts w:ascii="Times New Roman" w:hAnsi="Times New Roman"/>
          <w:sz w:val="20"/>
        </w:rPr>
        <w:t xml:space="preserve">The DBA student is required to complete a practical research project meeting the rigor of the doctoral level program.  The student will establish a doctoral project committee which will consist of three individuals.  The </w:t>
      </w:r>
      <w:r w:rsidR="00523923">
        <w:rPr>
          <w:rFonts w:ascii="Times New Roman" w:hAnsi="Times New Roman"/>
          <w:sz w:val="20"/>
        </w:rPr>
        <w:t xml:space="preserve">University and </w:t>
      </w:r>
      <w:r w:rsidRPr="008E1785">
        <w:rPr>
          <w:rFonts w:ascii="Times New Roman" w:hAnsi="Times New Roman"/>
          <w:sz w:val="20"/>
        </w:rPr>
        <w:t xml:space="preserve">student will select: (1) the project chair, (2) a content committee member from the </w:t>
      </w:r>
      <w:r w:rsidR="0034375F">
        <w:rPr>
          <w:rFonts w:ascii="Times New Roman" w:hAnsi="Times New Roman"/>
          <w:sz w:val="20"/>
        </w:rPr>
        <w:t>A</w:t>
      </w:r>
      <w:r w:rsidR="00B12B79">
        <w:rPr>
          <w:rFonts w:ascii="Times New Roman" w:hAnsi="Times New Roman"/>
          <w:sz w:val="20"/>
        </w:rPr>
        <w:t>pollos</w:t>
      </w:r>
      <w:r w:rsidRPr="008E1785">
        <w:rPr>
          <w:rFonts w:ascii="Times New Roman" w:hAnsi="Times New Roman"/>
          <w:sz w:val="20"/>
        </w:rPr>
        <w:t xml:space="preserve"> faculty and (3) Apollos </w:t>
      </w:r>
      <w:r w:rsidRPr="008E1785">
        <w:rPr>
          <w:rFonts w:ascii="Times New Roman" w:hAnsi="Times New Roman"/>
          <w:sz w:val="20"/>
        </w:rPr>
        <w:lastRenderedPageBreak/>
        <w:t>University will assign a format specialist committee member.  These three committee members will work with the student throughout the project.  Once the student is allowed to register for RES 9350 – Doctoral Project I, a project proposal is written and submitted to the project chair for review and approval.  The proposal will be in the Apollos University format and both the content committee member and the format specialist will review and make comments back to the student and the project chair.  The student will proceed through the projec</w:t>
      </w:r>
      <w:r w:rsidR="00523923">
        <w:rPr>
          <w:rFonts w:ascii="Times New Roman" w:hAnsi="Times New Roman"/>
          <w:sz w:val="20"/>
        </w:rPr>
        <w:t xml:space="preserve">t as they take the RES 9360, </w:t>
      </w:r>
      <w:r w:rsidRPr="008E1785">
        <w:rPr>
          <w:rFonts w:ascii="Times New Roman" w:hAnsi="Times New Roman"/>
          <w:sz w:val="20"/>
        </w:rPr>
        <w:t>RES 9370</w:t>
      </w:r>
      <w:r w:rsidR="00523923">
        <w:rPr>
          <w:rFonts w:ascii="Times New Roman" w:hAnsi="Times New Roman"/>
          <w:sz w:val="20"/>
        </w:rPr>
        <w:t>, and RES 9371</w:t>
      </w:r>
      <w:r w:rsidRPr="008E1785">
        <w:rPr>
          <w:rFonts w:ascii="Times New Roman" w:hAnsi="Times New Roman"/>
          <w:sz w:val="20"/>
        </w:rPr>
        <w:t xml:space="preserve"> courses.  Once the committee approves the completed project, it will then be submitted for publication in the Apollos University’s library and journal.</w:t>
      </w:r>
    </w:p>
    <w:p w14:paraId="73DB6D51" w14:textId="77777777" w:rsidR="0081383E" w:rsidRPr="008E1785" w:rsidRDefault="00BB7D15" w:rsidP="0081383E">
      <w:pPr>
        <w:pStyle w:val="Heading3"/>
        <w:rPr>
          <w:bCs/>
        </w:rPr>
      </w:pPr>
      <w:bookmarkStart w:id="613" w:name="_Toc337369694"/>
      <w:bookmarkStart w:id="614" w:name="_Toc337369883"/>
      <w:bookmarkStart w:id="615" w:name="_Toc505612594"/>
      <w:r w:rsidRPr="008E1785">
        <w:rPr>
          <w:bCs/>
        </w:rPr>
        <w:t>Degree Requirements</w:t>
      </w:r>
      <w:bookmarkEnd w:id="612"/>
      <w:bookmarkEnd w:id="613"/>
      <w:bookmarkEnd w:id="614"/>
      <w:bookmarkEnd w:id="615"/>
    </w:p>
    <w:p w14:paraId="43FDB583" w14:textId="77777777" w:rsidR="0081383E" w:rsidRPr="008E1785" w:rsidRDefault="0081383E" w:rsidP="00813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p>
    <w:p w14:paraId="77292A71" w14:textId="77777777" w:rsidR="006757FD" w:rsidRDefault="0081383E" w:rsidP="006757FD">
      <w:pPr>
        <w:pStyle w:val="Heading4"/>
      </w:pPr>
      <w:r w:rsidRPr="008E1785">
        <w:t xml:space="preserve">The DBA program requires </w:t>
      </w:r>
      <w:r w:rsidR="0088298F" w:rsidRPr="008E1785">
        <w:t xml:space="preserve">the </w:t>
      </w:r>
      <w:r w:rsidRPr="008E1785">
        <w:t xml:space="preserve">successful </w:t>
      </w:r>
      <w:r w:rsidR="0088298F" w:rsidRPr="008E1785">
        <w:t xml:space="preserve">completion of </w:t>
      </w:r>
      <w:r w:rsidR="00333AB1">
        <w:t>61</w:t>
      </w:r>
      <w:r w:rsidRPr="008E1785">
        <w:t xml:space="preserve"> doctoral level credits </w:t>
      </w:r>
      <w:r w:rsidR="0088298F" w:rsidRPr="008E1785">
        <w:t>including</w:t>
      </w:r>
      <w:r w:rsidRPr="008E1785">
        <w:t xml:space="preserve"> the final doctoral project</w:t>
      </w:r>
      <w:r w:rsidR="0088298F" w:rsidRPr="008E1785">
        <w:t xml:space="preserve"> defense</w:t>
      </w:r>
      <w:r w:rsidRPr="008E1785">
        <w:t>.</w:t>
      </w:r>
      <w:r w:rsidR="006757FD" w:rsidRPr="006757FD">
        <w:t xml:space="preserve"> </w:t>
      </w:r>
    </w:p>
    <w:p w14:paraId="014E38AD" w14:textId="77777777" w:rsidR="006757FD" w:rsidRPr="008E1785" w:rsidRDefault="006757FD" w:rsidP="006757FD">
      <w:pPr>
        <w:pStyle w:val="BodyText"/>
        <w:outlineLvl w:val="0"/>
        <w:rPr>
          <w:b/>
          <w:color w:val="auto"/>
          <w:sz w:val="20"/>
        </w:rPr>
      </w:pPr>
    </w:p>
    <w:p w14:paraId="30E0EFA2" w14:textId="1047C89F" w:rsidR="006757FD" w:rsidRPr="008E1785" w:rsidRDefault="006757FD" w:rsidP="00EC46D6">
      <w:pPr>
        <w:numPr>
          <w:ilvl w:val="0"/>
          <w:numId w:val="6"/>
        </w:numPr>
        <w:rPr>
          <w:rFonts w:ascii="Times New Roman" w:hAnsi="Times New Roman"/>
          <w:sz w:val="20"/>
        </w:rPr>
      </w:pPr>
      <w:r w:rsidRPr="008E1785">
        <w:rPr>
          <w:rFonts w:ascii="Times New Roman" w:hAnsi="Times New Roman"/>
          <w:sz w:val="20"/>
        </w:rPr>
        <w:t>Core Course</w:t>
      </w:r>
      <w:r w:rsidR="009F47A9">
        <w:rPr>
          <w:rFonts w:ascii="Times New Roman" w:hAnsi="Times New Roman"/>
          <w:sz w:val="20"/>
        </w:rPr>
        <w:t>s (3</w:t>
      </w:r>
      <w:r w:rsidR="004C69B2">
        <w:rPr>
          <w:rFonts w:ascii="Times New Roman" w:hAnsi="Times New Roman"/>
          <w:sz w:val="20"/>
        </w:rPr>
        <w:t>3</w:t>
      </w:r>
      <w:r w:rsidR="004A4234">
        <w:rPr>
          <w:rFonts w:ascii="Times New Roman" w:hAnsi="Times New Roman"/>
          <w:sz w:val="20"/>
        </w:rPr>
        <w:t>.5</w:t>
      </w:r>
      <w:r w:rsidRPr="008E1785">
        <w:rPr>
          <w:rFonts w:ascii="Times New Roman" w:hAnsi="Times New Roman"/>
          <w:sz w:val="20"/>
        </w:rPr>
        <w:t xml:space="preserve"> Credits)</w:t>
      </w:r>
    </w:p>
    <w:p w14:paraId="4055E8D4" w14:textId="77777777" w:rsidR="006757FD" w:rsidRPr="008E1785" w:rsidRDefault="009F47A9" w:rsidP="00EC46D6">
      <w:pPr>
        <w:numPr>
          <w:ilvl w:val="0"/>
          <w:numId w:val="6"/>
        </w:numPr>
        <w:rPr>
          <w:rFonts w:ascii="Times New Roman" w:hAnsi="Times New Roman"/>
          <w:sz w:val="20"/>
        </w:rPr>
      </w:pPr>
      <w:bookmarkStart w:id="616" w:name="OLE_LINK16"/>
      <w:bookmarkStart w:id="617" w:name="OLE_LINK17"/>
      <w:r>
        <w:rPr>
          <w:rFonts w:ascii="Times New Roman" w:hAnsi="Times New Roman"/>
          <w:sz w:val="20"/>
        </w:rPr>
        <w:t>Program Electives</w:t>
      </w:r>
      <w:r w:rsidR="004C69B2">
        <w:rPr>
          <w:rFonts w:ascii="Times New Roman" w:hAnsi="Times New Roman"/>
          <w:sz w:val="20"/>
        </w:rPr>
        <w:t xml:space="preserve"> (1</w:t>
      </w:r>
      <w:r>
        <w:rPr>
          <w:rFonts w:ascii="Times New Roman" w:hAnsi="Times New Roman"/>
          <w:sz w:val="20"/>
        </w:rPr>
        <w:t>2</w:t>
      </w:r>
      <w:r w:rsidR="004C69B2">
        <w:rPr>
          <w:rFonts w:ascii="Times New Roman" w:hAnsi="Times New Roman"/>
          <w:sz w:val="20"/>
        </w:rPr>
        <w:t xml:space="preserve"> Credit</w:t>
      </w:r>
      <w:r w:rsidR="006757FD" w:rsidRPr="008E1785">
        <w:rPr>
          <w:rFonts w:ascii="Times New Roman" w:hAnsi="Times New Roman"/>
          <w:sz w:val="20"/>
        </w:rPr>
        <w:t>)</w:t>
      </w:r>
    </w:p>
    <w:p w14:paraId="3AD1DD3A" w14:textId="77777777" w:rsidR="006757FD" w:rsidRPr="008E1785" w:rsidRDefault="006757FD" w:rsidP="00EC46D6">
      <w:pPr>
        <w:numPr>
          <w:ilvl w:val="0"/>
          <w:numId w:val="6"/>
        </w:numPr>
        <w:rPr>
          <w:rFonts w:ascii="Times New Roman" w:hAnsi="Times New Roman"/>
          <w:sz w:val="20"/>
        </w:rPr>
      </w:pPr>
      <w:r w:rsidRPr="008E1785">
        <w:rPr>
          <w:rFonts w:ascii="Times New Roman" w:hAnsi="Times New Roman"/>
          <w:sz w:val="20"/>
        </w:rPr>
        <w:t>D</w:t>
      </w:r>
      <w:bookmarkEnd w:id="616"/>
      <w:bookmarkEnd w:id="617"/>
      <w:r w:rsidRPr="008E1785">
        <w:rPr>
          <w:rFonts w:ascii="Times New Roman" w:hAnsi="Times New Roman"/>
          <w:sz w:val="20"/>
        </w:rPr>
        <w:t>octoral Research Seminars (6 Credits)</w:t>
      </w:r>
    </w:p>
    <w:p w14:paraId="2020D1E3" w14:textId="77777777" w:rsidR="0081383E" w:rsidRDefault="006757FD" w:rsidP="00EC46D6">
      <w:pPr>
        <w:numPr>
          <w:ilvl w:val="0"/>
          <w:numId w:val="6"/>
        </w:numPr>
        <w:rPr>
          <w:rFonts w:ascii="Times New Roman" w:hAnsi="Times New Roman"/>
          <w:sz w:val="20"/>
        </w:rPr>
      </w:pPr>
      <w:r w:rsidRPr="008E1785">
        <w:rPr>
          <w:rFonts w:ascii="Times New Roman" w:hAnsi="Times New Roman"/>
          <w:sz w:val="20"/>
        </w:rPr>
        <w:t>Doctoral Project (9 Credits)</w:t>
      </w:r>
    </w:p>
    <w:p w14:paraId="2620C6CF" w14:textId="7B6EB21F" w:rsidR="004C69B2" w:rsidRPr="008B6DFB" w:rsidRDefault="004C69B2" w:rsidP="00EC46D6">
      <w:pPr>
        <w:numPr>
          <w:ilvl w:val="0"/>
          <w:numId w:val="6"/>
        </w:numPr>
        <w:rPr>
          <w:rFonts w:ascii="Times New Roman" w:hAnsi="Times New Roman"/>
          <w:sz w:val="20"/>
        </w:rPr>
      </w:pPr>
      <w:r>
        <w:rPr>
          <w:rFonts w:ascii="Times New Roman" w:hAnsi="Times New Roman"/>
          <w:sz w:val="20"/>
        </w:rPr>
        <w:t>Oral Presentation (</w:t>
      </w:r>
      <w:r w:rsidR="00E64CCB">
        <w:rPr>
          <w:rFonts w:ascii="Times New Roman" w:hAnsi="Times New Roman"/>
          <w:sz w:val="20"/>
        </w:rPr>
        <w:t>0.5</w:t>
      </w:r>
      <w:r>
        <w:rPr>
          <w:rFonts w:ascii="Times New Roman" w:hAnsi="Times New Roman"/>
          <w:sz w:val="20"/>
        </w:rPr>
        <w:t xml:space="preserve"> Credit)</w:t>
      </w:r>
    </w:p>
    <w:p w14:paraId="5277C8C4" w14:textId="77777777" w:rsidR="0081383E" w:rsidRPr="008E1785" w:rsidRDefault="00BB7D15" w:rsidP="0081383E">
      <w:pPr>
        <w:pStyle w:val="Heading3"/>
        <w:rPr>
          <w:bCs/>
        </w:rPr>
      </w:pPr>
      <w:bookmarkStart w:id="618" w:name="_Toc337369695"/>
      <w:bookmarkStart w:id="619" w:name="_Toc337369884"/>
      <w:bookmarkStart w:id="620" w:name="_Toc505612595"/>
      <w:r w:rsidRPr="008E1785">
        <w:rPr>
          <w:bCs/>
        </w:rPr>
        <w:t>Doctor of Business Administration Courses and Workshops</w:t>
      </w:r>
      <w:bookmarkEnd w:id="618"/>
      <w:bookmarkEnd w:id="619"/>
      <w:bookmarkEnd w:id="620"/>
    </w:p>
    <w:p w14:paraId="585DF1AD" w14:textId="77777777" w:rsidR="00806B98" w:rsidRPr="008E1785" w:rsidRDefault="00806B98" w:rsidP="00806B98">
      <w:pPr>
        <w:widowControl w:val="0"/>
        <w:tabs>
          <w:tab w:val="right" w:pos="133"/>
          <w:tab w:val="left" w:pos="280"/>
        </w:tabs>
        <w:autoSpaceDE w:val="0"/>
        <w:autoSpaceDN w:val="0"/>
        <w:adjustRightInd w:val="0"/>
        <w:rPr>
          <w:rFonts w:ascii="Times New Roman" w:hAnsi="Times New Roman"/>
          <w:b/>
          <w:bCs/>
          <w:sz w:val="20"/>
        </w:rPr>
      </w:pPr>
    </w:p>
    <w:p w14:paraId="270D57F6" w14:textId="77777777" w:rsidR="00806B98" w:rsidRPr="008E1785" w:rsidRDefault="00806B98" w:rsidP="00806B98">
      <w:pPr>
        <w:widowControl w:val="0"/>
        <w:tabs>
          <w:tab w:val="right" w:pos="133"/>
          <w:tab w:val="left" w:pos="280"/>
        </w:tabs>
        <w:autoSpaceDE w:val="0"/>
        <w:autoSpaceDN w:val="0"/>
        <w:adjustRightInd w:val="0"/>
        <w:rPr>
          <w:rFonts w:ascii="Times New Roman" w:hAnsi="Times New Roman"/>
          <w:b/>
          <w:bCs/>
          <w:sz w:val="20"/>
        </w:rPr>
      </w:pPr>
      <w:r w:rsidRPr="008E1785">
        <w:rPr>
          <w:rFonts w:ascii="Times New Roman" w:hAnsi="Times New Roman"/>
          <w:b/>
          <w:bCs/>
          <w:sz w:val="20"/>
        </w:rPr>
        <w:t>Prerequisite Courses:</w:t>
      </w:r>
    </w:p>
    <w:p w14:paraId="45F4313D" w14:textId="77777777" w:rsidR="00806B98" w:rsidRPr="008E1785" w:rsidRDefault="00806B98" w:rsidP="00806B98">
      <w:pPr>
        <w:widowControl w:val="0"/>
        <w:tabs>
          <w:tab w:val="right" w:pos="133"/>
          <w:tab w:val="left" w:pos="280"/>
        </w:tabs>
        <w:autoSpaceDE w:val="0"/>
        <w:autoSpaceDN w:val="0"/>
        <w:adjustRightInd w:val="0"/>
        <w:ind w:left="280" w:hanging="280"/>
        <w:rPr>
          <w:rFonts w:ascii="Times New Roman" w:hAnsi="Times New Roman"/>
          <w:i/>
          <w:sz w:val="20"/>
        </w:rPr>
      </w:pPr>
      <w:r w:rsidRPr="008E1785">
        <w:rPr>
          <w:rFonts w:ascii="Times New Roman" w:hAnsi="Times New Roman"/>
          <w:b/>
          <w:bCs/>
          <w:i/>
          <w:sz w:val="20"/>
        </w:rPr>
        <w:tab/>
      </w:r>
      <w:r w:rsidRPr="008E1785">
        <w:rPr>
          <w:rFonts w:ascii="Times New Roman" w:hAnsi="Times New Roman"/>
          <w:b/>
          <w:bCs/>
          <w:i/>
          <w:sz w:val="20"/>
        </w:rPr>
        <w:tab/>
        <w:t>For Non-Business Master’s Degree Majors</w:t>
      </w:r>
    </w:p>
    <w:p w14:paraId="4411C5D4" w14:textId="77777777" w:rsidR="00806B98" w:rsidRDefault="00806B98" w:rsidP="00806B98">
      <w:pPr>
        <w:widowControl w:val="0"/>
        <w:tabs>
          <w:tab w:val="right" w:pos="133"/>
          <w:tab w:val="left" w:pos="280"/>
        </w:tabs>
        <w:autoSpaceDE w:val="0"/>
        <w:autoSpaceDN w:val="0"/>
        <w:adjustRightInd w:val="0"/>
        <w:ind w:left="280" w:hanging="280"/>
        <w:rPr>
          <w:rFonts w:ascii="Times New Roman" w:hAnsi="Times New Roman"/>
          <w:sz w:val="20"/>
        </w:rPr>
      </w:pPr>
      <w:r w:rsidRPr="008E1785">
        <w:rPr>
          <w:rFonts w:ascii="Times New Roman" w:hAnsi="Times New Roman"/>
          <w:sz w:val="20"/>
        </w:rPr>
        <w:t>BUS 5310 – Survey of Business Topics (3 C</w:t>
      </w:r>
      <w:r w:rsidR="003C171D">
        <w:rPr>
          <w:rFonts w:ascii="Times New Roman" w:hAnsi="Times New Roman"/>
          <w:sz w:val="20"/>
        </w:rPr>
        <w:t xml:space="preserve">redits – does not count toward </w:t>
      </w:r>
      <w:r w:rsidR="00B6099C">
        <w:rPr>
          <w:rFonts w:ascii="Times New Roman" w:hAnsi="Times New Roman"/>
          <w:sz w:val="20"/>
        </w:rPr>
        <w:t>61</w:t>
      </w:r>
      <w:r w:rsidRPr="008E1785">
        <w:rPr>
          <w:rFonts w:ascii="Times New Roman" w:hAnsi="Times New Roman"/>
          <w:sz w:val="20"/>
        </w:rPr>
        <w:t xml:space="preserve"> required credits)</w:t>
      </w:r>
    </w:p>
    <w:p w14:paraId="78DF3998" w14:textId="77777777" w:rsidR="00120C77" w:rsidRDefault="00120C77" w:rsidP="00120C77">
      <w:pPr>
        <w:widowControl w:val="0"/>
        <w:tabs>
          <w:tab w:val="right" w:pos="133"/>
          <w:tab w:val="left" w:pos="280"/>
        </w:tabs>
        <w:autoSpaceDE w:val="0"/>
        <w:autoSpaceDN w:val="0"/>
        <w:adjustRightInd w:val="0"/>
        <w:ind w:left="280" w:hanging="280"/>
        <w:rPr>
          <w:rFonts w:ascii="Times New Roman" w:hAnsi="Times New Roman"/>
          <w:sz w:val="20"/>
        </w:rPr>
      </w:pPr>
      <w:r>
        <w:rPr>
          <w:rFonts w:ascii="Times New Roman" w:hAnsi="Times New Roman"/>
          <w:b/>
          <w:bCs/>
          <w:i/>
          <w:sz w:val="20"/>
        </w:rPr>
        <w:tab/>
      </w:r>
      <w:r>
        <w:rPr>
          <w:rFonts w:ascii="Times New Roman" w:hAnsi="Times New Roman"/>
          <w:b/>
          <w:bCs/>
          <w:i/>
          <w:sz w:val="20"/>
        </w:rPr>
        <w:tab/>
      </w:r>
      <w:r w:rsidRPr="008E1785">
        <w:rPr>
          <w:rFonts w:ascii="Times New Roman" w:hAnsi="Times New Roman"/>
          <w:b/>
          <w:bCs/>
          <w:i/>
          <w:sz w:val="20"/>
        </w:rPr>
        <w:t xml:space="preserve">For </w:t>
      </w:r>
      <w:r>
        <w:rPr>
          <w:rFonts w:ascii="Times New Roman" w:hAnsi="Times New Roman"/>
          <w:b/>
          <w:bCs/>
          <w:i/>
          <w:sz w:val="20"/>
        </w:rPr>
        <w:t>Students that have not passed the equivalent of one 3 credit statistics course with a minimum grade of B</w:t>
      </w:r>
    </w:p>
    <w:p w14:paraId="26B1656C" w14:textId="77777777" w:rsidR="009877B7" w:rsidRPr="00655838" w:rsidRDefault="00120C77" w:rsidP="00DD79CA">
      <w:pPr>
        <w:widowControl w:val="0"/>
        <w:tabs>
          <w:tab w:val="right" w:pos="133"/>
          <w:tab w:val="left" w:pos="280"/>
        </w:tabs>
        <w:autoSpaceDE w:val="0"/>
        <w:autoSpaceDN w:val="0"/>
        <w:adjustRightInd w:val="0"/>
        <w:ind w:left="280" w:hanging="280"/>
        <w:rPr>
          <w:rFonts w:ascii="Times New Roman" w:hAnsi="Times New Roman"/>
          <w:sz w:val="20"/>
        </w:rPr>
      </w:pPr>
      <w:r>
        <w:rPr>
          <w:rFonts w:ascii="Times New Roman" w:hAnsi="Times New Roman"/>
          <w:sz w:val="20"/>
        </w:rPr>
        <w:t>BUS 5324 - Business Statistics and Decision Making (3 Credits –</w:t>
      </w:r>
      <w:r w:rsidR="003C171D">
        <w:rPr>
          <w:rFonts w:ascii="Times New Roman" w:hAnsi="Times New Roman"/>
          <w:sz w:val="20"/>
        </w:rPr>
        <w:t xml:space="preserve"> does not count toward </w:t>
      </w:r>
      <w:r w:rsidR="00B6099C">
        <w:rPr>
          <w:rFonts w:ascii="Times New Roman" w:hAnsi="Times New Roman"/>
          <w:sz w:val="20"/>
        </w:rPr>
        <w:t>61</w:t>
      </w:r>
      <w:r>
        <w:rPr>
          <w:rFonts w:ascii="Times New Roman" w:hAnsi="Times New Roman"/>
          <w:sz w:val="20"/>
        </w:rPr>
        <w:t xml:space="preserve"> required credits)</w:t>
      </w:r>
    </w:p>
    <w:p w14:paraId="7E8C949B" w14:textId="77777777" w:rsidR="0081383E" w:rsidRPr="008E1785" w:rsidRDefault="0081383E" w:rsidP="0081383E">
      <w:pPr>
        <w:rPr>
          <w:rFonts w:ascii="Times New Roman" w:hAnsi="Times New Roman"/>
          <w:sz w:val="20"/>
        </w:rPr>
      </w:pPr>
    </w:p>
    <w:p w14:paraId="722DFD3C" w14:textId="0D6489A8" w:rsidR="0081383E" w:rsidRPr="008E1785" w:rsidRDefault="0081383E" w:rsidP="00391581">
      <w:pPr>
        <w:pStyle w:val="Heading4"/>
        <w:rPr>
          <w:bCs/>
        </w:rPr>
      </w:pPr>
      <w:r w:rsidRPr="008E1785">
        <w:rPr>
          <w:bCs/>
        </w:rPr>
        <w:t>Core C</w:t>
      </w:r>
      <w:r w:rsidR="007F3B2D" w:rsidRPr="008E1785">
        <w:rPr>
          <w:bCs/>
        </w:rPr>
        <w:t>ourses</w:t>
      </w:r>
      <w:r w:rsidR="00554A89" w:rsidRPr="008E1785">
        <w:rPr>
          <w:bCs/>
        </w:rPr>
        <w:t xml:space="preserve"> (</w:t>
      </w:r>
      <w:r w:rsidR="009F47A9">
        <w:rPr>
          <w:bCs/>
        </w:rPr>
        <w:t>33</w:t>
      </w:r>
      <w:r w:rsidR="00980368">
        <w:rPr>
          <w:bCs/>
        </w:rPr>
        <w:t>.5</w:t>
      </w:r>
      <w:r w:rsidRPr="008E1785">
        <w:rPr>
          <w:bCs/>
        </w:rPr>
        <w:t xml:space="preserve"> Credits</w:t>
      </w:r>
      <w:r w:rsidR="00554A89" w:rsidRPr="008E1785">
        <w:rPr>
          <w:bCs/>
        </w:rPr>
        <w:t>)</w:t>
      </w:r>
    </w:p>
    <w:p w14:paraId="6958DB9C" w14:textId="36375053" w:rsidR="0081383E" w:rsidRPr="008E1785" w:rsidRDefault="0081383E" w:rsidP="0081383E">
      <w:pPr>
        <w:rPr>
          <w:rFonts w:ascii="Times New Roman" w:hAnsi="Times New Roman"/>
          <w:sz w:val="20"/>
        </w:rPr>
      </w:pPr>
      <w:r w:rsidRPr="008E1785">
        <w:rPr>
          <w:rFonts w:ascii="Times New Roman" w:hAnsi="Times New Roman"/>
          <w:sz w:val="20"/>
        </w:rPr>
        <w:t>ADM</w:t>
      </w:r>
      <w:r w:rsidR="001F63F8" w:rsidRPr="008E1785">
        <w:rPr>
          <w:rFonts w:ascii="Times New Roman" w:hAnsi="Times New Roman"/>
          <w:sz w:val="20"/>
        </w:rPr>
        <w:t xml:space="preserve"> 8</w:t>
      </w:r>
      <w:r w:rsidR="007D4E96" w:rsidRPr="008E1785">
        <w:rPr>
          <w:rFonts w:ascii="Times New Roman" w:hAnsi="Times New Roman"/>
          <w:sz w:val="20"/>
        </w:rPr>
        <w:t xml:space="preserve">000 – </w:t>
      </w:r>
      <w:r w:rsidR="00BA24DF">
        <w:rPr>
          <w:rFonts w:ascii="Times New Roman" w:hAnsi="Times New Roman"/>
          <w:sz w:val="20"/>
        </w:rPr>
        <w:t>Doctoral Level Success</w:t>
      </w:r>
      <w:r w:rsidR="001F63F8" w:rsidRPr="008E1785">
        <w:rPr>
          <w:rFonts w:ascii="Times New Roman" w:hAnsi="Times New Roman"/>
          <w:sz w:val="20"/>
        </w:rPr>
        <w:t xml:space="preserve"> </w:t>
      </w:r>
      <w:r w:rsidR="00BA24DF">
        <w:rPr>
          <w:rFonts w:ascii="Times New Roman" w:hAnsi="Times New Roman"/>
          <w:sz w:val="20"/>
        </w:rPr>
        <w:t>(1</w:t>
      </w:r>
      <w:r w:rsidR="004A4234">
        <w:rPr>
          <w:rFonts w:ascii="Times New Roman" w:hAnsi="Times New Roman"/>
          <w:sz w:val="20"/>
        </w:rPr>
        <w:t>.5</w:t>
      </w:r>
      <w:r w:rsidR="00BA24DF">
        <w:rPr>
          <w:rFonts w:ascii="Times New Roman" w:hAnsi="Times New Roman"/>
          <w:sz w:val="20"/>
        </w:rPr>
        <w:t xml:space="preserve"> Credit</w:t>
      </w:r>
      <w:r w:rsidR="00AF3CF6">
        <w:rPr>
          <w:rFonts w:ascii="Times New Roman" w:hAnsi="Times New Roman"/>
          <w:sz w:val="20"/>
        </w:rPr>
        <w:t>s</w:t>
      </w:r>
      <w:r w:rsidRPr="008E1785">
        <w:rPr>
          <w:rFonts w:ascii="Times New Roman" w:hAnsi="Times New Roman"/>
          <w:sz w:val="20"/>
        </w:rPr>
        <w:t>)</w:t>
      </w:r>
    </w:p>
    <w:p w14:paraId="10EDD068" w14:textId="77777777" w:rsidR="009932AA" w:rsidRPr="008E1785" w:rsidRDefault="009932AA" w:rsidP="00567EDB">
      <w:pPr>
        <w:rPr>
          <w:rFonts w:ascii="Times New Roman" w:hAnsi="Times New Roman"/>
          <w:sz w:val="20"/>
        </w:rPr>
      </w:pPr>
      <w:r w:rsidRPr="008E1785">
        <w:rPr>
          <w:rFonts w:ascii="Times New Roman" w:hAnsi="Times New Roman"/>
          <w:sz w:val="20"/>
        </w:rPr>
        <w:t>ADM 8001 – Mid P</w:t>
      </w:r>
      <w:r w:rsidR="009F47A9">
        <w:rPr>
          <w:rFonts w:ascii="Times New Roman" w:hAnsi="Times New Roman"/>
          <w:sz w:val="20"/>
        </w:rPr>
        <w:t>rogram Qualifying Examination (1 Credit</w:t>
      </w:r>
      <w:r w:rsidRPr="008E1785">
        <w:rPr>
          <w:rFonts w:ascii="Times New Roman" w:hAnsi="Times New Roman"/>
          <w:sz w:val="20"/>
        </w:rPr>
        <w:t xml:space="preserve">) </w:t>
      </w:r>
    </w:p>
    <w:p w14:paraId="0E60EC5E" w14:textId="77777777" w:rsidR="00567EDB" w:rsidRPr="008E1785" w:rsidRDefault="00567EDB" w:rsidP="00567EDB">
      <w:pPr>
        <w:rPr>
          <w:rFonts w:ascii="Times New Roman" w:hAnsi="Times New Roman"/>
          <w:sz w:val="20"/>
        </w:rPr>
      </w:pPr>
      <w:r w:rsidRPr="008E1785">
        <w:rPr>
          <w:rFonts w:ascii="Times New Roman" w:hAnsi="Times New Roman"/>
          <w:sz w:val="20"/>
        </w:rPr>
        <w:t>AD</w:t>
      </w:r>
      <w:r w:rsidR="009932AA" w:rsidRPr="008E1785">
        <w:rPr>
          <w:rFonts w:ascii="Times New Roman" w:hAnsi="Times New Roman"/>
          <w:sz w:val="20"/>
        </w:rPr>
        <w:t>M 8002</w:t>
      </w:r>
      <w:r w:rsidR="009F47A9">
        <w:rPr>
          <w:rFonts w:ascii="Times New Roman" w:hAnsi="Times New Roman"/>
          <w:sz w:val="20"/>
        </w:rPr>
        <w:t xml:space="preserve"> – Comprehensive Examination (1 Credit</w:t>
      </w:r>
      <w:r w:rsidRPr="008E1785">
        <w:rPr>
          <w:rFonts w:ascii="Times New Roman" w:hAnsi="Times New Roman"/>
          <w:sz w:val="20"/>
        </w:rPr>
        <w:t>)</w:t>
      </w:r>
    </w:p>
    <w:p w14:paraId="375889AC" w14:textId="77777777" w:rsidR="0003464E" w:rsidRPr="008E1785" w:rsidRDefault="0003464E" w:rsidP="0003464E">
      <w:pPr>
        <w:rPr>
          <w:rFonts w:ascii="Times New Roman" w:hAnsi="Times New Roman"/>
          <w:sz w:val="20"/>
        </w:rPr>
      </w:pPr>
      <w:r w:rsidRPr="008E1785">
        <w:rPr>
          <w:rFonts w:ascii="Times New Roman" w:hAnsi="Times New Roman"/>
          <w:sz w:val="20"/>
        </w:rPr>
        <w:t>BUS 83</w:t>
      </w:r>
      <w:r w:rsidR="004B2ED9" w:rsidRPr="008E1785">
        <w:rPr>
          <w:rFonts w:ascii="Times New Roman" w:hAnsi="Times New Roman"/>
          <w:sz w:val="20"/>
        </w:rPr>
        <w:t xml:space="preserve">00 – </w:t>
      </w:r>
      <w:r w:rsidR="00A70F72" w:rsidRPr="008E1785">
        <w:rPr>
          <w:rFonts w:ascii="Times New Roman" w:hAnsi="Times New Roman"/>
          <w:sz w:val="20"/>
        </w:rPr>
        <w:t>Corporate Managerial Finance and Accounting</w:t>
      </w:r>
      <w:r w:rsidRPr="008E1785">
        <w:rPr>
          <w:rFonts w:ascii="Times New Roman" w:hAnsi="Times New Roman"/>
          <w:sz w:val="20"/>
        </w:rPr>
        <w:t xml:space="preserve"> (3 Credits)</w:t>
      </w:r>
    </w:p>
    <w:p w14:paraId="5AA655D0" w14:textId="77777777" w:rsidR="0081383E" w:rsidRPr="008E1785" w:rsidRDefault="0081383E" w:rsidP="0081383E">
      <w:pPr>
        <w:rPr>
          <w:rFonts w:ascii="Times New Roman" w:hAnsi="Times New Roman"/>
          <w:sz w:val="20"/>
        </w:rPr>
      </w:pPr>
      <w:r w:rsidRPr="008E1785">
        <w:rPr>
          <w:rFonts w:ascii="Times New Roman" w:hAnsi="Times New Roman"/>
          <w:sz w:val="20"/>
        </w:rPr>
        <w:t>BUS 8310 – Survey of Global Business Opportunities and Issues (3 Credits)</w:t>
      </w:r>
    </w:p>
    <w:p w14:paraId="3A36ED98" w14:textId="77777777" w:rsidR="0081383E" w:rsidRPr="008E1785" w:rsidRDefault="0081383E" w:rsidP="0081383E">
      <w:pPr>
        <w:rPr>
          <w:rFonts w:ascii="Times New Roman" w:hAnsi="Times New Roman"/>
          <w:sz w:val="20"/>
        </w:rPr>
      </w:pPr>
      <w:r w:rsidRPr="008E1785">
        <w:rPr>
          <w:rFonts w:ascii="Times New Roman" w:hAnsi="Times New Roman"/>
          <w:sz w:val="20"/>
        </w:rPr>
        <w:t>BUS 8330 – E</w:t>
      </w:r>
      <w:r w:rsidR="004B2ED9" w:rsidRPr="008E1785">
        <w:rPr>
          <w:rFonts w:ascii="Times New Roman" w:hAnsi="Times New Roman"/>
          <w:sz w:val="20"/>
        </w:rPr>
        <w:t xml:space="preserve">thical </w:t>
      </w:r>
      <w:r w:rsidRPr="008E1785">
        <w:rPr>
          <w:rFonts w:ascii="Times New Roman" w:hAnsi="Times New Roman"/>
          <w:sz w:val="20"/>
        </w:rPr>
        <w:t>Leadership (3 Credits)</w:t>
      </w:r>
    </w:p>
    <w:p w14:paraId="6845C2AC" w14:textId="77777777" w:rsidR="0003464E" w:rsidRPr="008E1785" w:rsidRDefault="0003464E" w:rsidP="0003464E">
      <w:pPr>
        <w:rPr>
          <w:rFonts w:ascii="Times New Roman" w:hAnsi="Times New Roman"/>
          <w:sz w:val="20"/>
        </w:rPr>
      </w:pPr>
      <w:r w:rsidRPr="008E1785">
        <w:rPr>
          <w:rFonts w:ascii="Times New Roman" w:hAnsi="Times New Roman"/>
          <w:sz w:val="20"/>
        </w:rPr>
        <w:t>BUS 8340 – Corporate Strategic Planning (3 Credits)</w:t>
      </w:r>
    </w:p>
    <w:p w14:paraId="574A343F" w14:textId="77777777" w:rsidR="0003464E" w:rsidRPr="008E1785" w:rsidRDefault="0003464E" w:rsidP="0003464E">
      <w:pPr>
        <w:rPr>
          <w:rFonts w:ascii="Times New Roman" w:hAnsi="Times New Roman"/>
          <w:sz w:val="20"/>
        </w:rPr>
      </w:pPr>
      <w:r w:rsidRPr="008E1785">
        <w:rPr>
          <w:rFonts w:ascii="Times New Roman" w:hAnsi="Times New Roman"/>
          <w:sz w:val="20"/>
        </w:rPr>
        <w:t>BUS 8350 – Supply Chain Management</w:t>
      </w:r>
      <w:r w:rsidR="000267CB" w:rsidRPr="008E1785">
        <w:rPr>
          <w:rFonts w:ascii="Times New Roman" w:hAnsi="Times New Roman"/>
          <w:sz w:val="20"/>
        </w:rPr>
        <w:t xml:space="preserve"> Design and Operations</w:t>
      </w:r>
      <w:r w:rsidRPr="008E1785">
        <w:rPr>
          <w:rFonts w:ascii="Times New Roman" w:hAnsi="Times New Roman"/>
          <w:sz w:val="20"/>
        </w:rPr>
        <w:t xml:space="preserve"> (3 Credits)</w:t>
      </w:r>
    </w:p>
    <w:p w14:paraId="54C34714" w14:textId="77777777" w:rsidR="009F47A9" w:rsidRDefault="009F47A9" w:rsidP="009F47A9">
      <w:pPr>
        <w:rPr>
          <w:rFonts w:ascii="Times New Roman" w:hAnsi="Times New Roman"/>
          <w:sz w:val="20"/>
        </w:rPr>
      </w:pPr>
      <w:r w:rsidRPr="008E1785">
        <w:rPr>
          <w:rFonts w:ascii="Times New Roman" w:hAnsi="Times New Roman"/>
          <w:sz w:val="20"/>
        </w:rPr>
        <w:t>BUS 8371 – Leadership: Theories and Concepts (3 Credits)</w:t>
      </w:r>
    </w:p>
    <w:p w14:paraId="628A9D36" w14:textId="77777777" w:rsidR="009F47A9" w:rsidRPr="008E1785" w:rsidRDefault="009F47A9" w:rsidP="009F47A9">
      <w:pPr>
        <w:rPr>
          <w:rFonts w:ascii="Times New Roman" w:hAnsi="Times New Roman"/>
          <w:sz w:val="20"/>
        </w:rPr>
      </w:pPr>
      <w:r w:rsidRPr="008E1785">
        <w:rPr>
          <w:rFonts w:ascii="Times New Roman" w:hAnsi="Times New Roman"/>
          <w:sz w:val="20"/>
        </w:rPr>
        <w:t>BUS 8381 – International Financial Management (3 Credits)</w:t>
      </w:r>
    </w:p>
    <w:p w14:paraId="7ABDFD60" w14:textId="77777777" w:rsidR="009F47A9" w:rsidRPr="008E1785" w:rsidRDefault="009F47A9" w:rsidP="009F47A9">
      <w:pPr>
        <w:rPr>
          <w:rFonts w:ascii="Times New Roman" w:hAnsi="Times New Roman"/>
          <w:sz w:val="20"/>
        </w:rPr>
      </w:pPr>
      <w:r w:rsidRPr="008E1785">
        <w:rPr>
          <w:rFonts w:ascii="Times New Roman" w:hAnsi="Times New Roman"/>
          <w:sz w:val="20"/>
        </w:rPr>
        <w:t>HIS 8320 – Survey of American Business and its Leaders (3 Credits)</w:t>
      </w:r>
    </w:p>
    <w:p w14:paraId="65AE4721" w14:textId="77777777" w:rsidR="009F47A9" w:rsidRPr="008E1785" w:rsidRDefault="009F47A9" w:rsidP="009F47A9">
      <w:pPr>
        <w:rPr>
          <w:rFonts w:ascii="Times New Roman" w:hAnsi="Times New Roman"/>
          <w:sz w:val="20"/>
        </w:rPr>
      </w:pPr>
      <w:r w:rsidRPr="008E1785">
        <w:rPr>
          <w:rFonts w:ascii="Times New Roman" w:hAnsi="Times New Roman"/>
          <w:sz w:val="20"/>
        </w:rPr>
        <w:t>RES 9311 – Fundamentals of Business Research (3 Credits)</w:t>
      </w:r>
    </w:p>
    <w:p w14:paraId="69EBB58C" w14:textId="77777777" w:rsidR="009F47A9" w:rsidRDefault="009F47A9" w:rsidP="009F47A9">
      <w:pPr>
        <w:rPr>
          <w:rFonts w:ascii="Times New Roman" w:hAnsi="Times New Roman"/>
          <w:sz w:val="20"/>
        </w:rPr>
      </w:pPr>
      <w:r w:rsidRPr="008E1785">
        <w:rPr>
          <w:rFonts w:ascii="Times New Roman" w:hAnsi="Times New Roman"/>
          <w:sz w:val="20"/>
        </w:rPr>
        <w:t>RES 9312 – Advanced Study in Research Methods (3 Credits)</w:t>
      </w:r>
    </w:p>
    <w:p w14:paraId="12A09FAB" w14:textId="77777777" w:rsidR="009F47A9" w:rsidRDefault="009F47A9" w:rsidP="0081383E">
      <w:pPr>
        <w:rPr>
          <w:rFonts w:ascii="Times New Roman" w:hAnsi="Times New Roman"/>
          <w:sz w:val="20"/>
        </w:rPr>
      </w:pPr>
    </w:p>
    <w:p w14:paraId="371A1480" w14:textId="77777777" w:rsidR="009F47A9" w:rsidRPr="009F47A9" w:rsidRDefault="009F47A9" w:rsidP="0081383E">
      <w:pPr>
        <w:rPr>
          <w:rFonts w:ascii="Times New Roman" w:hAnsi="Times New Roman"/>
          <w:b/>
          <w:sz w:val="20"/>
        </w:rPr>
      </w:pPr>
      <w:r w:rsidRPr="009F47A9">
        <w:rPr>
          <w:rFonts w:ascii="Times New Roman" w:hAnsi="Times New Roman"/>
          <w:b/>
          <w:sz w:val="20"/>
        </w:rPr>
        <w:t>Program Electives (12 Credits – Select 4 Classes)</w:t>
      </w:r>
    </w:p>
    <w:p w14:paraId="7E9140DF" w14:textId="77777777" w:rsidR="009F47A9" w:rsidRDefault="009F47A9" w:rsidP="009F47A9">
      <w:pPr>
        <w:rPr>
          <w:rFonts w:ascii="Times New Roman" w:hAnsi="Times New Roman"/>
          <w:sz w:val="20"/>
        </w:rPr>
      </w:pPr>
      <w:r w:rsidRPr="008E1785">
        <w:rPr>
          <w:rFonts w:ascii="Times New Roman" w:hAnsi="Times New Roman"/>
          <w:sz w:val="20"/>
        </w:rPr>
        <w:t>BUS 8360 – Marketing Strategy and Practice (3 Credits)</w:t>
      </w:r>
    </w:p>
    <w:p w14:paraId="2572AB11" w14:textId="77777777" w:rsidR="00EF3F86" w:rsidRPr="008E1785" w:rsidRDefault="00EF3F86" w:rsidP="00EF3F86">
      <w:pPr>
        <w:rPr>
          <w:rFonts w:ascii="Times New Roman" w:hAnsi="Times New Roman"/>
          <w:sz w:val="20"/>
        </w:rPr>
      </w:pPr>
      <w:r w:rsidRPr="008E1785">
        <w:rPr>
          <w:rFonts w:ascii="Times New Roman" w:hAnsi="Times New Roman"/>
          <w:sz w:val="20"/>
        </w:rPr>
        <w:t>BUS 8390 – Project Management (3 Credits)</w:t>
      </w:r>
    </w:p>
    <w:p w14:paraId="3B196EFD" w14:textId="77777777" w:rsidR="00567EDB" w:rsidRPr="008E1785" w:rsidRDefault="00567EDB" w:rsidP="00567EDB">
      <w:pPr>
        <w:rPr>
          <w:rFonts w:ascii="Times New Roman" w:hAnsi="Times New Roman"/>
          <w:sz w:val="20"/>
        </w:rPr>
      </w:pPr>
      <w:r w:rsidRPr="008E1785">
        <w:rPr>
          <w:rFonts w:ascii="Times New Roman" w:hAnsi="Times New Roman"/>
          <w:sz w:val="20"/>
        </w:rPr>
        <w:t xml:space="preserve">BUS 9300 – </w:t>
      </w:r>
      <w:r w:rsidR="00EF3F86" w:rsidRPr="008E1785">
        <w:rPr>
          <w:rFonts w:ascii="Times New Roman" w:hAnsi="Times New Roman"/>
          <w:sz w:val="20"/>
        </w:rPr>
        <w:t>Topics in Human Resource Management</w:t>
      </w:r>
      <w:r w:rsidRPr="008E1785">
        <w:rPr>
          <w:rFonts w:ascii="Times New Roman" w:hAnsi="Times New Roman"/>
          <w:sz w:val="20"/>
        </w:rPr>
        <w:t xml:space="preserve"> (3 Credits)</w:t>
      </w:r>
    </w:p>
    <w:p w14:paraId="59C3A225" w14:textId="77777777" w:rsidR="00AE2BA3" w:rsidRPr="008E1785" w:rsidRDefault="00AE2BA3" w:rsidP="00AE2BA3">
      <w:pPr>
        <w:rPr>
          <w:rFonts w:ascii="Times New Roman" w:hAnsi="Times New Roman"/>
          <w:sz w:val="20"/>
        </w:rPr>
      </w:pPr>
      <w:r w:rsidRPr="008E1785">
        <w:rPr>
          <w:rFonts w:ascii="Times New Roman" w:hAnsi="Times New Roman"/>
          <w:sz w:val="20"/>
        </w:rPr>
        <w:t>BUS 9310 – Organizational and Group Dynamics (3 Credits)</w:t>
      </w:r>
    </w:p>
    <w:p w14:paraId="41305529" w14:textId="77777777" w:rsidR="00847A60" w:rsidRPr="008E1785" w:rsidRDefault="0081383E" w:rsidP="00847A60">
      <w:pPr>
        <w:rPr>
          <w:rFonts w:ascii="Times New Roman" w:hAnsi="Times New Roman"/>
          <w:sz w:val="20"/>
        </w:rPr>
      </w:pPr>
      <w:r w:rsidRPr="008E1785">
        <w:rPr>
          <w:rFonts w:ascii="Times New Roman" w:hAnsi="Times New Roman"/>
          <w:sz w:val="20"/>
        </w:rPr>
        <w:t>CIS 9300 – Computers and Inter</w:t>
      </w:r>
      <w:r w:rsidR="00647A36" w:rsidRPr="008E1785">
        <w:rPr>
          <w:rFonts w:ascii="Times New Roman" w:hAnsi="Times New Roman"/>
          <w:sz w:val="20"/>
        </w:rPr>
        <w:t>net Applications</w:t>
      </w:r>
      <w:r w:rsidRPr="008E1785">
        <w:rPr>
          <w:rFonts w:ascii="Times New Roman" w:hAnsi="Times New Roman"/>
          <w:sz w:val="20"/>
        </w:rPr>
        <w:t xml:space="preserve"> Management (3 Credits)</w:t>
      </w:r>
    </w:p>
    <w:p w14:paraId="763FD910" w14:textId="77777777" w:rsidR="00847A60" w:rsidRPr="008E1785" w:rsidRDefault="00847A60" w:rsidP="00567EDB">
      <w:pPr>
        <w:rPr>
          <w:rFonts w:ascii="Times New Roman" w:hAnsi="Times New Roman"/>
          <w:sz w:val="20"/>
        </w:rPr>
      </w:pPr>
    </w:p>
    <w:p w14:paraId="0A772C7B" w14:textId="77777777" w:rsidR="00847A60" w:rsidRPr="008E1785" w:rsidRDefault="00847A60" w:rsidP="00847A60">
      <w:pPr>
        <w:pStyle w:val="Heading4"/>
      </w:pPr>
      <w:r w:rsidRPr="008E1785">
        <w:t>Doctoral Research Seminars (6 Credits)</w:t>
      </w:r>
    </w:p>
    <w:p w14:paraId="18F2334B" w14:textId="77777777" w:rsidR="00567EDB" w:rsidRPr="008E1785" w:rsidRDefault="00567EDB" w:rsidP="00567EDB">
      <w:pPr>
        <w:rPr>
          <w:rFonts w:ascii="Times New Roman" w:hAnsi="Times New Roman"/>
          <w:sz w:val="20"/>
        </w:rPr>
      </w:pPr>
      <w:r w:rsidRPr="008E1785">
        <w:rPr>
          <w:rFonts w:ascii="Times New Roman" w:hAnsi="Times New Roman"/>
          <w:sz w:val="20"/>
        </w:rPr>
        <w:t xml:space="preserve">DOC 8001 – Doctoral </w:t>
      </w:r>
      <w:r w:rsidR="003A7607" w:rsidRPr="008E1785">
        <w:rPr>
          <w:rFonts w:ascii="Times New Roman" w:hAnsi="Times New Roman"/>
          <w:sz w:val="20"/>
        </w:rPr>
        <w:t xml:space="preserve">Research </w:t>
      </w:r>
      <w:r w:rsidRPr="008E1785">
        <w:rPr>
          <w:rFonts w:ascii="Times New Roman" w:hAnsi="Times New Roman"/>
          <w:sz w:val="20"/>
        </w:rPr>
        <w:t xml:space="preserve">Seminar I </w:t>
      </w:r>
      <w:r w:rsidR="00E84F8D" w:rsidRPr="008E1785">
        <w:rPr>
          <w:rFonts w:ascii="Times New Roman" w:hAnsi="Times New Roman"/>
          <w:sz w:val="20"/>
        </w:rPr>
        <w:t>APA Workshop</w:t>
      </w:r>
      <w:r w:rsidR="004B2ED9" w:rsidRPr="008E1785">
        <w:rPr>
          <w:rFonts w:ascii="Times New Roman" w:hAnsi="Times New Roman"/>
          <w:sz w:val="20"/>
        </w:rPr>
        <w:t xml:space="preserve"> </w:t>
      </w:r>
      <w:r w:rsidRPr="008E1785">
        <w:rPr>
          <w:rFonts w:ascii="Times New Roman" w:hAnsi="Times New Roman"/>
          <w:sz w:val="20"/>
        </w:rPr>
        <w:t>(1.5 Credits)</w:t>
      </w:r>
    </w:p>
    <w:p w14:paraId="1EA67819" w14:textId="77777777" w:rsidR="00567EDB" w:rsidRPr="008E1785" w:rsidRDefault="00567EDB" w:rsidP="00567EDB">
      <w:pPr>
        <w:rPr>
          <w:rFonts w:ascii="Times New Roman" w:hAnsi="Times New Roman"/>
          <w:sz w:val="20"/>
        </w:rPr>
      </w:pPr>
      <w:r w:rsidRPr="008E1785">
        <w:rPr>
          <w:rFonts w:ascii="Times New Roman" w:hAnsi="Times New Roman"/>
          <w:sz w:val="20"/>
        </w:rPr>
        <w:t>DOC 8002 – Doctoral</w:t>
      </w:r>
      <w:r w:rsidR="003A7607" w:rsidRPr="008E1785">
        <w:rPr>
          <w:rFonts w:ascii="Times New Roman" w:hAnsi="Times New Roman"/>
          <w:sz w:val="20"/>
        </w:rPr>
        <w:t xml:space="preserve"> Research</w:t>
      </w:r>
      <w:r w:rsidRPr="008E1785">
        <w:rPr>
          <w:rFonts w:ascii="Times New Roman" w:hAnsi="Times New Roman"/>
          <w:sz w:val="20"/>
        </w:rPr>
        <w:t xml:space="preserve"> Seminar</w:t>
      </w:r>
      <w:r w:rsidR="00EF3F86" w:rsidRPr="008E1785">
        <w:rPr>
          <w:rFonts w:ascii="Times New Roman" w:hAnsi="Times New Roman"/>
          <w:sz w:val="20"/>
        </w:rPr>
        <w:t xml:space="preserve"> II </w:t>
      </w:r>
      <w:r w:rsidR="004B2ED9" w:rsidRPr="008E1785">
        <w:rPr>
          <w:rFonts w:ascii="Times New Roman" w:hAnsi="Times New Roman"/>
          <w:sz w:val="20"/>
        </w:rPr>
        <w:t>Research Methodology Overview</w:t>
      </w:r>
      <w:r w:rsidRPr="008E1785">
        <w:rPr>
          <w:rFonts w:ascii="Times New Roman" w:hAnsi="Times New Roman"/>
          <w:sz w:val="20"/>
        </w:rPr>
        <w:t xml:space="preserve"> (1.5 Credits)</w:t>
      </w:r>
    </w:p>
    <w:p w14:paraId="735A253B" w14:textId="77777777" w:rsidR="00567EDB" w:rsidRPr="008E1785" w:rsidRDefault="00567EDB" w:rsidP="00567EDB">
      <w:pPr>
        <w:rPr>
          <w:rFonts w:ascii="Times New Roman" w:hAnsi="Times New Roman"/>
          <w:sz w:val="20"/>
        </w:rPr>
      </w:pPr>
      <w:r w:rsidRPr="008E1785">
        <w:rPr>
          <w:rFonts w:ascii="Times New Roman" w:hAnsi="Times New Roman"/>
          <w:sz w:val="20"/>
        </w:rPr>
        <w:t xml:space="preserve">DOC 8003 – Doctoral </w:t>
      </w:r>
      <w:r w:rsidR="003A7607" w:rsidRPr="008E1785">
        <w:rPr>
          <w:rFonts w:ascii="Times New Roman" w:hAnsi="Times New Roman"/>
          <w:sz w:val="20"/>
        </w:rPr>
        <w:t xml:space="preserve">Research </w:t>
      </w:r>
      <w:r w:rsidRPr="008E1785">
        <w:rPr>
          <w:rFonts w:ascii="Times New Roman" w:hAnsi="Times New Roman"/>
          <w:sz w:val="20"/>
        </w:rPr>
        <w:t>Seminar III Doctoral Plan (Proposal) (1.5 Credits)</w:t>
      </w:r>
    </w:p>
    <w:p w14:paraId="64533394" w14:textId="77777777" w:rsidR="00567EDB" w:rsidRPr="008E1785" w:rsidRDefault="00567EDB" w:rsidP="00567EDB">
      <w:pPr>
        <w:rPr>
          <w:rFonts w:ascii="Times New Roman" w:hAnsi="Times New Roman"/>
          <w:sz w:val="20"/>
        </w:rPr>
      </w:pPr>
      <w:r w:rsidRPr="008E1785">
        <w:rPr>
          <w:rFonts w:ascii="Times New Roman" w:hAnsi="Times New Roman"/>
          <w:sz w:val="20"/>
        </w:rPr>
        <w:t xml:space="preserve">DOC 8004 – Doctoral </w:t>
      </w:r>
      <w:r w:rsidR="003A7607" w:rsidRPr="008E1785">
        <w:rPr>
          <w:rFonts w:ascii="Times New Roman" w:hAnsi="Times New Roman"/>
          <w:sz w:val="20"/>
        </w:rPr>
        <w:t xml:space="preserve">Research </w:t>
      </w:r>
      <w:r w:rsidRPr="008E1785">
        <w:rPr>
          <w:rFonts w:ascii="Times New Roman" w:hAnsi="Times New Roman"/>
          <w:sz w:val="20"/>
        </w:rPr>
        <w:t>Seminar IV Doctoral Plan (Research) (1.5 Credits)</w:t>
      </w:r>
    </w:p>
    <w:p w14:paraId="66EEAB60" w14:textId="77777777" w:rsidR="0081383E" w:rsidRPr="008E1785" w:rsidRDefault="0081383E" w:rsidP="0081383E">
      <w:pPr>
        <w:rPr>
          <w:rFonts w:ascii="Times New Roman" w:hAnsi="Times New Roman"/>
          <w:sz w:val="20"/>
        </w:rPr>
      </w:pPr>
    </w:p>
    <w:p w14:paraId="6D317051" w14:textId="20360BDB" w:rsidR="0081383E" w:rsidRPr="008E1785" w:rsidRDefault="0081383E" w:rsidP="00391581">
      <w:pPr>
        <w:pStyle w:val="Heading4"/>
        <w:rPr>
          <w:bCs/>
        </w:rPr>
      </w:pPr>
      <w:r w:rsidRPr="008E1785">
        <w:rPr>
          <w:bCs/>
        </w:rPr>
        <w:lastRenderedPageBreak/>
        <w:t xml:space="preserve">Doctoral </w:t>
      </w:r>
      <w:r w:rsidR="00EC5572" w:rsidRPr="008E1785">
        <w:rPr>
          <w:bCs/>
        </w:rPr>
        <w:t xml:space="preserve">Dissertation </w:t>
      </w:r>
      <w:r w:rsidR="00554A89" w:rsidRPr="008E1785">
        <w:rPr>
          <w:bCs/>
        </w:rPr>
        <w:t>Project (</w:t>
      </w:r>
      <w:r w:rsidR="007731E1">
        <w:rPr>
          <w:bCs/>
        </w:rPr>
        <w:t>9.5</w:t>
      </w:r>
      <w:r w:rsidRPr="008E1785">
        <w:rPr>
          <w:bCs/>
        </w:rPr>
        <w:t xml:space="preserve"> Credits</w:t>
      </w:r>
      <w:r w:rsidR="00554A89" w:rsidRPr="008E1785">
        <w:rPr>
          <w:bCs/>
        </w:rPr>
        <w:t>)</w:t>
      </w:r>
    </w:p>
    <w:p w14:paraId="1CAEC997" w14:textId="77777777" w:rsidR="000E4DF4" w:rsidRPr="000E4DF4" w:rsidRDefault="000E4DF4" w:rsidP="000E4DF4">
      <w:pPr>
        <w:rPr>
          <w:rFonts w:ascii="Times New Roman" w:hAnsi="Times New Roman"/>
          <w:sz w:val="20"/>
          <w:szCs w:val="24"/>
        </w:rPr>
      </w:pPr>
      <w:bookmarkStart w:id="621" w:name="_Toc337369696"/>
      <w:bookmarkStart w:id="622" w:name="_Toc337369885"/>
      <w:r w:rsidRPr="000E4DF4">
        <w:rPr>
          <w:rFonts w:ascii="Times New Roman" w:hAnsi="Times New Roman"/>
          <w:sz w:val="20"/>
          <w:szCs w:val="24"/>
        </w:rPr>
        <w:t>ADM 9341 – Dissertation Committee Formed (0 Credits)</w:t>
      </w:r>
    </w:p>
    <w:p w14:paraId="78786A90" w14:textId="77777777" w:rsidR="000E4DF4" w:rsidRPr="000E4DF4" w:rsidRDefault="000E4DF4" w:rsidP="000E4DF4">
      <w:pPr>
        <w:rPr>
          <w:rFonts w:ascii="Times New Roman" w:hAnsi="Times New Roman"/>
          <w:sz w:val="20"/>
          <w:szCs w:val="24"/>
        </w:rPr>
      </w:pPr>
      <w:r w:rsidRPr="000E4DF4">
        <w:rPr>
          <w:rFonts w:ascii="Times New Roman" w:hAnsi="Times New Roman"/>
          <w:sz w:val="20"/>
          <w:szCs w:val="24"/>
        </w:rPr>
        <w:t>RES 9350 – Doctoral Dissertation Project I (3 Credits)</w:t>
      </w:r>
    </w:p>
    <w:p w14:paraId="3E9D05CE" w14:textId="77777777" w:rsidR="000E4DF4" w:rsidRPr="000E4DF4" w:rsidRDefault="000E4DF4" w:rsidP="000E4DF4">
      <w:pPr>
        <w:rPr>
          <w:rFonts w:ascii="Times New Roman" w:hAnsi="Times New Roman"/>
          <w:sz w:val="20"/>
          <w:szCs w:val="24"/>
        </w:rPr>
      </w:pPr>
      <w:r w:rsidRPr="000E4DF4">
        <w:rPr>
          <w:rFonts w:ascii="Times New Roman" w:hAnsi="Times New Roman"/>
          <w:sz w:val="20"/>
          <w:szCs w:val="24"/>
        </w:rPr>
        <w:t>RES 9360 – Doctoral Dissertation Project II (3 Credits)</w:t>
      </w:r>
    </w:p>
    <w:p w14:paraId="28F49477" w14:textId="77777777" w:rsidR="000E4DF4" w:rsidRPr="000E4DF4" w:rsidRDefault="000E4DF4" w:rsidP="000E4DF4">
      <w:pPr>
        <w:rPr>
          <w:rFonts w:ascii="Times New Roman" w:hAnsi="Times New Roman"/>
          <w:sz w:val="20"/>
          <w:szCs w:val="24"/>
        </w:rPr>
      </w:pPr>
      <w:r w:rsidRPr="000E4DF4">
        <w:rPr>
          <w:rFonts w:ascii="Times New Roman" w:hAnsi="Times New Roman"/>
          <w:sz w:val="20"/>
          <w:szCs w:val="24"/>
        </w:rPr>
        <w:t>ADM 9361 – Proposal and IRB Submissions &amp; Review (0 Credits)</w:t>
      </w:r>
    </w:p>
    <w:p w14:paraId="49F070E5" w14:textId="77777777" w:rsidR="000E4DF4" w:rsidRPr="000E4DF4" w:rsidRDefault="000E4DF4" w:rsidP="000E4DF4">
      <w:pPr>
        <w:rPr>
          <w:rFonts w:ascii="Times New Roman" w:hAnsi="Times New Roman"/>
          <w:sz w:val="20"/>
          <w:szCs w:val="24"/>
        </w:rPr>
      </w:pPr>
      <w:r w:rsidRPr="000E4DF4">
        <w:rPr>
          <w:rFonts w:ascii="Times New Roman" w:hAnsi="Times New Roman"/>
          <w:sz w:val="20"/>
          <w:szCs w:val="24"/>
        </w:rPr>
        <w:t>RES 9370 – Doctoral Dissertation Project III (3 Credits)</w:t>
      </w:r>
    </w:p>
    <w:p w14:paraId="2827EEF7" w14:textId="2E0A0125" w:rsidR="000E4DF4" w:rsidRPr="000E4DF4" w:rsidRDefault="000E4DF4" w:rsidP="000E4DF4">
      <w:pPr>
        <w:rPr>
          <w:rFonts w:ascii="Times New Roman" w:hAnsi="Times New Roman"/>
          <w:sz w:val="20"/>
          <w:szCs w:val="24"/>
        </w:rPr>
      </w:pPr>
      <w:r w:rsidRPr="000E4DF4">
        <w:rPr>
          <w:rFonts w:ascii="Times New Roman" w:hAnsi="Times New Roman"/>
          <w:sz w:val="20"/>
          <w:szCs w:val="24"/>
        </w:rPr>
        <w:t>RES 9371 – Oral Presentation (</w:t>
      </w:r>
      <w:r w:rsidR="00C518B8">
        <w:rPr>
          <w:rFonts w:ascii="Times New Roman" w:hAnsi="Times New Roman"/>
          <w:sz w:val="20"/>
          <w:szCs w:val="24"/>
        </w:rPr>
        <w:t>0.5</w:t>
      </w:r>
      <w:r w:rsidRPr="000E4DF4">
        <w:rPr>
          <w:rFonts w:ascii="Times New Roman" w:hAnsi="Times New Roman"/>
          <w:sz w:val="20"/>
          <w:szCs w:val="24"/>
        </w:rPr>
        <w:t xml:space="preserve"> Credit</w:t>
      </w:r>
      <w:r w:rsidR="00042555">
        <w:rPr>
          <w:rFonts w:ascii="Times New Roman" w:hAnsi="Times New Roman"/>
          <w:sz w:val="20"/>
          <w:szCs w:val="24"/>
        </w:rPr>
        <w:t>s</w:t>
      </w:r>
      <w:r w:rsidRPr="000E4DF4">
        <w:rPr>
          <w:rFonts w:ascii="Times New Roman" w:hAnsi="Times New Roman"/>
          <w:sz w:val="20"/>
          <w:szCs w:val="24"/>
        </w:rPr>
        <w:t>)</w:t>
      </w:r>
    </w:p>
    <w:p w14:paraId="1F07312E" w14:textId="77777777" w:rsidR="000E4DF4" w:rsidRPr="000E4DF4" w:rsidRDefault="000E4DF4" w:rsidP="000E4DF4">
      <w:pPr>
        <w:rPr>
          <w:rFonts w:ascii="Times New Roman" w:hAnsi="Times New Roman"/>
          <w:sz w:val="20"/>
          <w:szCs w:val="24"/>
        </w:rPr>
      </w:pPr>
      <w:r w:rsidRPr="000E4DF4">
        <w:rPr>
          <w:rFonts w:ascii="Times New Roman" w:hAnsi="Times New Roman"/>
          <w:sz w:val="20"/>
          <w:szCs w:val="24"/>
        </w:rPr>
        <w:t xml:space="preserve">ADM 9371 – Dissertation Submission (0 Credits) </w:t>
      </w:r>
    </w:p>
    <w:p w14:paraId="71F67512" w14:textId="77777777" w:rsidR="00483BA8" w:rsidRDefault="00483BA8" w:rsidP="00391581">
      <w:pPr>
        <w:pStyle w:val="Heading3"/>
        <w:rPr>
          <w:bCs/>
        </w:rPr>
      </w:pPr>
      <w:bookmarkStart w:id="623" w:name="_Toc505612596"/>
      <w:r w:rsidRPr="004B6694">
        <w:rPr>
          <w:rStyle w:val="Heading2Char"/>
        </w:rPr>
        <w:t>Course Descriptions</w:t>
      </w:r>
      <w:bookmarkEnd w:id="623"/>
    </w:p>
    <w:p w14:paraId="16F618B2" w14:textId="77777777" w:rsidR="0081383E" w:rsidRPr="008E1785" w:rsidRDefault="00BB7D15" w:rsidP="001B7E8B">
      <w:pPr>
        <w:pStyle w:val="Heading4"/>
      </w:pPr>
      <w:r w:rsidRPr="008E1785">
        <w:t>Doctorate of Business Administration (DBA) Core Course and Seminar Descriptions</w:t>
      </w:r>
      <w:bookmarkEnd w:id="621"/>
      <w:bookmarkEnd w:id="622"/>
      <w:r w:rsidRPr="008E1785">
        <w:t xml:space="preserve"> </w:t>
      </w:r>
    </w:p>
    <w:p w14:paraId="7A1E2087" w14:textId="77777777" w:rsidR="0081383E" w:rsidRPr="008E1785" w:rsidRDefault="0081383E" w:rsidP="0081383E">
      <w:pPr>
        <w:widowControl w:val="0"/>
        <w:tabs>
          <w:tab w:val="right" w:pos="133"/>
          <w:tab w:val="left" w:pos="280"/>
        </w:tabs>
        <w:autoSpaceDE w:val="0"/>
        <w:autoSpaceDN w:val="0"/>
        <w:adjustRightInd w:val="0"/>
        <w:ind w:left="280" w:hanging="280"/>
        <w:rPr>
          <w:rFonts w:ascii="Times New Roman" w:hAnsi="Times New Roman"/>
          <w:b/>
          <w:sz w:val="20"/>
        </w:rPr>
      </w:pPr>
    </w:p>
    <w:p w14:paraId="70D2E043" w14:textId="77777777" w:rsidR="0081383E" w:rsidRPr="001B7E8B" w:rsidRDefault="0081383E" w:rsidP="001B7E8B">
      <w:pPr>
        <w:pStyle w:val="Heading4"/>
      </w:pPr>
      <w:r w:rsidRPr="001B7E8B">
        <w:t>Required Cor</w:t>
      </w:r>
      <w:r w:rsidR="00523923">
        <w:t>e Courses, Elective Courses,</w:t>
      </w:r>
      <w:r w:rsidR="00554A89" w:rsidRPr="001B7E8B">
        <w:t xml:space="preserve"> and Seminar Descriptions</w:t>
      </w:r>
      <w:r w:rsidRPr="001B7E8B">
        <w:t xml:space="preserve"> (45 Credits) </w:t>
      </w:r>
    </w:p>
    <w:p w14:paraId="64F2690B" w14:textId="77777777" w:rsidR="0081383E" w:rsidRPr="008E1785" w:rsidRDefault="0081383E" w:rsidP="0081383E">
      <w:pPr>
        <w:widowControl w:val="0"/>
        <w:tabs>
          <w:tab w:val="right" w:pos="133"/>
          <w:tab w:val="left" w:pos="280"/>
        </w:tabs>
        <w:autoSpaceDE w:val="0"/>
        <w:autoSpaceDN w:val="0"/>
        <w:adjustRightInd w:val="0"/>
        <w:ind w:left="280" w:hanging="280"/>
        <w:rPr>
          <w:rFonts w:ascii="Times New Roman" w:hAnsi="Times New Roman"/>
          <w:b/>
          <w:sz w:val="20"/>
        </w:rPr>
      </w:pPr>
    </w:p>
    <w:p w14:paraId="42B4AAD4" w14:textId="2B7F9854" w:rsidR="007D4E96" w:rsidRPr="008E1785" w:rsidRDefault="00BA24DF" w:rsidP="007D4E96">
      <w:pPr>
        <w:tabs>
          <w:tab w:val="left" w:pos="720"/>
        </w:tabs>
        <w:rPr>
          <w:rFonts w:ascii="Times New Roman" w:hAnsi="Times New Roman"/>
          <w:sz w:val="20"/>
        </w:rPr>
      </w:pPr>
      <w:r>
        <w:rPr>
          <w:rFonts w:ascii="Times New Roman" w:hAnsi="Times New Roman"/>
          <w:sz w:val="20"/>
        </w:rPr>
        <w:t>ADM 8</w:t>
      </w:r>
      <w:r w:rsidR="008C37C8">
        <w:rPr>
          <w:rFonts w:ascii="Times New Roman" w:hAnsi="Times New Roman"/>
          <w:sz w:val="20"/>
        </w:rPr>
        <w:t xml:space="preserve">000 – </w:t>
      </w:r>
      <w:r w:rsidR="000D5182">
        <w:rPr>
          <w:rFonts w:ascii="Times New Roman" w:hAnsi="Times New Roman"/>
          <w:sz w:val="20"/>
        </w:rPr>
        <w:t>Doctoral Level Success 1</w:t>
      </w:r>
      <w:r w:rsidR="006B03ED">
        <w:rPr>
          <w:rFonts w:ascii="Times New Roman" w:hAnsi="Times New Roman"/>
          <w:sz w:val="20"/>
        </w:rPr>
        <w:t>.5</w:t>
      </w:r>
      <w:r w:rsidR="000D5182">
        <w:rPr>
          <w:rFonts w:ascii="Times New Roman" w:hAnsi="Times New Roman"/>
          <w:sz w:val="20"/>
        </w:rPr>
        <w:t xml:space="preserve"> CREDIT</w:t>
      </w:r>
      <w:r w:rsidR="006B03ED">
        <w:rPr>
          <w:rFonts w:ascii="Times New Roman" w:hAnsi="Times New Roman"/>
          <w:sz w:val="20"/>
        </w:rPr>
        <w:t>S</w:t>
      </w:r>
    </w:p>
    <w:p w14:paraId="280A6D12" w14:textId="77777777" w:rsidR="00BA24DF" w:rsidRPr="00BA24DF" w:rsidRDefault="00BA24DF" w:rsidP="00BA24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BA24DF">
        <w:rPr>
          <w:rFonts w:ascii="Times New Roman" w:hAnsi="Times New Roman"/>
          <w:sz w:val="20"/>
        </w:rPr>
        <w:t xml:space="preserve">To be successful in the online, doctoral level degree programs at Apollos University, students need to possess a core set of skills. This course provides new students with an overview of these core skills, focusing on 4 specific items: navigating the </w:t>
      </w:r>
      <w:r w:rsidR="00D51376">
        <w:rPr>
          <w:rFonts w:ascii="Times New Roman" w:hAnsi="Times New Roman"/>
          <w:sz w:val="20"/>
        </w:rPr>
        <w:t>Apollos</w:t>
      </w:r>
      <w:r w:rsidRPr="00BA24DF">
        <w:rPr>
          <w:rFonts w:ascii="Times New Roman" w:hAnsi="Times New Roman"/>
          <w:sz w:val="20"/>
        </w:rPr>
        <w:t xml:space="preserve"> systems and expectations; </w:t>
      </w:r>
      <w:r w:rsidR="00D51376">
        <w:rPr>
          <w:rFonts w:ascii="Times New Roman" w:hAnsi="Times New Roman"/>
          <w:sz w:val="20"/>
        </w:rPr>
        <w:t>Apollos</w:t>
      </w:r>
      <w:r w:rsidRPr="00BA24DF">
        <w:rPr>
          <w:rFonts w:ascii="Times New Roman" w:hAnsi="Times New Roman"/>
          <w:sz w:val="20"/>
        </w:rPr>
        <w:t xml:space="preserve"> policies and procedures; student services and university resources; and the LIRN Library Database.</w:t>
      </w:r>
    </w:p>
    <w:p w14:paraId="33070E27" w14:textId="77777777" w:rsidR="0081383E" w:rsidRPr="008E1785" w:rsidRDefault="0081383E" w:rsidP="00813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p>
    <w:p w14:paraId="30B6B401" w14:textId="77777777" w:rsidR="009932AA" w:rsidRPr="008E1785" w:rsidRDefault="009932AA" w:rsidP="009932AA">
      <w:pPr>
        <w:rPr>
          <w:rFonts w:ascii="Times New Roman" w:hAnsi="Times New Roman"/>
          <w:sz w:val="20"/>
        </w:rPr>
      </w:pPr>
      <w:r w:rsidRPr="008E1785">
        <w:rPr>
          <w:rFonts w:ascii="Times New Roman" w:hAnsi="Times New Roman"/>
          <w:sz w:val="20"/>
        </w:rPr>
        <w:t xml:space="preserve">ADM 8001 – Mid </w:t>
      </w:r>
      <w:r w:rsidR="00523923">
        <w:rPr>
          <w:rFonts w:ascii="Times New Roman" w:hAnsi="Times New Roman"/>
          <w:sz w:val="20"/>
        </w:rPr>
        <w:t>Program Qualifying Examination 1 CREDIT</w:t>
      </w:r>
      <w:r w:rsidRPr="008E1785">
        <w:rPr>
          <w:rFonts w:ascii="Times New Roman" w:hAnsi="Times New Roman"/>
          <w:sz w:val="20"/>
        </w:rPr>
        <w:t xml:space="preserve"> </w:t>
      </w:r>
    </w:p>
    <w:p w14:paraId="6C2448ED" w14:textId="77777777" w:rsidR="009932AA" w:rsidRPr="008E1785" w:rsidRDefault="009932AA" w:rsidP="0081383E">
      <w:pPr>
        <w:rPr>
          <w:rFonts w:ascii="Times New Roman" w:hAnsi="Times New Roman"/>
          <w:sz w:val="20"/>
        </w:rPr>
      </w:pPr>
      <w:r w:rsidRPr="008E1785">
        <w:rPr>
          <w:rFonts w:ascii="Times New Roman" w:hAnsi="Times New Roman"/>
          <w:sz w:val="20"/>
        </w:rPr>
        <w:t>This examination is taken after the student has successfully completed the equivalent of one year of full-time enrollment in the DBA program.  The examination will be taken online and consist of two sections, a multiple choice section that measures knowledge of the material covered in the basic degree program courses and a written part that measures the student’s qualifications to continue and successfully complete the program.</w:t>
      </w:r>
    </w:p>
    <w:p w14:paraId="470E9FA3" w14:textId="77777777" w:rsidR="009932AA" w:rsidRPr="008E1785" w:rsidRDefault="009932AA" w:rsidP="0081383E">
      <w:pPr>
        <w:rPr>
          <w:rFonts w:ascii="Times New Roman" w:hAnsi="Times New Roman"/>
          <w:sz w:val="20"/>
        </w:rPr>
      </w:pPr>
    </w:p>
    <w:p w14:paraId="170F0DA7" w14:textId="77777777" w:rsidR="00546BD5" w:rsidRPr="008E1785" w:rsidRDefault="009932AA" w:rsidP="0081383E">
      <w:pPr>
        <w:rPr>
          <w:rFonts w:ascii="Times New Roman" w:hAnsi="Times New Roman"/>
          <w:sz w:val="20"/>
        </w:rPr>
      </w:pPr>
      <w:r w:rsidRPr="008E1785">
        <w:rPr>
          <w:rFonts w:ascii="Times New Roman" w:hAnsi="Times New Roman"/>
          <w:sz w:val="20"/>
        </w:rPr>
        <w:t>ADM 8002</w:t>
      </w:r>
      <w:r w:rsidR="00523923">
        <w:rPr>
          <w:rFonts w:ascii="Times New Roman" w:hAnsi="Times New Roman"/>
          <w:sz w:val="20"/>
        </w:rPr>
        <w:t xml:space="preserve"> – Comprehensive Examination 1 CREDIT</w:t>
      </w:r>
    </w:p>
    <w:p w14:paraId="378B868D" w14:textId="77777777" w:rsidR="00546BD5" w:rsidRPr="008E1785" w:rsidRDefault="009932AA" w:rsidP="0081383E">
      <w:pPr>
        <w:rPr>
          <w:rFonts w:ascii="Times New Roman" w:hAnsi="Times New Roman"/>
          <w:sz w:val="20"/>
        </w:rPr>
      </w:pPr>
      <w:r w:rsidRPr="008E1785">
        <w:rPr>
          <w:rFonts w:ascii="Times New Roman" w:hAnsi="Times New Roman"/>
          <w:sz w:val="20"/>
        </w:rPr>
        <w:t>This examination</w:t>
      </w:r>
      <w:r w:rsidR="00546BD5" w:rsidRPr="008E1785">
        <w:rPr>
          <w:rFonts w:ascii="Times New Roman" w:hAnsi="Times New Roman"/>
          <w:sz w:val="20"/>
        </w:rPr>
        <w:t xml:space="preserve"> is taken after the student has successfully completed all core courses.  The examination is a comprehensive review of the course material taken during the DBA program and is designed to demonstrate the student’s academic and professional proficiency and mastery of the material.  The examination will be taken online and consist of two sections, a multiple choice section that measures knowledge of the material and the written part that measures application of the material. </w:t>
      </w:r>
    </w:p>
    <w:p w14:paraId="7EB5A29D" w14:textId="77777777" w:rsidR="00B54A79" w:rsidRPr="008E1785" w:rsidRDefault="00B54A79" w:rsidP="0081383E">
      <w:pPr>
        <w:rPr>
          <w:rFonts w:ascii="Times New Roman" w:hAnsi="Times New Roman"/>
          <w:sz w:val="20"/>
        </w:rPr>
      </w:pPr>
    </w:p>
    <w:p w14:paraId="192C679C" w14:textId="77777777" w:rsidR="00080C73" w:rsidRPr="008E1785" w:rsidRDefault="00080C73" w:rsidP="00080C73">
      <w:pPr>
        <w:tabs>
          <w:tab w:val="left" w:pos="720"/>
        </w:tabs>
        <w:rPr>
          <w:rFonts w:ascii="Times New Roman" w:hAnsi="Times New Roman"/>
          <w:sz w:val="20"/>
        </w:rPr>
      </w:pPr>
      <w:r w:rsidRPr="008E1785">
        <w:rPr>
          <w:rFonts w:ascii="Times New Roman" w:hAnsi="Times New Roman"/>
          <w:sz w:val="20"/>
        </w:rPr>
        <w:t xml:space="preserve">BUS 5310 </w:t>
      </w:r>
      <w:r w:rsidR="003D0D79" w:rsidRPr="008E1785">
        <w:rPr>
          <w:rFonts w:ascii="Times New Roman" w:hAnsi="Times New Roman"/>
          <w:sz w:val="20"/>
        </w:rPr>
        <w:t xml:space="preserve">- </w:t>
      </w:r>
      <w:r w:rsidR="00307E56" w:rsidRPr="008E1785">
        <w:rPr>
          <w:rFonts w:ascii="Times New Roman" w:hAnsi="Times New Roman"/>
          <w:sz w:val="20"/>
        </w:rPr>
        <w:t>Survey of Business Topics</w:t>
      </w:r>
      <w:r w:rsidR="003D0D79" w:rsidRPr="008E1785">
        <w:rPr>
          <w:rFonts w:ascii="Times New Roman" w:hAnsi="Times New Roman"/>
          <w:sz w:val="20"/>
        </w:rPr>
        <w:t xml:space="preserve"> 3 CREDITS (Is a p</w:t>
      </w:r>
      <w:r w:rsidRPr="008E1785">
        <w:rPr>
          <w:rFonts w:ascii="Times New Roman" w:hAnsi="Times New Roman"/>
          <w:sz w:val="20"/>
        </w:rPr>
        <w:t>rere</w:t>
      </w:r>
      <w:r w:rsidR="003D0D79" w:rsidRPr="008E1785">
        <w:rPr>
          <w:rFonts w:ascii="Times New Roman" w:hAnsi="Times New Roman"/>
          <w:sz w:val="20"/>
        </w:rPr>
        <w:t>quisite course for students who</w:t>
      </w:r>
      <w:r w:rsidRPr="008E1785">
        <w:rPr>
          <w:rFonts w:ascii="Times New Roman" w:hAnsi="Times New Roman"/>
          <w:sz w:val="20"/>
        </w:rPr>
        <w:t xml:space="preserve"> hold a non-business master</w:t>
      </w:r>
      <w:r w:rsidR="00D51376">
        <w:rPr>
          <w:rFonts w:ascii="Times New Roman" w:hAnsi="Times New Roman"/>
          <w:sz w:val="20"/>
        </w:rPr>
        <w:t>’</w:t>
      </w:r>
      <w:r w:rsidRPr="008E1785">
        <w:rPr>
          <w:rFonts w:ascii="Times New Roman" w:hAnsi="Times New Roman"/>
          <w:sz w:val="20"/>
        </w:rPr>
        <w:t>s degree.  This course does not count toward DBA degree credit requirements)</w:t>
      </w:r>
    </w:p>
    <w:p w14:paraId="578F87D7" w14:textId="77777777" w:rsidR="00080C73" w:rsidRDefault="00080C73" w:rsidP="00080C73">
      <w:pPr>
        <w:tabs>
          <w:tab w:val="left" w:pos="720"/>
        </w:tabs>
        <w:rPr>
          <w:rFonts w:ascii="Times New Roman" w:hAnsi="Times New Roman"/>
          <w:sz w:val="20"/>
        </w:rPr>
      </w:pPr>
      <w:r w:rsidRPr="008E1785">
        <w:rPr>
          <w:rFonts w:ascii="Times New Roman" w:hAnsi="Times New Roman"/>
          <w:sz w:val="20"/>
        </w:rPr>
        <w:t>This course is designed for the student that does not hold a master</w:t>
      </w:r>
      <w:r w:rsidR="00D51376">
        <w:rPr>
          <w:rFonts w:ascii="Times New Roman" w:hAnsi="Times New Roman"/>
          <w:sz w:val="20"/>
        </w:rPr>
        <w:t>’</w:t>
      </w:r>
      <w:r w:rsidRPr="008E1785">
        <w:rPr>
          <w:rFonts w:ascii="Times New Roman" w:hAnsi="Times New Roman"/>
          <w:sz w:val="20"/>
        </w:rPr>
        <w:t>s degree in business.  It explores the various disciplines of today’s business environment and provides the student with a detailed overview of the field of business management and how each one is related to the other.  The disciplines that are surveyed include management, finance, accounting, economics, marketing, business law, procurement/contracts, human resources, and international business.  The course is required for students that did not major in business in their applicable undergraduate or graduate programs.</w:t>
      </w:r>
    </w:p>
    <w:p w14:paraId="385B177A" w14:textId="77777777" w:rsidR="003C171D" w:rsidRDefault="003C171D" w:rsidP="00080C73">
      <w:pPr>
        <w:tabs>
          <w:tab w:val="left" w:pos="720"/>
        </w:tabs>
        <w:rPr>
          <w:rFonts w:ascii="Times New Roman" w:hAnsi="Times New Roman"/>
          <w:sz w:val="20"/>
        </w:rPr>
      </w:pPr>
    </w:p>
    <w:p w14:paraId="19A06B08" w14:textId="77777777" w:rsidR="003C171D" w:rsidRPr="00655838" w:rsidRDefault="003C171D" w:rsidP="002548C7">
      <w:pPr>
        <w:tabs>
          <w:tab w:val="left" w:pos="720"/>
        </w:tabs>
        <w:rPr>
          <w:rFonts w:ascii="Times New Roman" w:hAnsi="Times New Roman"/>
          <w:sz w:val="20"/>
        </w:rPr>
      </w:pPr>
      <w:r>
        <w:rPr>
          <w:rFonts w:ascii="Times New Roman" w:hAnsi="Times New Roman"/>
          <w:sz w:val="20"/>
        </w:rPr>
        <w:t>BUS 5324 - Business Statistics and Decision Making 3 CREDITS</w:t>
      </w:r>
      <w:r w:rsidR="002548C7">
        <w:rPr>
          <w:rFonts w:ascii="Times New Roman" w:hAnsi="Times New Roman"/>
          <w:sz w:val="20"/>
        </w:rPr>
        <w:t xml:space="preserve"> </w:t>
      </w:r>
      <w:r w:rsidR="002548C7" w:rsidRPr="008E1785">
        <w:rPr>
          <w:rFonts w:ascii="Times New Roman" w:hAnsi="Times New Roman"/>
          <w:sz w:val="20"/>
        </w:rPr>
        <w:t xml:space="preserve">(Prerequisite course </w:t>
      </w:r>
      <w:r w:rsidR="002548C7">
        <w:rPr>
          <w:rFonts w:ascii="Times New Roman" w:hAnsi="Times New Roman"/>
          <w:sz w:val="20"/>
        </w:rPr>
        <w:t xml:space="preserve">for students who have not passed a statistics course with t minimum grade of a B </w:t>
      </w:r>
      <w:r w:rsidR="002548C7" w:rsidRPr="008E1785">
        <w:rPr>
          <w:rFonts w:ascii="Times New Roman" w:hAnsi="Times New Roman"/>
          <w:sz w:val="20"/>
        </w:rPr>
        <w:t xml:space="preserve">and does not count toward </w:t>
      </w:r>
      <w:r w:rsidR="002548C7">
        <w:rPr>
          <w:rFonts w:ascii="Times New Roman" w:hAnsi="Times New Roman"/>
          <w:sz w:val="20"/>
        </w:rPr>
        <w:t xml:space="preserve">DBA </w:t>
      </w:r>
      <w:r w:rsidR="002548C7" w:rsidRPr="008E1785">
        <w:rPr>
          <w:rFonts w:ascii="Times New Roman" w:hAnsi="Times New Roman"/>
          <w:sz w:val="20"/>
        </w:rPr>
        <w:t>degree credit requirements</w:t>
      </w:r>
      <w:r w:rsidR="002548C7">
        <w:rPr>
          <w:rFonts w:ascii="Times New Roman" w:hAnsi="Times New Roman"/>
          <w:sz w:val="20"/>
        </w:rPr>
        <w:t>)</w:t>
      </w:r>
    </w:p>
    <w:p w14:paraId="3A36BEDD" w14:textId="77777777" w:rsidR="003C171D" w:rsidRPr="008E1785" w:rsidRDefault="003C171D" w:rsidP="00080C73">
      <w:pPr>
        <w:tabs>
          <w:tab w:val="left" w:pos="720"/>
        </w:tabs>
        <w:rPr>
          <w:rFonts w:ascii="Times New Roman" w:hAnsi="Times New Roman"/>
          <w:sz w:val="20"/>
        </w:rPr>
      </w:pPr>
      <w:r>
        <w:rPr>
          <w:rFonts w:ascii="Times New Roman" w:hAnsi="Times New Roman"/>
          <w:sz w:val="20"/>
        </w:rPr>
        <w:t>The course familiarizes the student</w:t>
      </w:r>
      <w:r w:rsidRPr="00655838">
        <w:rPr>
          <w:rFonts w:ascii="Times New Roman" w:hAnsi="Times New Roman"/>
          <w:sz w:val="20"/>
        </w:rPr>
        <w:t xml:space="preserve"> with the use of </w:t>
      </w:r>
      <w:r>
        <w:rPr>
          <w:rFonts w:ascii="Times New Roman" w:hAnsi="Times New Roman"/>
          <w:sz w:val="20"/>
        </w:rPr>
        <w:t xml:space="preserve">business </w:t>
      </w:r>
      <w:r w:rsidRPr="00655838">
        <w:rPr>
          <w:rFonts w:ascii="Times New Roman" w:hAnsi="Times New Roman"/>
          <w:sz w:val="20"/>
        </w:rPr>
        <w:t>statistical procedures for the purpose of generating decision-making information. Understanding the conceptual basis of the methods will be emphasized, which enables students to identify</w:t>
      </w:r>
      <w:r>
        <w:rPr>
          <w:rFonts w:ascii="Times New Roman" w:hAnsi="Times New Roman"/>
          <w:sz w:val="20"/>
        </w:rPr>
        <w:t xml:space="preserve"> and apply</w:t>
      </w:r>
      <w:r w:rsidRPr="00655838">
        <w:rPr>
          <w:rFonts w:ascii="Times New Roman" w:hAnsi="Times New Roman"/>
          <w:sz w:val="20"/>
        </w:rPr>
        <w:t xml:space="preserve"> the appropriate statistical procedure to the decision problem</w:t>
      </w:r>
      <w:r>
        <w:rPr>
          <w:rFonts w:ascii="Times New Roman" w:hAnsi="Times New Roman"/>
          <w:sz w:val="20"/>
        </w:rPr>
        <w:t>.</w:t>
      </w:r>
    </w:p>
    <w:p w14:paraId="6144FD86" w14:textId="77777777" w:rsidR="00080C73" w:rsidRPr="008E1785" w:rsidRDefault="00080C73" w:rsidP="00B54A79">
      <w:pPr>
        <w:rPr>
          <w:rFonts w:ascii="Times New Roman" w:hAnsi="Times New Roman"/>
          <w:sz w:val="20"/>
        </w:rPr>
      </w:pPr>
    </w:p>
    <w:p w14:paraId="2EBEE455" w14:textId="77777777" w:rsidR="00B54A79" w:rsidRPr="008E1785" w:rsidRDefault="00B54A79" w:rsidP="00B54A79">
      <w:pPr>
        <w:rPr>
          <w:rFonts w:ascii="Times New Roman" w:hAnsi="Times New Roman"/>
          <w:sz w:val="20"/>
        </w:rPr>
      </w:pPr>
      <w:r w:rsidRPr="008E1785">
        <w:rPr>
          <w:rFonts w:ascii="Times New Roman" w:hAnsi="Times New Roman"/>
          <w:sz w:val="20"/>
        </w:rPr>
        <w:t>BUS 83</w:t>
      </w:r>
      <w:r w:rsidR="00222E8F" w:rsidRPr="008E1785">
        <w:rPr>
          <w:rFonts w:ascii="Times New Roman" w:hAnsi="Times New Roman"/>
          <w:sz w:val="20"/>
        </w:rPr>
        <w:t xml:space="preserve">00 – </w:t>
      </w:r>
      <w:r w:rsidR="00A70F72" w:rsidRPr="008E1785">
        <w:rPr>
          <w:rFonts w:ascii="Times New Roman" w:hAnsi="Times New Roman"/>
          <w:sz w:val="20"/>
        </w:rPr>
        <w:t>Corporate Managerial Finance and Accounting</w:t>
      </w:r>
      <w:r w:rsidRPr="008E1785">
        <w:rPr>
          <w:rFonts w:ascii="Times New Roman" w:hAnsi="Times New Roman"/>
          <w:sz w:val="20"/>
        </w:rPr>
        <w:t xml:space="preserve"> 3 CREDITS</w:t>
      </w:r>
    </w:p>
    <w:p w14:paraId="6C4A64DF" w14:textId="3A77463E" w:rsidR="00222E8F" w:rsidRPr="008E1785" w:rsidRDefault="00764683" w:rsidP="00222E8F">
      <w:pPr>
        <w:spacing w:after="225"/>
        <w:rPr>
          <w:rFonts w:ascii="Times New Roman" w:hAnsi="Times New Roman"/>
          <w:color w:val="000000"/>
          <w:sz w:val="20"/>
        </w:rPr>
      </w:pPr>
      <w:r w:rsidRPr="008E1785">
        <w:rPr>
          <w:rFonts w:ascii="Times New Roman" w:hAnsi="Times New Roman"/>
          <w:color w:val="000000"/>
          <w:sz w:val="20"/>
        </w:rPr>
        <w:t xml:space="preserve">This course addresses </w:t>
      </w:r>
      <w:r w:rsidR="00222E8F" w:rsidRPr="008E1785">
        <w:rPr>
          <w:rFonts w:ascii="Times New Roman" w:hAnsi="Times New Roman"/>
          <w:color w:val="000000"/>
          <w:sz w:val="20"/>
        </w:rPr>
        <w:t>financial</w:t>
      </w:r>
      <w:r w:rsidRPr="008E1785">
        <w:rPr>
          <w:rFonts w:ascii="Times New Roman" w:hAnsi="Times New Roman"/>
          <w:color w:val="000000"/>
          <w:sz w:val="20"/>
        </w:rPr>
        <w:t xml:space="preserve"> and accounting</w:t>
      </w:r>
      <w:r w:rsidR="00222E8F" w:rsidRPr="008E1785">
        <w:rPr>
          <w:rFonts w:ascii="Times New Roman" w:hAnsi="Times New Roman"/>
          <w:color w:val="000000"/>
          <w:sz w:val="20"/>
        </w:rPr>
        <w:t xml:space="preserve"> concepts and their applications to the management of an </w:t>
      </w:r>
      <w:r w:rsidR="006B03ED" w:rsidRPr="008E1785">
        <w:rPr>
          <w:rFonts w:ascii="Times New Roman" w:hAnsi="Times New Roman"/>
          <w:color w:val="000000"/>
          <w:sz w:val="20"/>
        </w:rPr>
        <w:t>organization and</w:t>
      </w:r>
      <w:r w:rsidR="00222E8F" w:rsidRPr="008E1785">
        <w:rPr>
          <w:rFonts w:ascii="Times New Roman" w:hAnsi="Times New Roman"/>
          <w:color w:val="000000"/>
          <w:sz w:val="20"/>
        </w:rPr>
        <w:t xml:space="preserve"> presents a framework for financial decisions the organization. The student will analyze and evaluate the various managerial aspects of accounting and finance using an academic approach.  The three key components of the course include an overview of accounting, an overview of the fundamental concepts of financial management, and the theories and applications that are closely tied to managerial accounting and finance. The student will then </w:t>
      </w:r>
      <w:r w:rsidR="0039213F" w:rsidRPr="008E1785">
        <w:rPr>
          <w:rFonts w:ascii="Times New Roman" w:hAnsi="Times New Roman"/>
          <w:color w:val="000000"/>
          <w:sz w:val="20"/>
        </w:rPr>
        <w:t>use the course assignments</w:t>
      </w:r>
      <w:r w:rsidR="00222E8F" w:rsidRPr="008E1785">
        <w:rPr>
          <w:rFonts w:ascii="Times New Roman" w:hAnsi="Times New Roman"/>
          <w:color w:val="000000"/>
          <w:sz w:val="20"/>
        </w:rPr>
        <w:t xml:space="preserve"> to gain practical exposure to such theories as capital structure, market efficiency, investments, risk/mitigation management, corporate restructuring, and corporate governance. </w:t>
      </w:r>
    </w:p>
    <w:p w14:paraId="7D0CB099" w14:textId="77777777" w:rsidR="0081383E" w:rsidRPr="008E1785" w:rsidRDefault="0081383E" w:rsidP="0081383E">
      <w:pPr>
        <w:rPr>
          <w:rFonts w:ascii="Times New Roman" w:hAnsi="Times New Roman"/>
          <w:sz w:val="20"/>
        </w:rPr>
      </w:pPr>
      <w:r w:rsidRPr="008E1785">
        <w:rPr>
          <w:rFonts w:ascii="Times New Roman" w:hAnsi="Times New Roman"/>
          <w:sz w:val="20"/>
        </w:rPr>
        <w:lastRenderedPageBreak/>
        <w:t>BUS 8310 – Survey of Global Business Opportunities and Issues 3 CREDITS</w:t>
      </w:r>
    </w:p>
    <w:p w14:paraId="6ADFEBDE" w14:textId="77777777" w:rsidR="0081383E" w:rsidRDefault="00D744E7" w:rsidP="0081383E">
      <w:pPr>
        <w:rPr>
          <w:rFonts w:ascii="Times New Roman" w:hAnsi="Times New Roman"/>
          <w:sz w:val="20"/>
        </w:rPr>
      </w:pPr>
      <w:r w:rsidRPr="00D744E7">
        <w:rPr>
          <w:rFonts w:ascii="Times New Roman" w:hAnsi="Times New Roman"/>
          <w:sz w:val="20"/>
        </w:rPr>
        <w:t>This course surveys and analyzes the major themes that are found within today’s international business environment. The student will be immersed into the four major subject areas of global business issues and strategies which are management, economics, political science, and strategy. The coursework encourages student to think critically about international issues through a combination of real world case studies and group discussion of theoretical frameworks. The course provides the student with a global perspective that can be utilized as either a practitioner or as a scholar.</w:t>
      </w:r>
    </w:p>
    <w:p w14:paraId="2B68A174" w14:textId="77777777" w:rsidR="00D744E7" w:rsidRPr="008E1785" w:rsidRDefault="00D744E7" w:rsidP="0081383E">
      <w:pPr>
        <w:rPr>
          <w:rFonts w:ascii="Times New Roman" w:hAnsi="Times New Roman"/>
          <w:sz w:val="20"/>
        </w:rPr>
      </w:pPr>
    </w:p>
    <w:p w14:paraId="6806B814" w14:textId="77777777" w:rsidR="0081383E" w:rsidRPr="008E1785" w:rsidRDefault="0081383E" w:rsidP="0081383E">
      <w:pPr>
        <w:rPr>
          <w:rFonts w:ascii="Times New Roman" w:hAnsi="Times New Roman"/>
          <w:sz w:val="20"/>
        </w:rPr>
      </w:pPr>
      <w:r w:rsidRPr="008E1785">
        <w:rPr>
          <w:rFonts w:ascii="Times New Roman" w:hAnsi="Times New Roman"/>
          <w:sz w:val="20"/>
        </w:rPr>
        <w:t>BUS 8330 – E</w:t>
      </w:r>
      <w:r w:rsidR="004B2ED9" w:rsidRPr="008E1785">
        <w:rPr>
          <w:rFonts w:ascii="Times New Roman" w:hAnsi="Times New Roman"/>
          <w:sz w:val="20"/>
        </w:rPr>
        <w:t xml:space="preserve">thical </w:t>
      </w:r>
      <w:r w:rsidRPr="008E1785">
        <w:rPr>
          <w:rFonts w:ascii="Times New Roman" w:hAnsi="Times New Roman"/>
          <w:sz w:val="20"/>
        </w:rPr>
        <w:t>Leadership 3 CREDITS</w:t>
      </w:r>
    </w:p>
    <w:p w14:paraId="64D0C868" w14:textId="77777777" w:rsidR="0081383E" w:rsidRPr="008E1785" w:rsidRDefault="0081383E" w:rsidP="0081383E">
      <w:pPr>
        <w:rPr>
          <w:rFonts w:ascii="Times New Roman" w:hAnsi="Times New Roman"/>
          <w:sz w:val="20"/>
        </w:rPr>
      </w:pPr>
      <w:r w:rsidRPr="008E1785">
        <w:rPr>
          <w:rFonts w:ascii="Times New Roman" w:hAnsi="Times New Roman"/>
          <w:sz w:val="20"/>
        </w:rPr>
        <w:t xml:space="preserve">This course examines business ethics and leadership from both theoretical and applied perspectives. The student uses fundamental ethical theory to analyze, discuss, and draw conclusions concerning contemporary business phenomena and current events. The course allows the student to examine differing ethical approaches to business issues such as corporate responsibility, corporate accountability, human resources, and international business through a variety of lenses. The focus throughout the course is on developing a baseline for ethical leadership. </w:t>
      </w:r>
    </w:p>
    <w:p w14:paraId="38A52243" w14:textId="77777777" w:rsidR="00B54A79" w:rsidRPr="008E1785" w:rsidRDefault="00B54A79" w:rsidP="00B54A79">
      <w:pPr>
        <w:rPr>
          <w:rFonts w:ascii="Times New Roman" w:hAnsi="Times New Roman"/>
          <w:sz w:val="20"/>
        </w:rPr>
      </w:pPr>
    </w:p>
    <w:p w14:paraId="32202E12" w14:textId="77777777" w:rsidR="00B54A79" w:rsidRPr="008E1785" w:rsidRDefault="00B54A79" w:rsidP="00B54A79">
      <w:pPr>
        <w:rPr>
          <w:rFonts w:ascii="Times New Roman" w:hAnsi="Times New Roman"/>
          <w:sz w:val="20"/>
        </w:rPr>
      </w:pPr>
      <w:r w:rsidRPr="008E1785">
        <w:rPr>
          <w:rFonts w:ascii="Times New Roman" w:hAnsi="Times New Roman"/>
          <w:sz w:val="20"/>
        </w:rPr>
        <w:t>BUS 8340 – Corporate Strategic Planning 3 CREDITS</w:t>
      </w:r>
    </w:p>
    <w:p w14:paraId="17943831" w14:textId="77777777" w:rsidR="00C101D9" w:rsidRPr="00C101D9" w:rsidRDefault="00C101D9" w:rsidP="00C101D9">
      <w:pPr>
        <w:rPr>
          <w:rFonts w:ascii="Times New Roman" w:hAnsi="Times New Roman"/>
          <w:sz w:val="20"/>
        </w:rPr>
      </w:pPr>
      <w:r w:rsidRPr="00C101D9">
        <w:rPr>
          <w:rFonts w:ascii="Times New Roman" w:hAnsi="Times New Roman"/>
          <w:sz w:val="20"/>
        </w:rPr>
        <w:t>This course focuses on creating the value proposition as a driver of sustainable competitive advantage. Topics include translating key emerging trends into business opportunities; strategic challenges of global expansion; opportunities and constraints posed by regulatory change; competitor intelligence; scenario planning/planning for multiple futures; maximizing core business value; differentiating the value proposition; distribution channel development and integration; tailoring the value chain; building successful strategic alliances; and off-shoring models and approaches.  The course utilizes cases studies which affords the student the opportunity to simulate real world experience in the development and implementation of corporate strategy.</w:t>
      </w:r>
    </w:p>
    <w:p w14:paraId="2C3C6680" w14:textId="77777777" w:rsidR="0081383E" w:rsidRPr="008E1785" w:rsidRDefault="0081383E" w:rsidP="0081383E">
      <w:pPr>
        <w:rPr>
          <w:rFonts w:ascii="Times New Roman" w:hAnsi="Times New Roman"/>
          <w:sz w:val="20"/>
        </w:rPr>
      </w:pPr>
    </w:p>
    <w:p w14:paraId="243506E8" w14:textId="77777777" w:rsidR="0003464E" w:rsidRPr="008E1785" w:rsidRDefault="0003464E" w:rsidP="00B54A79">
      <w:pPr>
        <w:rPr>
          <w:rFonts w:ascii="Times New Roman" w:hAnsi="Times New Roman"/>
          <w:sz w:val="20"/>
        </w:rPr>
      </w:pPr>
      <w:r w:rsidRPr="008E1785">
        <w:rPr>
          <w:rFonts w:ascii="Times New Roman" w:hAnsi="Times New Roman"/>
          <w:sz w:val="20"/>
        </w:rPr>
        <w:t>BUS 8350 – Supply Chain Management</w:t>
      </w:r>
      <w:r w:rsidR="000267CB" w:rsidRPr="008E1785">
        <w:rPr>
          <w:rFonts w:ascii="Times New Roman" w:hAnsi="Times New Roman"/>
          <w:sz w:val="20"/>
        </w:rPr>
        <w:t xml:space="preserve"> Design and Operations</w:t>
      </w:r>
      <w:r w:rsidRPr="008E1785">
        <w:rPr>
          <w:rFonts w:ascii="Times New Roman" w:hAnsi="Times New Roman"/>
          <w:sz w:val="20"/>
        </w:rPr>
        <w:t xml:space="preserve"> 3 CREDITS</w:t>
      </w:r>
    </w:p>
    <w:p w14:paraId="2156B3EC" w14:textId="77777777" w:rsidR="0003464E" w:rsidRPr="008E1785" w:rsidRDefault="0070490B" w:rsidP="0070490B">
      <w:pPr>
        <w:rPr>
          <w:rFonts w:ascii="Times New Roman" w:hAnsi="Times New Roman"/>
          <w:sz w:val="20"/>
        </w:rPr>
      </w:pPr>
      <w:r w:rsidRPr="008E1785">
        <w:rPr>
          <w:rFonts w:ascii="Times New Roman" w:hAnsi="Times New Roman"/>
          <w:sz w:val="20"/>
        </w:rPr>
        <w:t>This class provides the doctoral student with an in-depth survey of the engineering design and supplier integration strategies that are necessary in the</w:t>
      </w:r>
      <w:r w:rsidR="0003464E" w:rsidRPr="008E1785">
        <w:rPr>
          <w:rFonts w:ascii="Times New Roman" w:hAnsi="Times New Roman"/>
          <w:sz w:val="20"/>
        </w:rPr>
        <w:t xml:space="preserve"> design and development of the supply chain for</w:t>
      </w:r>
      <w:r w:rsidRPr="008E1785">
        <w:rPr>
          <w:rFonts w:ascii="Times New Roman" w:hAnsi="Times New Roman"/>
          <w:sz w:val="20"/>
        </w:rPr>
        <w:t xml:space="preserve"> </w:t>
      </w:r>
      <w:r w:rsidR="0003464E" w:rsidRPr="008E1785">
        <w:rPr>
          <w:rFonts w:ascii="Times New Roman" w:hAnsi="Times New Roman"/>
          <w:sz w:val="20"/>
        </w:rPr>
        <w:t xml:space="preserve">purchasing, materials, and logistics systems. </w:t>
      </w:r>
      <w:r w:rsidRPr="008E1785">
        <w:rPr>
          <w:rFonts w:ascii="Times New Roman" w:hAnsi="Times New Roman"/>
          <w:sz w:val="20"/>
        </w:rPr>
        <w:t>Course case studies</w:t>
      </w:r>
      <w:r w:rsidR="0003464E" w:rsidRPr="008E1785">
        <w:rPr>
          <w:rFonts w:ascii="Times New Roman" w:hAnsi="Times New Roman"/>
          <w:sz w:val="20"/>
        </w:rPr>
        <w:t xml:space="preserve"> include analyzing and critiquing the </w:t>
      </w:r>
      <w:r w:rsidRPr="008E1785">
        <w:rPr>
          <w:rFonts w:ascii="Times New Roman" w:hAnsi="Times New Roman"/>
          <w:sz w:val="20"/>
        </w:rPr>
        <w:t>strategies used by various companies in the development of their supply chain system</w:t>
      </w:r>
      <w:r w:rsidR="0003464E" w:rsidRPr="008E1785">
        <w:rPr>
          <w:rFonts w:ascii="Times New Roman" w:hAnsi="Times New Roman"/>
          <w:sz w:val="20"/>
        </w:rPr>
        <w:t xml:space="preserve">. </w:t>
      </w:r>
      <w:r w:rsidRPr="008E1785">
        <w:rPr>
          <w:rFonts w:ascii="Times New Roman" w:hAnsi="Times New Roman"/>
          <w:sz w:val="20"/>
        </w:rPr>
        <w:t xml:space="preserve"> Course topics included: engineering design &amp; supplier strategies, supply chain design and cost management implications, supply chain management design &amp; strategies, sustainability issues, supply chain analysis project, systems approach, global supply chain issues, and trends in supply chain design. </w:t>
      </w:r>
    </w:p>
    <w:p w14:paraId="16411CB5" w14:textId="77777777" w:rsidR="001A12A3" w:rsidRPr="008E1785" w:rsidRDefault="001A12A3" w:rsidP="00B54A79">
      <w:pPr>
        <w:rPr>
          <w:rFonts w:ascii="Times New Roman" w:hAnsi="Times New Roman"/>
          <w:sz w:val="20"/>
        </w:rPr>
      </w:pPr>
    </w:p>
    <w:p w14:paraId="5AF71987" w14:textId="77777777" w:rsidR="00B54A79" w:rsidRPr="008E1785" w:rsidRDefault="00B54A79" w:rsidP="00B54A79">
      <w:pPr>
        <w:rPr>
          <w:rFonts w:ascii="Times New Roman" w:hAnsi="Times New Roman"/>
          <w:sz w:val="20"/>
        </w:rPr>
      </w:pPr>
      <w:r w:rsidRPr="008E1785">
        <w:rPr>
          <w:rFonts w:ascii="Times New Roman" w:hAnsi="Times New Roman"/>
          <w:sz w:val="20"/>
        </w:rPr>
        <w:t>BUS 8360 – Marketing Strategy and Practice 3 CREDITS</w:t>
      </w:r>
    </w:p>
    <w:p w14:paraId="549B3EB6" w14:textId="77777777" w:rsidR="00B54A79" w:rsidRPr="008E1785" w:rsidRDefault="00B54A79" w:rsidP="00B54A79">
      <w:pPr>
        <w:rPr>
          <w:rFonts w:ascii="Times New Roman" w:hAnsi="Times New Roman"/>
          <w:sz w:val="20"/>
        </w:rPr>
      </w:pPr>
      <w:r w:rsidRPr="008E1785">
        <w:rPr>
          <w:rFonts w:ascii="Times New Roman" w:hAnsi="Times New Roman"/>
          <w:sz w:val="20"/>
        </w:rPr>
        <w:t>This course addresses the key components of marketing strategy and tactics which are identification, analysis, and selection of target markets and planning, implementing, and evaluating a marketing strategy.  The student will examine the major forces impacting marketing strategy, such as electronic marketing and multi-media marketing, face-to-face marketing, consumer trends, and competition. The Course Research Project for this class helps the student obtain practical marketing experience by performing research on a specific company or industry and then developing a marketing plan which incorporates the research as well as the student’s knowledge of marketing.</w:t>
      </w:r>
    </w:p>
    <w:p w14:paraId="62C1B0D2" w14:textId="77777777" w:rsidR="00B54A79" w:rsidRPr="008E1785" w:rsidRDefault="00B54A79" w:rsidP="0081383E">
      <w:pPr>
        <w:rPr>
          <w:rFonts w:ascii="Times New Roman" w:hAnsi="Times New Roman"/>
          <w:sz w:val="20"/>
        </w:rPr>
      </w:pPr>
    </w:p>
    <w:p w14:paraId="3BA946ED" w14:textId="77777777" w:rsidR="0081383E" w:rsidRPr="008E1785" w:rsidRDefault="0081383E" w:rsidP="0081383E">
      <w:pPr>
        <w:rPr>
          <w:rFonts w:ascii="Times New Roman" w:hAnsi="Times New Roman"/>
          <w:sz w:val="20"/>
        </w:rPr>
      </w:pPr>
      <w:r w:rsidRPr="008E1785">
        <w:rPr>
          <w:rFonts w:ascii="Times New Roman" w:hAnsi="Times New Roman"/>
          <w:sz w:val="20"/>
        </w:rPr>
        <w:t>BUS 83</w:t>
      </w:r>
      <w:r w:rsidR="00CE4C61" w:rsidRPr="008E1785">
        <w:rPr>
          <w:rFonts w:ascii="Times New Roman" w:hAnsi="Times New Roman"/>
          <w:sz w:val="20"/>
        </w:rPr>
        <w:t>71</w:t>
      </w:r>
      <w:r w:rsidRPr="008E1785">
        <w:rPr>
          <w:rFonts w:ascii="Times New Roman" w:hAnsi="Times New Roman"/>
          <w:sz w:val="20"/>
        </w:rPr>
        <w:t xml:space="preserve"> – </w:t>
      </w:r>
      <w:r w:rsidR="00CE4C61" w:rsidRPr="008E1785">
        <w:rPr>
          <w:rFonts w:ascii="Times New Roman" w:hAnsi="Times New Roman"/>
          <w:sz w:val="20"/>
        </w:rPr>
        <w:t>Leadership: Concepts and Theories</w:t>
      </w:r>
      <w:r w:rsidRPr="008E1785">
        <w:rPr>
          <w:rFonts w:ascii="Times New Roman" w:hAnsi="Times New Roman"/>
          <w:sz w:val="20"/>
        </w:rPr>
        <w:t xml:space="preserve"> 3 CREDITS</w:t>
      </w:r>
    </w:p>
    <w:p w14:paraId="6812B562" w14:textId="77777777" w:rsidR="0081383E" w:rsidRPr="008E1785" w:rsidRDefault="00CE4C61" w:rsidP="0081383E">
      <w:pPr>
        <w:rPr>
          <w:rFonts w:ascii="Times New Roman" w:hAnsi="Times New Roman"/>
          <w:bCs/>
          <w:sz w:val="20"/>
        </w:rPr>
      </w:pPr>
      <w:r w:rsidRPr="008E1785">
        <w:rPr>
          <w:rFonts w:ascii="Times New Roman" w:hAnsi="Times New Roman"/>
          <w:bCs/>
          <w:sz w:val="20"/>
        </w:rPr>
        <w:t>This course provides the student with an in-depth overview of the theories and concepts of leadership through behavior theory and business practice learning. The balancing of people and task-related skills necessary for influencing others to get their job done efficiently and effectively will be explored.  Students will identify and hone their personal leadership skills, creativity, charisma, and other leadership skills that are necessary to be an effective leader.</w:t>
      </w:r>
    </w:p>
    <w:p w14:paraId="30C54ECA" w14:textId="77777777" w:rsidR="0081383E" w:rsidRPr="008E1785" w:rsidRDefault="0081383E" w:rsidP="0081383E">
      <w:pPr>
        <w:rPr>
          <w:rFonts w:ascii="Times New Roman" w:hAnsi="Times New Roman"/>
          <w:sz w:val="20"/>
        </w:rPr>
      </w:pPr>
    </w:p>
    <w:p w14:paraId="1C6C5B39" w14:textId="77777777" w:rsidR="003102C2" w:rsidRPr="008E1785" w:rsidRDefault="008829FB" w:rsidP="003102C2">
      <w:pPr>
        <w:rPr>
          <w:rFonts w:ascii="Times New Roman" w:hAnsi="Times New Roman"/>
          <w:sz w:val="20"/>
        </w:rPr>
      </w:pPr>
      <w:r w:rsidRPr="008E1785">
        <w:rPr>
          <w:rFonts w:ascii="Times New Roman" w:hAnsi="Times New Roman"/>
          <w:sz w:val="20"/>
        </w:rPr>
        <w:t>BUS 8381</w:t>
      </w:r>
      <w:r w:rsidR="003102C2" w:rsidRPr="008E1785">
        <w:rPr>
          <w:rFonts w:ascii="Times New Roman" w:hAnsi="Times New Roman"/>
          <w:sz w:val="20"/>
        </w:rPr>
        <w:t xml:space="preserve"> – </w:t>
      </w:r>
      <w:r w:rsidRPr="008E1785">
        <w:rPr>
          <w:rFonts w:ascii="Times New Roman" w:hAnsi="Times New Roman"/>
          <w:sz w:val="20"/>
        </w:rPr>
        <w:t>International Financial Management</w:t>
      </w:r>
      <w:r w:rsidR="003102C2" w:rsidRPr="008E1785">
        <w:rPr>
          <w:rFonts w:ascii="Times New Roman" w:hAnsi="Times New Roman"/>
          <w:sz w:val="20"/>
        </w:rPr>
        <w:t xml:space="preserve"> 3 CREDITS</w:t>
      </w:r>
    </w:p>
    <w:p w14:paraId="03F46A42" w14:textId="77777777" w:rsidR="008829FB" w:rsidRPr="008E1785" w:rsidRDefault="005B3056" w:rsidP="008829FB">
      <w:pPr>
        <w:rPr>
          <w:rFonts w:ascii="Times New Roman" w:hAnsi="Times New Roman"/>
          <w:sz w:val="20"/>
        </w:rPr>
      </w:pPr>
      <w:r w:rsidRPr="008E1785">
        <w:rPr>
          <w:rFonts w:ascii="Times New Roman" w:hAnsi="Times New Roman"/>
          <w:sz w:val="20"/>
        </w:rPr>
        <w:t>The course provides the student with a comprehensive survey</w:t>
      </w:r>
      <w:r w:rsidR="008829FB" w:rsidRPr="008E1785">
        <w:rPr>
          <w:rFonts w:ascii="Times New Roman" w:hAnsi="Times New Roman"/>
          <w:sz w:val="20"/>
        </w:rPr>
        <w:t xml:space="preserve"> of how international corporate financial markets work and how </w:t>
      </w:r>
      <w:r w:rsidR="007B1C21" w:rsidRPr="008E1785">
        <w:rPr>
          <w:rFonts w:ascii="Times New Roman" w:hAnsi="Times New Roman"/>
          <w:sz w:val="20"/>
        </w:rPr>
        <w:t>Multinational</w:t>
      </w:r>
      <w:r w:rsidR="008829FB" w:rsidRPr="008E1785">
        <w:rPr>
          <w:rFonts w:ascii="Times New Roman" w:hAnsi="Times New Roman"/>
          <w:sz w:val="20"/>
        </w:rPr>
        <w:t xml:space="preserve"> Enterprises (MNEs) tap international markets for raising capital, hedging risks and defining their investment decisions.</w:t>
      </w:r>
    </w:p>
    <w:p w14:paraId="529D2391" w14:textId="77777777" w:rsidR="00EF3F86" w:rsidRPr="008E1785" w:rsidRDefault="00EF3F86" w:rsidP="003102C2">
      <w:pPr>
        <w:rPr>
          <w:rFonts w:ascii="Times New Roman" w:hAnsi="Times New Roman"/>
          <w:sz w:val="20"/>
        </w:rPr>
      </w:pPr>
    </w:p>
    <w:p w14:paraId="716A575A" w14:textId="77777777" w:rsidR="00EF3F86" w:rsidRPr="008E1785" w:rsidRDefault="00EF3F86" w:rsidP="00EF3F86">
      <w:pPr>
        <w:rPr>
          <w:rFonts w:ascii="Times New Roman" w:hAnsi="Times New Roman"/>
          <w:sz w:val="20"/>
        </w:rPr>
      </w:pPr>
      <w:r w:rsidRPr="008E1785">
        <w:rPr>
          <w:rFonts w:ascii="Times New Roman" w:hAnsi="Times New Roman"/>
          <w:sz w:val="20"/>
        </w:rPr>
        <w:t>BUS 8390 – Project Management 3 CREDITS</w:t>
      </w:r>
    </w:p>
    <w:p w14:paraId="17A60432" w14:textId="77777777" w:rsidR="00EF3F86" w:rsidRPr="008E1785" w:rsidRDefault="00EF3F86" w:rsidP="00EF3F86">
      <w:pPr>
        <w:rPr>
          <w:rFonts w:ascii="Times New Roman" w:hAnsi="Times New Roman"/>
          <w:sz w:val="20"/>
        </w:rPr>
      </w:pPr>
      <w:r w:rsidRPr="008E1785">
        <w:rPr>
          <w:rFonts w:ascii="Times New Roman" w:hAnsi="Times New Roman"/>
          <w:sz w:val="20"/>
        </w:rPr>
        <w:t xml:space="preserve">This course surveys the field of project management and prepares the student to work in and </w:t>
      </w:r>
      <w:r w:rsidR="009D7B3A" w:rsidRPr="008E1785">
        <w:rPr>
          <w:rFonts w:ascii="Times New Roman" w:hAnsi="Times New Roman"/>
          <w:sz w:val="20"/>
        </w:rPr>
        <w:t xml:space="preserve">lead </w:t>
      </w:r>
      <w:r w:rsidRPr="008E1785">
        <w:rPr>
          <w:rFonts w:ascii="Times New Roman" w:hAnsi="Times New Roman"/>
          <w:sz w:val="20"/>
        </w:rPr>
        <w:t xml:space="preserve">a project team. </w:t>
      </w:r>
      <w:r w:rsidR="009D7B3A" w:rsidRPr="008E1785">
        <w:rPr>
          <w:rFonts w:ascii="Times New Roman" w:hAnsi="Times New Roman"/>
          <w:sz w:val="20"/>
        </w:rPr>
        <w:t xml:space="preserve"> The course surveys the </w:t>
      </w:r>
      <w:r w:rsidR="005C1A4F" w:rsidRPr="008E1785">
        <w:rPr>
          <w:rFonts w:ascii="Times New Roman" w:hAnsi="Times New Roman"/>
          <w:sz w:val="20"/>
        </w:rPr>
        <w:t xml:space="preserve">tools to plan, monitor and control project schedules, manage resources, budgets and </w:t>
      </w:r>
      <w:r w:rsidR="005C1A4F" w:rsidRPr="008E1785">
        <w:rPr>
          <w:rFonts w:ascii="Times New Roman" w:hAnsi="Times New Roman"/>
          <w:sz w:val="20"/>
        </w:rPr>
        <w:lastRenderedPageBreak/>
        <w:t xml:space="preserve">specifications. </w:t>
      </w:r>
      <w:r w:rsidR="009D7B3A" w:rsidRPr="008E1785">
        <w:rPr>
          <w:rFonts w:ascii="Times New Roman" w:hAnsi="Times New Roman"/>
          <w:sz w:val="20"/>
        </w:rPr>
        <w:t>The assignments provide</w:t>
      </w:r>
      <w:r w:rsidRPr="008E1785">
        <w:rPr>
          <w:rFonts w:ascii="Times New Roman" w:hAnsi="Times New Roman"/>
          <w:sz w:val="20"/>
        </w:rPr>
        <w:t xml:space="preserve"> the opportunity for the student to </w:t>
      </w:r>
      <w:r w:rsidR="009D7B3A" w:rsidRPr="008E1785">
        <w:rPr>
          <w:rFonts w:ascii="Times New Roman" w:hAnsi="Times New Roman"/>
          <w:sz w:val="20"/>
        </w:rPr>
        <w:t>learn to develop</w:t>
      </w:r>
      <w:r w:rsidRPr="008E1785">
        <w:rPr>
          <w:rFonts w:ascii="Times New Roman" w:hAnsi="Times New Roman"/>
          <w:sz w:val="20"/>
        </w:rPr>
        <w:t xml:space="preserve"> effective plans that first identify the need for a project and second identify the project scope, constraints, stakeholders, and risks/risk </w:t>
      </w:r>
      <w:r w:rsidR="009D7B3A" w:rsidRPr="008E1785">
        <w:rPr>
          <w:rFonts w:ascii="Times New Roman" w:hAnsi="Times New Roman"/>
          <w:sz w:val="20"/>
        </w:rPr>
        <w:t>mitigation plans.</w:t>
      </w:r>
    </w:p>
    <w:p w14:paraId="56FBA63D" w14:textId="77777777" w:rsidR="003102C2" w:rsidRPr="008E1785" w:rsidRDefault="003102C2" w:rsidP="0081383E">
      <w:pPr>
        <w:rPr>
          <w:rFonts w:ascii="Times New Roman" w:hAnsi="Times New Roman"/>
          <w:sz w:val="20"/>
        </w:rPr>
      </w:pPr>
    </w:p>
    <w:p w14:paraId="0F255538" w14:textId="77777777" w:rsidR="00AE2BA3" w:rsidRPr="008E1785" w:rsidRDefault="00AE2BA3" w:rsidP="00AE2BA3">
      <w:pPr>
        <w:rPr>
          <w:rFonts w:ascii="Times New Roman" w:hAnsi="Times New Roman"/>
          <w:sz w:val="20"/>
        </w:rPr>
      </w:pPr>
      <w:r w:rsidRPr="008E1785">
        <w:rPr>
          <w:rFonts w:ascii="Times New Roman" w:hAnsi="Times New Roman"/>
          <w:sz w:val="20"/>
        </w:rPr>
        <w:t xml:space="preserve">BUS 9300 – </w:t>
      </w:r>
      <w:r w:rsidR="00EF3F86" w:rsidRPr="008E1785">
        <w:rPr>
          <w:rFonts w:ascii="Times New Roman" w:hAnsi="Times New Roman"/>
          <w:sz w:val="20"/>
        </w:rPr>
        <w:t>Topics of Human Resource Management</w:t>
      </w:r>
      <w:r w:rsidRPr="008E1785">
        <w:rPr>
          <w:rFonts w:ascii="Times New Roman" w:hAnsi="Times New Roman"/>
          <w:sz w:val="20"/>
        </w:rPr>
        <w:t xml:space="preserve"> 3 CREDITS</w:t>
      </w:r>
    </w:p>
    <w:p w14:paraId="2642FDC4" w14:textId="77777777" w:rsidR="00AE2BA3" w:rsidRPr="008E1785" w:rsidRDefault="00AE2BA3" w:rsidP="00AE2BA3">
      <w:pPr>
        <w:rPr>
          <w:rFonts w:ascii="Times New Roman" w:hAnsi="Times New Roman"/>
          <w:sz w:val="20"/>
        </w:rPr>
      </w:pPr>
      <w:r w:rsidRPr="008E1785">
        <w:rPr>
          <w:rFonts w:ascii="Times New Roman" w:hAnsi="Times New Roman"/>
          <w:color w:val="000000"/>
          <w:sz w:val="20"/>
        </w:rPr>
        <w:t xml:space="preserve">This course analyzes various aspects of human development and behavior such as human capital acquisition, development, and retention from theoretical, best practices, and business results perspectives.  Through the use of the class discussions, case studies, and academic research, the student will gain an appreciation of the </w:t>
      </w:r>
      <w:r w:rsidRPr="008E1785">
        <w:rPr>
          <w:rFonts w:ascii="Times New Roman" w:hAnsi="Times New Roman"/>
          <w:sz w:val="20"/>
        </w:rPr>
        <w:t xml:space="preserve">managerial aspects of personnel planning and job analysis, personnel selection, performance appraisal, and training and development from the vantage point of the manager.  The Course Research Project offers the student with the opportunity to explore and synthesize </w:t>
      </w:r>
      <w:r w:rsidRPr="008E1785">
        <w:rPr>
          <w:rFonts w:ascii="Times New Roman" w:hAnsi="Times New Roman"/>
          <w:color w:val="000000"/>
          <w:sz w:val="20"/>
        </w:rPr>
        <w:t>such topics as establishing high performance cultures, systems dynamics models, innovative compensation and reward strategies, and return-on-investment metrics.</w:t>
      </w:r>
    </w:p>
    <w:p w14:paraId="730E196C" w14:textId="77777777" w:rsidR="00AE2BA3" w:rsidRPr="008E1785" w:rsidRDefault="00AE2BA3" w:rsidP="00567EDB">
      <w:pPr>
        <w:rPr>
          <w:rFonts w:ascii="Times New Roman" w:hAnsi="Times New Roman"/>
          <w:sz w:val="20"/>
        </w:rPr>
      </w:pPr>
    </w:p>
    <w:p w14:paraId="7EF24089" w14:textId="77777777" w:rsidR="00567EDB" w:rsidRPr="008E1785" w:rsidRDefault="00567EDB" w:rsidP="00567EDB">
      <w:pPr>
        <w:rPr>
          <w:rFonts w:ascii="Times New Roman" w:hAnsi="Times New Roman"/>
          <w:sz w:val="20"/>
        </w:rPr>
      </w:pPr>
      <w:r w:rsidRPr="008E1785">
        <w:rPr>
          <w:rFonts w:ascii="Times New Roman" w:hAnsi="Times New Roman"/>
          <w:sz w:val="20"/>
        </w:rPr>
        <w:t>BUS 9310 – Organizational and Group Dynamics 3 CREDITS</w:t>
      </w:r>
    </w:p>
    <w:p w14:paraId="2EA2D529" w14:textId="77777777" w:rsidR="00567EDB" w:rsidRPr="008E1785" w:rsidRDefault="00567EDB" w:rsidP="00567EDB">
      <w:pPr>
        <w:rPr>
          <w:rFonts w:ascii="Times New Roman" w:hAnsi="Times New Roman"/>
          <w:sz w:val="20"/>
        </w:rPr>
      </w:pPr>
      <w:r w:rsidRPr="008E1785">
        <w:rPr>
          <w:rFonts w:ascii="Times New Roman" w:hAnsi="Times New Roman"/>
          <w:sz w:val="20"/>
        </w:rPr>
        <w:t>This course examines the dimensions and culture of an organization and the group dynamics that help shape it.  The leader’s role in developing, maintaining, or changing the culture is explored and the student will use case studies and journal articles to apply the tools that are discussed within the course.  These tools provide the student with the ability to measure the dimensions of an organization’s culture.  The overall theme of the course is to provide an opportunity for the students to analyze their own leadership attributes and to further develop their ability to lead the organization.  The Course Research Project affords the student the opportunity to analyze and further develop their leadership attributes within their current or future professional environment.</w:t>
      </w:r>
    </w:p>
    <w:p w14:paraId="37D85671" w14:textId="77777777" w:rsidR="003E178A" w:rsidRPr="008E1785" w:rsidRDefault="003E178A" w:rsidP="0081383E">
      <w:pPr>
        <w:rPr>
          <w:rFonts w:ascii="Times New Roman" w:hAnsi="Times New Roman"/>
          <w:sz w:val="20"/>
        </w:rPr>
      </w:pPr>
    </w:p>
    <w:p w14:paraId="01791102" w14:textId="77777777" w:rsidR="0081383E" w:rsidRPr="008E1785" w:rsidRDefault="0081383E" w:rsidP="0081383E">
      <w:pPr>
        <w:rPr>
          <w:rFonts w:ascii="Times New Roman" w:hAnsi="Times New Roman"/>
          <w:sz w:val="20"/>
        </w:rPr>
      </w:pPr>
      <w:r w:rsidRPr="008E1785">
        <w:rPr>
          <w:rFonts w:ascii="Times New Roman" w:hAnsi="Times New Roman"/>
          <w:sz w:val="20"/>
        </w:rPr>
        <w:t>CIS 9300 – Computers and Inter</w:t>
      </w:r>
      <w:r w:rsidR="00647A36" w:rsidRPr="008E1785">
        <w:rPr>
          <w:rFonts w:ascii="Times New Roman" w:hAnsi="Times New Roman"/>
          <w:sz w:val="20"/>
        </w:rPr>
        <w:t>net Applications</w:t>
      </w:r>
      <w:r w:rsidRPr="008E1785">
        <w:rPr>
          <w:rFonts w:ascii="Times New Roman" w:hAnsi="Times New Roman"/>
          <w:sz w:val="20"/>
        </w:rPr>
        <w:t xml:space="preserve"> Management 3 CREDITS</w:t>
      </w:r>
    </w:p>
    <w:p w14:paraId="1C8E390B" w14:textId="77777777" w:rsidR="001A12A3" w:rsidRPr="008E1785" w:rsidRDefault="00643F37" w:rsidP="001A12A3">
      <w:pPr>
        <w:spacing w:after="225"/>
        <w:rPr>
          <w:rFonts w:ascii="Times New Roman" w:hAnsi="Times New Roman"/>
          <w:color w:val="000000"/>
          <w:sz w:val="20"/>
        </w:rPr>
      </w:pPr>
      <w:r w:rsidRPr="00643F37">
        <w:rPr>
          <w:rFonts w:ascii="Times New Roman" w:hAnsi="Times New Roman"/>
          <w:color w:val="000000"/>
          <w:sz w:val="20"/>
        </w:rPr>
        <w:t xml:space="preserve">This course focuses on the organizational issues and applications that are related to developing IT strategy and managing IT staff and functions.  It examines the research topics such as IT strategy formulation and business alignment; IT organization, structure, and governance; implementation and change management; organizational learning, knowledge and management; and an evaluation of the impact of IT on the organization.  </w:t>
      </w:r>
      <w:r w:rsidR="003E178A" w:rsidRPr="008E1785">
        <w:rPr>
          <w:rFonts w:ascii="Times New Roman" w:hAnsi="Times New Roman"/>
          <w:color w:val="000000"/>
          <w:sz w:val="20"/>
        </w:rPr>
        <w:t xml:space="preserve"> </w:t>
      </w:r>
    </w:p>
    <w:p w14:paraId="172F2122" w14:textId="77777777" w:rsidR="00567EDB" w:rsidRPr="008E1785" w:rsidRDefault="00567EDB" w:rsidP="00567EDB">
      <w:pPr>
        <w:rPr>
          <w:rFonts w:ascii="Times New Roman" w:hAnsi="Times New Roman"/>
          <w:sz w:val="20"/>
        </w:rPr>
      </w:pPr>
      <w:r w:rsidRPr="008E1785">
        <w:rPr>
          <w:rFonts w:ascii="Times New Roman" w:hAnsi="Times New Roman"/>
          <w:sz w:val="20"/>
        </w:rPr>
        <w:t>DOC 8001 – Doctoral</w:t>
      </w:r>
      <w:r w:rsidR="003A7607" w:rsidRPr="008E1785">
        <w:rPr>
          <w:rFonts w:ascii="Times New Roman" w:hAnsi="Times New Roman"/>
          <w:sz w:val="20"/>
        </w:rPr>
        <w:t xml:space="preserve"> Research</w:t>
      </w:r>
      <w:r w:rsidRPr="008E1785">
        <w:rPr>
          <w:rFonts w:ascii="Times New Roman" w:hAnsi="Times New Roman"/>
          <w:sz w:val="20"/>
        </w:rPr>
        <w:t xml:space="preserve"> Seminar I </w:t>
      </w:r>
      <w:r w:rsidR="00E84F8D" w:rsidRPr="008E1785">
        <w:rPr>
          <w:rFonts w:ascii="Times New Roman" w:hAnsi="Times New Roman"/>
          <w:sz w:val="20"/>
        </w:rPr>
        <w:t xml:space="preserve">APA Workshop </w:t>
      </w:r>
      <w:r w:rsidRPr="008E1785">
        <w:rPr>
          <w:rFonts w:ascii="Times New Roman" w:hAnsi="Times New Roman"/>
          <w:sz w:val="20"/>
        </w:rPr>
        <w:t>1.5 CREDITS</w:t>
      </w:r>
    </w:p>
    <w:p w14:paraId="0616D4EF" w14:textId="77777777" w:rsidR="00135F40" w:rsidRDefault="00135F40" w:rsidP="00567EDB">
      <w:pPr>
        <w:rPr>
          <w:rFonts w:ascii="Times New Roman" w:hAnsi="Times New Roman"/>
          <w:sz w:val="20"/>
        </w:rPr>
      </w:pPr>
      <w:r w:rsidRPr="00135F40">
        <w:rPr>
          <w:rFonts w:ascii="Times New Roman" w:hAnsi="Times New Roman"/>
          <w:sz w:val="20"/>
        </w:rPr>
        <w:t>This is the first of four online seminars designed to provide the student with the knowledge and skills to perform sound research and document their findings in</w:t>
      </w:r>
      <w:r>
        <w:rPr>
          <w:rFonts w:ascii="Times New Roman" w:hAnsi="Times New Roman"/>
          <w:sz w:val="20"/>
        </w:rPr>
        <w:t xml:space="preserve"> </w:t>
      </w:r>
      <w:r w:rsidRPr="00135F40">
        <w:rPr>
          <w:rFonts w:ascii="Times New Roman" w:hAnsi="Times New Roman"/>
          <w:sz w:val="20"/>
        </w:rPr>
        <w:t xml:space="preserve">APA </w:t>
      </w:r>
      <w:r>
        <w:rPr>
          <w:rFonts w:ascii="Times New Roman" w:hAnsi="Times New Roman"/>
          <w:sz w:val="20"/>
        </w:rPr>
        <w:t xml:space="preserve">Style </w:t>
      </w:r>
      <w:r w:rsidRPr="00135F40">
        <w:rPr>
          <w:rFonts w:ascii="Times New Roman" w:hAnsi="Times New Roman"/>
          <w:sz w:val="20"/>
        </w:rPr>
        <w:t>format</w:t>
      </w:r>
      <w:r>
        <w:rPr>
          <w:rFonts w:ascii="Times New Roman" w:hAnsi="Times New Roman"/>
          <w:sz w:val="20"/>
        </w:rPr>
        <w:t>s</w:t>
      </w:r>
      <w:r w:rsidRPr="00135F40">
        <w:rPr>
          <w:rFonts w:ascii="Times New Roman" w:hAnsi="Times New Roman"/>
          <w:sz w:val="20"/>
        </w:rPr>
        <w:t>.  Learning to write well is important and students can make great strides in stylistic improvement if they are constantly concerned with proper format. Therefore, this seminar is designed to provide the student with the skills needed to understand and master the stylistic requirements of the APA format.</w:t>
      </w:r>
    </w:p>
    <w:p w14:paraId="34F379CD" w14:textId="77777777" w:rsidR="00135F40" w:rsidRPr="008E1785" w:rsidRDefault="00135F40" w:rsidP="00567EDB">
      <w:pPr>
        <w:rPr>
          <w:rFonts w:ascii="Times New Roman" w:hAnsi="Times New Roman"/>
          <w:sz w:val="20"/>
        </w:rPr>
      </w:pPr>
    </w:p>
    <w:p w14:paraId="7B948CAA" w14:textId="77777777" w:rsidR="00567EDB" w:rsidRPr="008E1785" w:rsidRDefault="00567EDB" w:rsidP="00567EDB">
      <w:pPr>
        <w:rPr>
          <w:rFonts w:ascii="Times New Roman" w:hAnsi="Times New Roman"/>
          <w:sz w:val="20"/>
        </w:rPr>
      </w:pPr>
      <w:r w:rsidRPr="008E1785">
        <w:rPr>
          <w:rFonts w:ascii="Times New Roman" w:hAnsi="Times New Roman"/>
          <w:sz w:val="20"/>
        </w:rPr>
        <w:t>DOC 8002 – Doctoral</w:t>
      </w:r>
      <w:r w:rsidR="003A7607" w:rsidRPr="008E1785">
        <w:rPr>
          <w:rFonts w:ascii="Times New Roman" w:hAnsi="Times New Roman"/>
          <w:sz w:val="20"/>
        </w:rPr>
        <w:t xml:space="preserve"> Research</w:t>
      </w:r>
      <w:r w:rsidR="004B2ED9" w:rsidRPr="008E1785">
        <w:rPr>
          <w:rFonts w:ascii="Times New Roman" w:hAnsi="Times New Roman"/>
          <w:sz w:val="20"/>
        </w:rPr>
        <w:t xml:space="preserve"> Seminar II Research Methodology Overview </w:t>
      </w:r>
      <w:r w:rsidRPr="008E1785">
        <w:rPr>
          <w:rFonts w:ascii="Times New Roman" w:hAnsi="Times New Roman"/>
          <w:sz w:val="20"/>
        </w:rPr>
        <w:t>1.5 CREDITS</w:t>
      </w:r>
    </w:p>
    <w:p w14:paraId="0CE5607E" w14:textId="77777777" w:rsidR="004B2ED9" w:rsidRPr="008E1785" w:rsidRDefault="004B2ED9" w:rsidP="004B2ED9">
      <w:pPr>
        <w:rPr>
          <w:rFonts w:ascii="Times New Roman" w:hAnsi="Times New Roman"/>
          <w:sz w:val="20"/>
        </w:rPr>
      </w:pPr>
      <w:r w:rsidRPr="008E1785">
        <w:rPr>
          <w:rFonts w:ascii="Times New Roman" w:hAnsi="Times New Roman"/>
          <w:sz w:val="20"/>
        </w:rPr>
        <w:t xml:space="preserve">It provides the student with an in-depth overview of the doctoral research methodology.  The seminar covers the following areas: research study methods; development of problem statements, research questions and hypotheses; testing methods; populations and samples; as well as the value of the research to the study on the student’s profession and society. The student will come away from the seminar with an outline and methodology plan that will evolve into the </w:t>
      </w:r>
      <w:r w:rsidR="006B0B86" w:rsidRPr="008E1785">
        <w:rPr>
          <w:rFonts w:ascii="Times New Roman" w:hAnsi="Times New Roman"/>
          <w:sz w:val="20"/>
        </w:rPr>
        <w:t>student’s doctoral dissertation</w:t>
      </w:r>
      <w:r w:rsidRPr="008E1785">
        <w:rPr>
          <w:rFonts w:ascii="Times New Roman" w:hAnsi="Times New Roman"/>
          <w:sz w:val="20"/>
        </w:rPr>
        <w:t xml:space="preserve"> project. (Prerequisite RES 9311)</w:t>
      </w:r>
    </w:p>
    <w:p w14:paraId="56B36DE8" w14:textId="77777777" w:rsidR="004B2ED9" w:rsidRPr="008E1785" w:rsidRDefault="004B2ED9" w:rsidP="00567EDB">
      <w:pPr>
        <w:rPr>
          <w:rFonts w:ascii="Times New Roman" w:hAnsi="Times New Roman"/>
          <w:sz w:val="20"/>
        </w:rPr>
      </w:pPr>
    </w:p>
    <w:p w14:paraId="3C8C3699" w14:textId="77777777" w:rsidR="00567EDB" w:rsidRPr="008E1785" w:rsidRDefault="00567EDB" w:rsidP="00567EDB">
      <w:pPr>
        <w:rPr>
          <w:rFonts w:ascii="Times New Roman" w:hAnsi="Times New Roman"/>
          <w:sz w:val="20"/>
        </w:rPr>
      </w:pPr>
      <w:r w:rsidRPr="008E1785">
        <w:rPr>
          <w:rFonts w:ascii="Times New Roman" w:hAnsi="Times New Roman"/>
          <w:sz w:val="20"/>
        </w:rPr>
        <w:t xml:space="preserve">DOC 8003 – Doctoral </w:t>
      </w:r>
      <w:r w:rsidR="003A7607" w:rsidRPr="008E1785">
        <w:rPr>
          <w:rFonts w:ascii="Times New Roman" w:hAnsi="Times New Roman"/>
          <w:sz w:val="20"/>
        </w:rPr>
        <w:t xml:space="preserve">Research </w:t>
      </w:r>
      <w:r w:rsidRPr="008E1785">
        <w:rPr>
          <w:rFonts w:ascii="Times New Roman" w:hAnsi="Times New Roman"/>
          <w:sz w:val="20"/>
        </w:rPr>
        <w:t>Seminar III Doctoral Plan (Proposal) 1.5 CREDITS</w:t>
      </w:r>
    </w:p>
    <w:p w14:paraId="6A1752D6" w14:textId="77777777" w:rsidR="00567EDB" w:rsidRPr="008E1785" w:rsidRDefault="003A7607" w:rsidP="00567EDB">
      <w:pPr>
        <w:rPr>
          <w:rFonts w:ascii="Times New Roman" w:hAnsi="Times New Roman"/>
          <w:sz w:val="20"/>
        </w:rPr>
      </w:pPr>
      <w:r w:rsidRPr="008E1785">
        <w:rPr>
          <w:rFonts w:ascii="Times New Roman" w:hAnsi="Times New Roman"/>
          <w:sz w:val="20"/>
        </w:rPr>
        <w:t>This</w:t>
      </w:r>
      <w:r w:rsidR="00567EDB" w:rsidRPr="008E1785">
        <w:rPr>
          <w:rFonts w:ascii="Times New Roman" w:hAnsi="Times New Roman"/>
          <w:sz w:val="20"/>
        </w:rPr>
        <w:t xml:space="preserve"> seminar is designed to provide the doctoral student with</w:t>
      </w:r>
      <w:r w:rsidR="006B0B86" w:rsidRPr="008E1785">
        <w:rPr>
          <w:rFonts w:ascii="Times New Roman" w:hAnsi="Times New Roman"/>
          <w:sz w:val="20"/>
        </w:rPr>
        <w:t xml:space="preserve"> an overview of the process and requirements for writing and submitting the dissertation proposal.  The key focus in this seminar is</w:t>
      </w:r>
      <w:r w:rsidR="00567EDB" w:rsidRPr="008E1785">
        <w:rPr>
          <w:rFonts w:ascii="Times New Roman" w:hAnsi="Times New Roman"/>
          <w:sz w:val="20"/>
        </w:rPr>
        <w:t xml:space="preserve"> the design of the sections of the dissertation with emphasis on the </w:t>
      </w:r>
      <w:r w:rsidR="006B0B86" w:rsidRPr="008E1785">
        <w:rPr>
          <w:rFonts w:ascii="Times New Roman" w:hAnsi="Times New Roman"/>
          <w:sz w:val="20"/>
        </w:rPr>
        <w:t>proposal requirements in</w:t>
      </w:r>
      <w:r w:rsidR="00567EDB" w:rsidRPr="008E1785">
        <w:rPr>
          <w:rFonts w:ascii="Times New Roman" w:hAnsi="Times New Roman"/>
          <w:sz w:val="20"/>
        </w:rPr>
        <w:t xml:space="preserve"> Chapters 1, 2, and 3</w:t>
      </w:r>
      <w:r w:rsidR="006B0B86" w:rsidRPr="008E1785">
        <w:rPr>
          <w:rFonts w:ascii="Times New Roman" w:hAnsi="Times New Roman"/>
          <w:sz w:val="20"/>
        </w:rPr>
        <w:t xml:space="preserve"> of the </w:t>
      </w:r>
      <w:r w:rsidR="0034375F">
        <w:rPr>
          <w:rFonts w:ascii="Times New Roman" w:hAnsi="Times New Roman"/>
          <w:sz w:val="20"/>
        </w:rPr>
        <w:t>APOLLOS</w:t>
      </w:r>
      <w:r w:rsidR="006B0B86" w:rsidRPr="008E1785">
        <w:rPr>
          <w:rFonts w:ascii="Times New Roman" w:hAnsi="Times New Roman"/>
          <w:sz w:val="20"/>
        </w:rPr>
        <w:t xml:space="preserve"> dissertation </w:t>
      </w:r>
      <w:r w:rsidR="00DD7D53" w:rsidRPr="008E1785">
        <w:rPr>
          <w:rFonts w:ascii="Times New Roman" w:hAnsi="Times New Roman"/>
          <w:sz w:val="20"/>
        </w:rPr>
        <w:t>format</w:t>
      </w:r>
      <w:r w:rsidR="00567EDB" w:rsidRPr="008E1785">
        <w:rPr>
          <w:rFonts w:ascii="Times New Roman" w:hAnsi="Times New Roman"/>
          <w:sz w:val="20"/>
        </w:rPr>
        <w:t>.  The student will utilize the pla</w:t>
      </w:r>
      <w:r w:rsidR="006B0B86" w:rsidRPr="008E1785">
        <w:rPr>
          <w:rFonts w:ascii="Times New Roman" w:hAnsi="Times New Roman"/>
          <w:sz w:val="20"/>
        </w:rPr>
        <w:t>n that was developed in DOC 8002</w:t>
      </w:r>
      <w:r w:rsidR="00567EDB" w:rsidRPr="008E1785">
        <w:rPr>
          <w:rFonts w:ascii="Times New Roman" w:hAnsi="Times New Roman"/>
          <w:sz w:val="20"/>
        </w:rPr>
        <w:t xml:space="preserve"> and work on expanding th</w:t>
      </w:r>
      <w:r w:rsidR="00DD7D53" w:rsidRPr="008E1785">
        <w:rPr>
          <w:rFonts w:ascii="Times New Roman" w:hAnsi="Times New Roman"/>
          <w:sz w:val="20"/>
        </w:rPr>
        <w:t>e outline of the first three chapters</w:t>
      </w:r>
      <w:r w:rsidR="00567EDB" w:rsidRPr="008E1785">
        <w:rPr>
          <w:rFonts w:ascii="Times New Roman" w:hAnsi="Times New Roman"/>
          <w:sz w:val="20"/>
        </w:rPr>
        <w:t xml:space="preserve">. </w:t>
      </w:r>
      <w:r w:rsidR="000E50BC" w:rsidRPr="008E1785">
        <w:rPr>
          <w:rFonts w:ascii="Times New Roman" w:hAnsi="Times New Roman"/>
          <w:sz w:val="20"/>
        </w:rPr>
        <w:t>(Prerequisite DOC 8002)</w:t>
      </w:r>
      <w:r w:rsidR="00567EDB" w:rsidRPr="008E1785">
        <w:rPr>
          <w:rFonts w:ascii="Times New Roman" w:hAnsi="Times New Roman"/>
          <w:sz w:val="20"/>
        </w:rPr>
        <w:t xml:space="preserve"> </w:t>
      </w:r>
    </w:p>
    <w:p w14:paraId="1BD1D1FB" w14:textId="77777777" w:rsidR="00567EDB" w:rsidRPr="008E1785" w:rsidRDefault="00567EDB" w:rsidP="00567EDB">
      <w:pPr>
        <w:rPr>
          <w:rFonts w:ascii="Times New Roman" w:hAnsi="Times New Roman"/>
          <w:sz w:val="20"/>
        </w:rPr>
      </w:pPr>
    </w:p>
    <w:p w14:paraId="5B7155C9" w14:textId="77777777" w:rsidR="00567EDB" w:rsidRPr="008E1785" w:rsidRDefault="00567EDB" w:rsidP="00567EDB">
      <w:pPr>
        <w:rPr>
          <w:rFonts w:ascii="Times New Roman" w:hAnsi="Times New Roman"/>
          <w:sz w:val="20"/>
        </w:rPr>
      </w:pPr>
      <w:r w:rsidRPr="008E1785">
        <w:rPr>
          <w:rFonts w:ascii="Times New Roman" w:hAnsi="Times New Roman"/>
          <w:sz w:val="20"/>
        </w:rPr>
        <w:t xml:space="preserve">DOC 8004 – Doctoral </w:t>
      </w:r>
      <w:r w:rsidR="003A7607" w:rsidRPr="008E1785">
        <w:rPr>
          <w:rFonts w:ascii="Times New Roman" w:hAnsi="Times New Roman"/>
          <w:sz w:val="20"/>
        </w:rPr>
        <w:t xml:space="preserve">Research </w:t>
      </w:r>
      <w:r w:rsidRPr="008E1785">
        <w:rPr>
          <w:rFonts w:ascii="Times New Roman" w:hAnsi="Times New Roman"/>
          <w:sz w:val="20"/>
        </w:rPr>
        <w:t>Seminar IV Doctoral Plan (Research) (1.5 Credits)</w:t>
      </w:r>
    </w:p>
    <w:p w14:paraId="25F4E46D" w14:textId="77777777" w:rsidR="00567EDB" w:rsidRPr="008E1785" w:rsidRDefault="00567EDB" w:rsidP="00567EDB">
      <w:pPr>
        <w:rPr>
          <w:rFonts w:ascii="Times New Roman" w:hAnsi="Times New Roman"/>
          <w:sz w:val="20"/>
        </w:rPr>
      </w:pPr>
      <w:r w:rsidRPr="008E1785">
        <w:rPr>
          <w:rFonts w:ascii="Times New Roman" w:hAnsi="Times New Roman"/>
          <w:sz w:val="20"/>
        </w:rPr>
        <w:t>This seminar is designe</w:t>
      </w:r>
      <w:r w:rsidR="006B0B86" w:rsidRPr="008E1785">
        <w:rPr>
          <w:rFonts w:ascii="Times New Roman" w:hAnsi="Times New Roman"/>
          <w:sz w:val="20"/>
        </w:rPr>
        <w:t>d to facilitate the student’s understanding of the process and requirements need</w:t>
      </w:r>
      <w:r w:rsidR="00A619B1" w:rsidRPr="008E1785">
        <w:rPr>
          <w:rFonts w:ascii="Times New Roman" w:hAnsi="Times New Roman"/>
          <w:sz w:val="20"/>
        </w:rPr>
        <w:t>ed</w:t>
      </w:r>
      <w:r w:rsidR="006B0B86" w:rsidRPr="008E1785">
        <w:rPr>
          <w:rFonts w:ascii="Times New Roman" w:hAnsi="Times New Roman"/>
          <w:sz w:val="20"/>
        </w:rPr>
        <w:t xml:space="preserve"> to finalize </w:t>
      </w:r>
      <w:r w:rsidRPr="008E1785">
        <w:rPr>
          <w:rFonts w:ascii="Times New Roman" w:hAnsi="Times New Roman"/>
          <w:sz w:val="20"/>
        </w:rPr>
        <w:t xml:space="preserve">the dissertation project.  The student will receive an in depth overview of the requirements for Chapters 4 and 5.  The required content and format are reviewed and practiced.  The student will develop a template for the final two chapters of their dissertation. </w:t>
      </w:r>
      <w:r w:rsidR="000E50BC" w:rsidRPr="008E1785">
        <w:rPr>
          <w:rFonts w:ascii="Times New Roman" w:hAnsi="Times New Roman"/>
          <w:sz w:val="20"/>
        </w:rPr>
        <w:t>(Prerequisite DOC 8003)</w:t>
      </w:r>
    </w:p>
    <w:p w14:paraId="3EEBEC5C" w14:textId="77777777" w:rsidR="00E338B2" w:rsidRPr="008E1785" w:rsidRDefault="00E338B2" w:rsidP="00E338B2">
      <w:pPr>
        <w:rPr>
          <w:rFonts w:ascii="Times New Roman" w:hAnsi="Times New Roman"/>
          <w:sz w:val="20"/>
        </w:rPr>
      </w:pPr>
    </w:p>
    <w:p w14:paraId="7BD75930" w14:textId="77777777" w:rsidR="00E338B2" w:rsidRPr="008E1785" w:rsidRDefault="00E338B2" w:rsidP="00E338B2">
      <w:pPr>
        <w:rPr>
          <w:rFonts w:ascii="Times New Roman" w:hAnsi="Times New Roman"/>
          <w:sz w:val="20"/>
        </w:rPr>
      </w:pPr>
      <w:r w:rsidRPr="008E1785">
        <w:rPr>
          <w:rFonts w:ascii="Times New Roman" w:hAnsi="Times New Roman"/>
          <w:sz w:val="20"/>
        </w:rPr>
        <w:t>HIS 8320 – Survey of American Business and its Leaders 3 CREDITS</w:t>
      </w:r>
    </w:p>
    <w:p w14:paraId="0F85897E" w14:textId="77777777" w:rsidR="0081383E" w:rsidRPr="008E1785" w:rsidRDefault="00E338B2" w:rsidP="00E338B2">
      <w:pPr>
        <w:spacing w:after="225"/>
        <w:rPr>
          <w:rFonts w:ascii="Times New Roman" w:hAnsi="Times New Roman"/>
          <w:color w:val="000000"/>
          <w:sz w:val="20"/>
        </w:rPr>
      </w:pPr>
      <w:r w:rsidRPr="008E1785">
        <w:rPr>
          <w:rFonts w:ascii="Times New Roman" w:hAnsi="Times New Roman"/>
          <w:sz w:val="20"/>
        </w:rPr>
        <w:lastRenderedPageBreak/>
        <w:t>This course provides with business professional with a survey of the historical aspects of American business, its leaders, and the events of the world environment that helped mold the business world of the United States.  The course places an emphasis on the historical aspects of the forces, both internal and external to the United States, create these opportunities and threats in which the businesses operated.</w:t>
      </w:r>
    </w:p>
    <w:p w14:paraId="10F84E6A" w14:textId="77777777" w:rsidR="0081383E" w:rsidRPr="008E1785" w:rsidRDefault="0081383E" w:rsidP="0081383E">
      <w:pPr>
        <w:rPr>
          <w:rFonts w:ascii="Times New Roman" w:hAnsi="Times New Roman"/>
          <w:sz w:val="20"/>
        </w:rPr>
      </w:pPr>
      <w:r w:rsidRPr="008E1785">
        <w:rPr>
          <w:rFonts w:ascii="Times New Roman" w:hAnsi="Times New Roman"/>
          <w:sz w:val="20"/>
        </w:rPr>
        <w:t>RES 9311 – Fundamentals of Business Research 3 CREDITS</w:t>
      </w:r>
    </w:p>
    <w:p w14:paraId="20E4EF5C" w14:textId="77777777" w:rsidR="0081383E" w:rsidRPr="008E1785" w:rsidRDefault="0081383E" w:rsidP="0081383E">
      <w:pPr>
        <w:spacing w:after="225"/>
        <w:rPr>
          <w:rFonts w:ascii="Times New Roman" w:hAnsi="Times New Roman"/>
          <w:color w:val="000000"/>
          <w:sz w:val="20"/>
        </w:rPr>
      </w:pPr>
      <w:r w:rsidRPr="008E1785">
        <w:rPr>
          <w:rFonts w:ascii="Times New Roman" w:hAnsi="Times New Roman"/>
          <w:color w:val="000000"/>
          <w:sz w:val="20"/>
        </w:rPr>
        <w:t xml:space="preserve">This course surveys the fundamental data skills and analytical capabilities needed for graduate-level research. The focus is on reviewing published research using basic statistical techniques and determining the appropriate techniques for a given situation. It covers data mining and analysis, sampling, t-tests, analysis of variance, correlation and regression, and selected nonparametric tests.  The student will obtain practical business research experience while completing the Course Research Project for the course. </w:t>
      </w:r>
      <w:r w:rsidRPr="008E1785">
        <w:rPr>
          <w:rFonts w:ascii="Times New Roman" w:hAnsi="Times New Roman"/>
          <w:sz w:val="20"/>
        </w:rPr>
        <w:t xml:space="preserve">(This course cannot be transferred into </w:t>
      </w:r>
      <w:r w:rsidR="0034375F">
        <w:rPr>
          <w:rFonts w:ascii="Times New Roman" w:hAnsi="Times New Roman"/>
          <w:sz w:val="20"/>
        </w:rPr>
        <w:t>APOLLOS</w:t>
      </w:r>
      <w:r w:rsidRPr="008E1785">
        <w:rPr>
          <w:rFonts w:ascii="Times New Roman" w:hAnsi="Times New Roman"/>
          <w:sz w:val="20"/>
        </w:rPr>
        <w:t>)</w:t>
      </w:r>
    </w:p>
    <w:p w14:paraId="09BF4E67" w14:textId="77777777" w:rsidR="0081383E" w:rsidRPr="008E1785" w:rsidRDefault="0081383E" w:rsidP="0081383E">
      <w:pPr>
        <w:rPr>
          <w:rFonts w:ascii="Times New Roman" w:hAnsi="Times New Roman"/>
          <w:sz w:val="20"/>
        </w:rPr>
      </w:pPr>
      <w:r w:rsidRPr="008E1785">
        <w:rPr>
          <w:rFonts w:ascii="Times New Roman" w:hAnsi="Times New Roman"/>
          <w:sz w:val="20"/>
        </w:rPr>
        <w:t>RES 9312 – Advanced Study in Research Methods 3 CREDITS</w:t>
      </w:r>
    </w:p>
    <w:p w14:paraId="0B2F7ED1" w14:textId="77777777" w:rsidR="00806B98" w:rsidRPr="008E1785" w:rsidRDefault="0081383E" w:rsidP="00806B98">
      <w:pPr>
        <w:tabs>
          <w:tab w:val="left" w:pos="720"/>
        </w:tabs>
        <w:rPr>
          <w:rFonts w:ascii="Times New Roman" w:hAnsi="Times New Roman"/>
          <w:sz w:val="20"/>
        </w:rPr>
      </w:pPr>
      <w:r w:rsidRPr="008E1785">
        <w:rPr>
          <w:rFonts w:ascii="Times New Roman" w:hAnsi="Times New Roman"/>
          <w:sz w:val="20"/>
        </w:rPr>
        <w:t xml:space="preserve">This course presents an overview of the general approaches to research methodology for doctoral-level research. Learners investigate the quantitative, qualitative and mixed methodology approaches to rigorous scholarly inquiry in their field. Emphasis is placed on reliability, validity, dependability and ethical considerations for developing dissertation designs. The student analyzes the relevance and appropriateness of specific research methodologies for use in their dissertation. The Course Research Project for this course will build upon the project that was started in RES 9311 and affords the student the opportunity to apply the theories they are learning. (Prerequisite: RES 9311 – This course cannot be transferred into </w:t>
      </w:r>
      <w:r w:rsidR="0034375F">
        <w:rPr>
          <w:rFonts w:ascii="Times New Roman" w:hAnsi="Times New Roman"/>
          <w:sz w:val="20"/>
        </w:rPr>
        <w:t>APOLLOS</w:t>
      </w:r>
      <w:r w:rsidRPr="008E1785">
        <w:rPr>
          <w:rFonts w:ascii="Times New Roman" w:hAnsi="Times New Roman"/>
          <w:sz w:val="20"/>
        </w:rPr>
        <w:t>)</w:t>
      </w:r>
      <w:r w:rsidR="00806B98" w:rsidRPr="008E1785">
        <w:rPr>
          <w:rFonts w:ascii="Times New Roman" w:hAnsi="Times New Roman"/>
          <w:sz w:val="20"/>
        </w:rPr>
        <w:t xml:space="preserve"> </w:t>
      </w:r>
    </w:p>
    <w:p w14:paraId="3820D0A6" w14:textId="77777777" w:rsidR="00806B98" w:rsidRPr="008E1785" w:rsidRDefault="00806B98" w:rsidP="00806B98">
      <w:pPr>
        <w:rPr>
          <w:rFonts w:ascii="Times New Roman" w:hAnsi="Times New Roman"/>
          <w:snapToGrid w:val="0"/>
          <w:sz w:val="20"/>
        </w:rPr>
      </w:pPr>
    </w:p>
    <w:p w14:paraId="5DF13709" w14:textId="77777777" w:rsidR="0081383E" w:rsidRPr="008E1785" w:rsidRDefault="0081383E" w:rsidP="00391581">
      <w:pPr>
        <w:pStyle w:val="Heading4"/>
        <w:rPr>
          <w:bCs/>
        </w:rPr>
      </w:pPr>
      <w:r w:rsidRPr="008E1785">
        <w:rPr>
          <w:bCs/>
        </w:rPr>
        <w:t xml:space="preserve">Doctoral </w:t>
      </w:r>
      <w:r w:rsidR="00EC5572" w:rsidRPr="008E1785">
        <w:rPr>
          <w:bCs/>
        </w:rPr>
        <w:t xml:space="preserve">Dissertation </w:t>
      </w:r>
      <w:r w:rsidRPr="008E1785">
        <w:rPr>
          <w:bCs/>
        </w:rPr>
        <w:t>Project</w:t>
      </w:r>
      <w:r w:rsidR="00554A89" w:rsidRPr="008E1785">
        <w:rPr>
          <w:bCs/>
        </w:rPr>
        <w:t xml:space="preserve"> Course Descriptions</w:t>
      </w:r>
      <w:r w:rsidRPr="008E1785">
        <w:rPr>
          <w:bCs/>
        </w:rPr>
        <w:t xml:space="preserve">: </w:t>
      </w:r>
      <w:r w:rsidR="00554A89" w:rsidRPr="008E1785">
        <w:rPr>
          <w:bCs/>
        </w:rPr>
        <w:t xml:space="preserve">(9 </w:t>
      </w:r>
      <w:r w:rsidRPr="008E1785">
        <w:rPr>
          <w:bCs/>
        </w:rPr>
        <w:t>Credits</w:t>
      </w:r>
      <w:r w:rsidR="00554A89" w:rsidRPr="008E1785">
        <w:rPr>
          <w:bCs/>
        </w:rPr>
        <w:t>)</w:t>
      </w:r>
    </w:p>
    <w:p w14:paraId="09D94018" w14:textId="77777777" w:rsidR="0081383E" w:rsidRPr="008E1785" w:rsidRDefault="0081383E" w:rsidP="0081383E">
      <w:pPr>
        <w:rPr>
          <w:rFonts w:ascii="Times New Roman" w:hAnsi="Times New Roman"/>
          <w:sz w:val="20"/>
        </w:rPr>
      </w:pPr>
    </w:p>
    <w:p w14:paraId="6E7C9ACE" w14:textId="77777777" w:rsidR="0081383E" w:rsidRPr="008E1785" w:rsidRDefault="0081383E" w:rsidP="0081383E">
      <w:pPr>
        <w:rPr>
          <w:rFonts w:ascii="Times New Roman" w:hAnsi="Times New Roman"/>
          <w:sz w:val="20"/>
        </w:rPr>
      </w:pPr>
      <w:r w:rsidRPr="008E1785">
        <w:rPr>
          <w:rFonts w:ascii="Times New Roman" w:hAnsi="Times New Roman"/>
          <w:sz w:val="20"/>
        </w:rPr>
        <w:t xml:space="preserve">RES 9350 – Doctoral </w:t>
      </w:r>
      <w:r w:rsidR="00EC5572" w:rsidRPr="008E1785">
        <w:rPr>
          <w:rFonts w:ascii="Times New Roman" w:hAnsi="Times New Roman"/>
          <w:sz w:val="20"/>
        </w:rPr>
        <w:t xml:space="preserve">Dissertation </w:t>
      </w:r>
      <w:r w:rsidRPr="008E1785">
        <w:rPr>
          <w:rFonts w:ascii="Times New Roman" w:hAnsi="Times New Roman"/>
          <w:sz w:val="20"/>
        </w:rPr>
        <w:t>Project I 3 CREDITS</w:t>
      </w:r>
    </w:p>
    <w:p w14:paraId="3D4BB29E" w14:textId="77777777" w:rsidR="00EC5572" w:rsidRPr="008E1785" w:rsidRDefault="00EC5572" w:rsidP="0081383E">
      <w:pPr>
        <w:rPr>
          <w:rFonts w:ascii="Times New Roman" w:hAnsi="Times New Roman"/>
          <w:sz w:val="20"/>
        </w:rPr>
      </w:pPr>
      <w:r w:rsidRPr="008E1785">
        <w:rPr>
          <w:rFonts w:ascii="Times New Roman" w:hAnsi="Times New Roman"/>
          <w:sz w:val="20"/>
        </w:rPr>
        <w:t>This course is the first</w:t>
      </w:r>
      <w:r w:rsidR="00A303EC" w:rsidRPr="008E1785">
        <w:rPr>
          <w:rFonts w:ascii="Times New Roman" w:hAnsi="Times New Roman"/>
          <w:sz w:val="20"/>
        </w:rPr>
        <w:t xml:space="preserve"> of three courses that are</w:t>
      </w:r>
      <w:r w:rsidRPr="008E1785">
        <w:rPr>
          <w:rFonts w:ascii="Times New Roman" w:hAnsi="Times New Roman"/>
          <w:sz w:val="20"/>
        </w:rPr>
        <w:t xml:space="preserve"> facilitated by the doctoral student’s </w:t>
      </w:r>
      <w:r w:rsidR="002D2F81" w:rsidRPr="008E1785">
        <w:rPr>
          <w:rFonts w:ascii="Times New Roman" w:hAnsi="Times New Roman"/>
          <w:sz w:val="20"/>
        </w:rPr>
        <w:t>chair</w:t>
      </w:r>
      <w:r w:rsidRPr="008E1785">
        <w:rPr>
          <w:rFonts w:ascii="Times New Roman" w:hAnsi="Times New Roman"/>
          <w:sz w:val="20"/>
        </w:rPr>
        <w:t>.  It is taken after the doctoral student has completed all required core c</w:t>
      </w:r>
      <w:r w:rsidR="00282BFB" w:rsidRPr="008E1785">
        <w:rPr>
          <w:rFonts w:ascii="Times New Roman" w:hAnsi="Times New Roman"/>
          <w:sz w:val="20"/>
        </w:rPr>
        <w:t xml:space="preserve">ourses including DOC </w:t>
      </w:r>
      <w:r w:rsidRPr="008E1785">
        <w:rPr>
          <w:rFonts w:ascii="Times New Roman" w:hAnsi="Times New Roman"/>
          <w:sz w:val="20"/>
        </w:rPr>
        <w:t>seminars</w:t>
      </w:r>
      <w:r w:rsidR="00CE4D10" w:rsidRPr="008E1785">
        <w:rPr>
          <w:rFonts w:ascii="Times New Roman" w:hAnsi="Times New Roman"/>
          <w:sz w:val="20"/>
        </w:rPr>
        <w:t xml:space="preserve"> I, II, </w:t>
      </w:r>
      <w:r w:rsidR="008A3C47" w:rsidRPr="008E1785">
        <w:rPr>
          <w:rFonts w:ascii="Times New Roman" w:hAnsi="Times New Roman"/>
          <w:sz w:val="20"/>
        </w:rPr>
        <w:t>III</w:t>
      </w:r>
      <w:r w:rsidR="00CE4D10" w:rsidRPr="008E1785">
        <w:rPr>
          <w:rFonts w:ascii="Times New Roman" w:hAnsi="Times New Roman"/>
          <w:sz w:val="20"/>
        </w:rPr>
        <w:t>, and IV</w:t>
      </w:r>
      <w:r w:rsidR="00282BFB" w:rsidRPr="008E1785">
        <w:rPr>
          <w:rFonts w:ascii="Times New Roman" w:hAnsi="Times New Roman"/>
          <w:sz w:val="20"/>
        </w:rPr>
        <w:t xml:space="preserve"> and passed the</w:t>
      </w:r>
      <w:r w:rsidRPr="008E1785">
        <w:rPr>
          <w:rFonts w:ascii="Times New Roman" w:hAnsi="Times New Roman"/>
          <w:sz w:val="20"/>
        </w:rPr>
        <w:t xml:space="preserve"> </w:t>
      </w:r>
      <w:r w:rsidR="00282BFB" w:rsidRPr="008E1785">
        <w:rPr>
          <w:rFonts w:ascii="Times New Roman" w:hAnsi="Times New Roman"/>
          <w:sz w:val="20"/>
        </w:rPr>
        <w:t xml:space="preserve">DBA program </w:t>
      </w:r>
      <w:r w:rsidRPr="008E1785">
        <w:rPr>
          <w:rFonts w:ascii="Times New Roman" w:hAnsi="Times New Roman"/>
          <w:sz w:val="20"/>
        </w:rPr>
        <w:t>compr</w:t>
      </w:r>
      <w:r w:rsidR="00282BFB" w:rsidRPr="008E1785">
        <w:rPr>
          <w:rFonts w:ascii="Times New Roman" w:hAnsi="Times New Roman"/>
          <w:sz w:val="20"/>
        </w:rPr>
        <w:t>ehensive exam</w:t>
      </w:r>
      <w:r w:rsidRPr="008E1785">
        <w:rPr>
          <w:rFonts w:ascii="Times New Roman" w:hAnsi="Times New Roman"/>
          <w:sz w:val="20"/>
        </w:rPr>
        <w:t xml:space="preserve">.  The purpose of this course is to support the doctoral student in developing the proposal for the dissertation project.  The student will be advised by the </w:t>
      </w:r>
      <w:r w:rsidR="002D2F81" w:rsidRPr="008E1785">
        <w:rPr>
          <w:rFonts w:ascii="Times New Roman" w:hAnsi="Times New Roman"/>
          <w:sz w:val="20"/>
        </w:rPr>
        <w:t>chair</w:t>
      </w:r>
      <w:r w:rsidRPr="008E1785">
        <w:rPr>
          <w:rFonts w:ascii="Times New Roman" w:hAnsi="Times New Roman"/>
          <w:sz w:val="20"/>
        </w:rPr>
        <w:t xml:space="preserve"> and </w:t>
      </w:r>
      <w:r w:rsidR="000B5A61" w:rsidRPr="008E1785">
        <w:rPr>
          <w:rFonts w:ascii="Times New Roman" w:hAnsi="Times New Roman"/>
          <w:sz w:val="20"/>
        </w:rPr>
        <w:t xml:space="preserve">potentially by </w:t>
      </w:r>
      <w:r w:rsidRPr="008E1785">
        <w:rPr>
          <w:rFonts w:ascii="Times New Roman" w:hAnsi="Times New Roman"/>
          <w:sz w:val="20"/>
        </w:rPr>
        <w:t>the dissertation committee throughout this course</w:t>
      </w:r>
      <w:r w:rsidR="00CE4D10" w:rsidRPr="008E1785">
        <w:rPr>
          <w:rFonts w:ascii="Times New Roman" w:hAnsi="Times New Roman"/>
          <w:sz w:val="20"/>
        </w:rPr>
        <w:t>.  Primary emphasis of the course is placed on Chapter 2 of the proposal</w:t>
      </w:r>
      <w:r w:rsidR="00282BFB" w:rsidRPr="008E1785">
        <w:rPr>
          <w:rFonts w:ascii="Times New Roman" w:hAnsi="Times New Roman"/>
          <w:sz w:val="20"/>
        </w:rPr>
        <w:t>.  T</w:t>
      </w:r>
      <w:r w:rsidRPr="008E1785">
        <w:rPr>
          <w:rFonts w:ascii="Times New Roman" w:hAnsi="Times New Roman"/>
          <w:sz w:val="20"/>
        </w:rPr>
        <w:t xml:space="preserve">he planned outcome of the </w:t>
      </w:r>
      <w:r w:rsidR="00C011C5" w:rsidRPr="008E1785">
        <w:rPr>
          <w:rFonts w:ascii="Times New Roman" w:hAnsi="Times New Roman"/>
          <w:sz w:val="20"/>
        </w:rPr>
        <w:t>course is to have an agreement by the s</w:t>
      </w:r>
      <w:r w:rsidR="00CE4D10" w:rsidRPr="008E1785">
        <w:rPr>
          <w:rFonts w:ascii="Times New Roman" w:hAnsi="Times New Roman"/>
          <w:sz w:val="20"/>
        </w:rPr>
        <w:t xml:space="preserve">tudent’s </w:t>
      </w:r>
      <w:r w:rsidR="002D2F81" w:rsidRPr="008E1785">
        <w:rPr>
          <w:rFonts w:ascii="Times New Roman" w:hAnsi="Times New Roman"/>
          <w:sz w:val="20"/>
        </w:rPr>
        <w:t>chair</w:t>
      </w:r>
      <w:r w:rsidR="00CE4D10" w:rsidRPr="008E1785">
        <w:rPr>
          <w:rFonts w:ascii="Times New Roman" w:hAnsi="Times New Roman"/>
          <w:sz w:val="20"/>
        </w:rPr>
        <w:t xml:space="preserve"> on a </w:t>
      </w:r>
      <w:r w:rsidR="00C011C5" w:rsidRPr="008E1785">
        <w:rPr>
          <w:rFonts w:ascii="Times New Roman" w:hAnsi="Times New Roman"/>
          <w:sz w:val="20"/>
        </w:rPr>
        <w:t xml:space="preserve">draft </w:t>
      </w:r>
      <w:r w:rsidR="00CE4D10" w:rsidRPr="008E1785">
        <w:rPr>
          <w:rFonts w:ascii="Times New Roman" w:hAnsi="Times New Roman"/>
          <w:sz w:val="20"/>
        </w:rPr>
        <w:t>of Chapter 2 along with the outline of Chapters 1 and 3 of the student’s proposal</w:t>
      </w:r>
      <w:r w:rsidRPr="008E1785">
        <w:rPr>
          <w:rFonts w:ascii="Times New Roman" w:hAnsi="Times New Roman"/>
          <w:sz w:val="20"/>
        </w:rPr>
        <w:t>.</w:t>
      </w:r>
      <w:r w:rsidR="00CE4D10" w:rsidRPr="008E1785">
        <w:rPr>
          <w:rFonts w:ascii="Times New Roman" w:hAnsi="Times New Roman"/>
          <w:sz w:val="20"/>
        </w:rPr>
        <w:t xml:space="preserve">  </w:t>
      </w:r>
      <w:r w:rsidR="008A3C47" w:rsidRPr="008E1785">
        <w:rPr>
          <w:rFonts w:ascii="Times New Roman" w:hAnsi="Times New Roman"/>
          <w:sz w:val="20"/>
        </w:rPr>
        <w:t>Prerequisite</w:t>
      </w:r>
      <w:r w:rsidR="009C2E80" w:rsidRPr="008E1785">
        <w:rPr>
          <w:rFonts w:ascii="Times New Roman" w:hAnsi="Times New Roman"/>
          <w:sz w:val="20"/>
        </w:rPr>
        <w:t>s</w:t>
      </w:r>
      <w:r w:rsidR="008A3C47" w:rsidRPr="008E1785">
        <w:rPr>
          <w:rFonts w:ascii="Times New Roman" w:hAnsi="Times New Roman"/>
          <w:sz w:val="20"/>
        </w:rPr>
        <w:t xml:space="preserve">: </w:t>
      </w:r>
      <w:r w:rsidR="009932AA" w:rsidRPr="008E1785">
        <w:rPr>
          <w:rFonts w:ascii="Times New Roman" w:hAnsi="Times New Roman"/>
          <w:sz w:val="20"/>
        </w:rPr>
        <w:t xml:space="preserve">ADM 8002 </w:t>
      </w:r>
      <w:r w:rsidR="009C2E80" w:rsidRPr="008E1785">
        <w:rPr>
          <w:rFonts w:ascii="Times New Roman" w:hAnsi="Times New Roman"/>
          <w:sz w:val="20"/>
        </w:rPr>
        <w:t xml:space="preserve">and </w:t>
      </w:r>
      <w:r w:rsidR="00291E06" w:rsidRPr="008E1785">
        <w:rPr>
          <w:rFonts w:ascii="Times New Roman" w:hAnsi="Times New Roman"/>
          <w:sz w:val="20"/>
        </w:rPr>
        <w:t>DOC 8004</w:t>
      </w:r>
      <w:r w:rsidR="003A7607" w:rsidRPr="008E1785">
        <w:rPr>
          <w:rFonts w:ascii="Times New Roman" w:hAnsi="Times New Roman"/>
          <w:sz w:val="20"/>
        </w:rPr>
        <w:t>. (This class can be retaken as needed.)</w:t>
      </w:r>
    </w:p>
    <w:p w14:paraId="1C1032E3" w14:textId="77777777" w:rsidR="0081383E" w:rsidRPr="008E1785" w:rsidRDefault="0081383E" w:rsidP="0081383E">
      <w:pPr>
        <w:rPr>
          <w:rFonts w:ascii="Times New Roman" w:hAnsi="Times New Roman"/>
          <w:sz w:val="20"/>
        </w:rPr>
      </w:pPr>
    </w:p>
    <w:p w14:paraId="347CFFFD" w14:textId="77777777" w:rsidR="0081383E" w:rsidRPr="008E1785" w:rsidRDefault="0081383E" w:rsidP="0081383E">
      <w:pPr>
        <w:rPr>
          <w:rFonts w:ascii="Times New Roman" w:hAnsi="Times New Roman"/>
          <w:sz w:val="20"/>
        </w:rPr>
      </w:pPr>
      <w:r w:rsidRPr="008E1785">
        <w:rPr>
          <w:rFonts w:ascii="Times New Roman" w:hAnsi="Times New Roman"/>
          <w:sz w:val="20"/>
        </w:rPr>
        <w:t xml:space="preserve">RES 9360 – Doctoral </w:t>
      </w:r>
      <w:r w:rsidR="00EC5572" w:rsidRPr="008E1785">
        <w:rPr>
          <w:rFonts w:ascii="Times New Roman" w:hAnsi="Times New Roman"/>
          <w:sz w:val="20"/>
        </w:rPr>
        <w:t xml:space="preserve">Dissertation </w:t>
      </w:r>
      <w:r w:rsidRPr="008E1785">
        <w:rPr>
          <w:rFonts w:ascii="Times New Roman" w:hAnsi="Times New Roman"/>
          <w:sz w:val="20"/>
        </w:rPr>
        <w:t>Project II 3 CREDITS</w:t>
      </w:r>
    </w:p>
    <w:p w14:paraId="3A75585D" w14:textId="77777777" w:rsidR="00C011C5" w:rsidRPr="008E1785" w:rsidRDefault="00D601FD" w:rsidP="00D601FD">
      <w:pPr>
        <w:rPr>
          <w:rFonts w:ascii="Times New Roman" w:hAnsi="Times New Roman"/>
          <w:sz w:val="20"/>
        </w:rPr>
      </w:pPr>
      <w:r w:rsidRPr="00D601FD">
        <w:rPr>
          <w:rFonts w:ascii="Times New Roman" w:hAnsi="Times New Roman"/>
          <w:sz w:val="20"/>
        </w:rPr>
        <w:t xml:space="preserve">This course is a directed study course and is intended for the student’s that have completed the draft of their dissertation proposal and received an agreement to proceed by the student’s chair. The areas of focus of this course will be the items that are needed in order to finalize the dissertation proposal. The course will provide the opportunity and information for the student to prepare and submit the Institutional Review Board Process (IRB) application and to complete the dissertation proposal. Prerequisite: RES 9350.  </w:t>
      </w:r>
      <w:r w:rsidR="00EB6D79" w:rsidRPr="008E1785">
        <w:rPr>
          <w:rFonts w:ascii="Times New Roman" w:hAnsi="Times New Roman"/>
          <w:sz w:val="20"/>
        </w:rPr>
        <w:t>(The course can be retaken as needed)</w:t>
      </w:r>
    </w:p>
    <w:p w14:paraId="42CBBE41" w14:textId="77777777" w:rsidR="00AF1DF1" w:rsidRPr="008E1785" w:rsidRDefault="00AF1DF1" w:rsidP="00AF1DF1">
      <w:pPr>
        <w:jc w:val="both"/>
        <w:rPr>
          <w:rFonts w:ascii="Times New Roman" w:hAnsi="Times New Roman"/>
          <w:sz w:val="20"/>
        </w:rPr>
      </w:pPr>
    </w:p>
    <w:p w14:paraId="1D4E8E9E" w14:textId="77777777" w:rsidR="00D46A10" w:rsidRPr="008E1785" w:rsidRDefault="0081383E" w:rsidP="00D46A10">
      <w:pPr>
        <w:rPr>
          <w:rFonts w:ascii="Times New Roman" w:hAnsi="Times New Roman"/>
          <w:sz w:val="20"/>
        </w:rPr>
      </w:pPr>
      <w:r w:rsidRPr="008E1785">
        <w:rPr>
          <w:rFonts w:ascii="Times New Roman" w:hAnsi="Times New Roman"/>
          <w:sz w:val="20"/>
        </w:rPr>
        <w:t xml:space="preserve">RES 9370 – Doctoral </w:t>
      </w:r>
      <w:r w:rsidR="00EC5572" w:rsidRPr="008E1785">
        <w:rPr>
          <w:rFonts w:ascii="Times New Roman" w:hAnsi="Times New Roman"/>
          <w:sz w:val="20"/>
        </w:rPr>
        <w:t xml:space="preserve">Dissertation </w:t>
      </w:r>
      <w:r w:rsidRPr="008E1785">
        <w:rPr>
          <w:rFonts w:ascii="Times New Roman" w:hAnsi="Times New Roman"/>
          <w:sz w:val="20"/>
        </w:rPr>
        <w:t>Project III 3 CREDITS</w:t>
      </w:r>
    </w:p>
    <w:p w14:paraId="69C2166B" w14:textId="77777777" w:rsidR="00EB6D79" w:rsidRDefault="00EB6D79" w:rsidP="00EB6D79">
      <w:pPr>
        <w:rPr>
          <w:rFonts w:ascii="Times New Roman" w:hAnsi="Times New Roman"/>
          <w:sz w:val="20"/>
        </w:rPr>
      </w:pPr>
      <w:r w:rsidRPr="008E1785">
        <w:rPr>
          <w:rFonts w:ascii="Times New Roman" w:hAnsi="Times New Roman"/>
          <w:sz w:val="20"/>
        </w:rPr>
        <w:t>This final</w:t>
      </w:r>
      <w:r w:rsidR="00523923">
        <w:rPr>
          <w:rFonts w:ascii="Times New Roman" w:hAnsi="Times New Roman"/>
          <w:sz w:val="20"/>
        </w:rPr>
        <w:t xml:space="preserve"> project writing</w:t>
      </w:r>
      <w:r w:rsidRPr="008E1785">
        <w:rPr>
          <w:rFonts w:ascii="Times New Roman" w:hAnsi="Times New Roman"/>
          <w:sz w:val="20"/>
        </w:rPr>
        <w:t xml:space="preserve"> course is a directed study course and is intended for the doctoral student that has passed the dissertation proposal conference and completed the planned research for the dissertation.  During this course the student will receive the support that is needed in order to revise, if needed, the proposal chapters 1, 2, and 3.  The student will then complete chapters 4 and 5 and submit the draft of the dissertation project to the entire committee for review and approval.  Prerequisites: RES 9360. (The course can be retaken as needed)</w:t>
      </w:r>
    </w:p>
    <w:p w14:paraId="55E2EA9A" w14:textId="77777777" w:rsidR="00523923" w:rsidRDefault="00523923" w:rsidP="00EB6D79">
      <w:pPr>
        <w:rPr>
          <w:rFonts w:ascii="Times New Roman" w:hAnsi="Times New Roman"/>
          <w:sz w:val="20"/>
        </w:rPr>
      </w:pPr>
    </w:p>
    <w:p w14:paraId="7D4EE6B7" w14:textId="026A2A71" w:rsidR="00523923" w:rsidRDefault="00523923" w:rsidP="00EB6D79">
      <w:pPr>
        <w:rPr>
          <w:rFonts w:ascii="Times New Roman" w:hAnsi="Times New Roman"/>
          <w:sz w:val="20"/>
        </w:rPr>
      </w:pPr>
      <w:r>
        <w:rPr>
          <w:rFonts w:ascii="Times New Roman" w:hAnsi="Times New Roman"/>
          <w:sz w:val="20"/>
        </w:rPr>
        <w:t xml:space="preserve">RES 9371 – Oral Presentation </w:t>
      </w:r>
      <w:r w:rsidR="006B03ED">
        <w:rPr>
          <w:rFonts w:ascii="Times New Roman" w:hAnsi="Times New Roman"/>
          <w:sz w:val="20"/>
        </w:rPr>
        <w:t>0.5</w:t>
      </w:r>
      <w:r>
        <w:rPr>
          <w:rFonts w:ascii="Times New Roman" w:hAnsi="Times New Roman"/>
          <w:sz w:val="20"/>
        </w:rPr>
        <w:t xml:space="preserve"> CREDIT</w:t>
      </w:r>
      <w:r w:rsidR="006B03ED">
        <w:rPr>
          <w:rFonts w:ascii="Times New Roman" w:hAnsi="Times New Roman"/>
          <w:sz w:val="20"/>
        </w:rPr>
        <w:t>S</w:t>
      </w:r>
    </w:p>
    <w:p w14:paraId="56F5F357" w14:textId="77777777" w:rsidR="00523923" w:rsidRPr="008E1785" w:rsidRDefault="00523923" w:rsidP="00EB6D79">
      <w:pPr>
        <w:rPr>
          <w:rFonts w:ascii="Times New Roman" w:hAnsi="Times New Roman"/>
          <w:sz w:val="20"/>
        </w:rPr>
      </w:pPr>
      <w:r>
        <w:rPr>
          <w:rFonts w:ascii="Times New Roman" w:hAnsi="Times New Roman"/>
          <w:sz w:val="20"/>
        </w:rPr>
        <w:t>The final step</w:t>
      </w:r>
      <w:r w:rsidR="008801EE">
        <w:rPr>
          <w:rFonts w:ascii="Times New Roman" w:hAnsi="Times New Roman"/>
          <w:sz w:val="20"/>
        </w:rPr>
        <w:t xml:space="preserve"> in the dissertation project </w:t>
      </w:r>
      <w:r w:rsidRPr="008E1785">
        <w:rPr>
          <w:rFonts w:ascii="Times New Roman" w:hAnsi="Times New Roman"/>
          <w:sz w:val="20"/>
        </w:rPr>
        <w:t xml:space="preserve">is the successful completion of the Dissertation Committee Conference (Oral Defense).  Once the dissertation is approved by the committee, the chair and committee format specialist will work with the student to ensure the dissertation manuscript will be ready to submit to the Apollos University for publication.  </w:t>
      </w:r>
      <w:r>
        <w:rPr>
          <w:rFonts w:ascii="Times New Roman" w:hAnsi="Times New Roman"/>
          <w:sz w:val="20"/>
        </w:rPr>
        <w:t xml:space="preserve">Each member of the candidate’s committee will participate in the presentation and a final decision will be made by the </w:t>
      </w:r>
      <w:r w:rsidR="008801EE">
        <w:rPr>
          <w:rFonts w:ascii="Times New Roman" w:hAnsi="Times New Roman"/>
          <w:sz w:val="20"/>
        </w:rPr>
        <w:t xml:space="preserve">majority of the </w:t>
      </w:r>
      <w:r>
        <w:rPr>
          <w:rFonts w:ascii="Times New Roman" w:hAnsi="Times New Roman"/>
          <w:sz w:val="20"/>
        </w:rPr>
        <w:t xml:space="preserve">committee as to approve the dissertation project or not.  </w:t>
      </w:r>
      <w:r w:rsidR="008801EE">
        <w:rPr>
          <w:rFonts w:ascii="Times New Roman" w:hAnsi="Times New Roman"/>
          <w:sz w:val="20"/>
        </w:rPr>
        <w:t>Prerequisites: RES 937</w:t>
      </w:r>
      <w:r w:rsidRPr="008E1785">
        <w:rPr>
          <w:rFonts w:ascii="Times New Roman" w:hAnsi="Times New Roman"/>
          <w:sz w:val="20"/>
        </w:rPr>
        <w:t>0. (The course can be retaken as needed)</w:t>
      </w:r>
    </w:p>
    <w:bookmarkEnd w:id="493"/>
    <w:bookmarkEnd w:id="494"/>
    <w:p w14:paraId="348529FF" w14:textId="77777777" w:rsidR="00D07687" w:rsidRPr="00225E82" w:rsidRDefault="003D462C" w:rsidP="00225E82">
      <w:pPr>
        <w:tabs>
          <w:tab w:val="left" w:pos="720"/>
        </w:tabs>
        <w:rPr>
          <w:rFonts w:ascii="Garamond" w:hAnsi="Garamond"/>
          <w:b/>
          <w:sz w:val="32"/>
          <w:lang w:val="x-none" w:eastAsia="x-none"/>
        </w:rPr>
      </w:pPr>
      <w:r>
        <w:rPr>
          <w:rFonts w:cs="Arial"/>
          <w:noProof/>
          <w:color w:val="800000"/>
          <w:sz w:val="72"/>
          <w:szCs w:val="72"/>
        </w:rPr>
        <w:lastRenderedPageBreak/>
        <mc:AlternateContent>
          <mc:Choice Requires="wps">
            <w:drawing>
              <wp:anchor distT="0" distB="0" distL="114300" distR="114300" simplePos="0" relativeHeight="251667456" behindDoc="0" locked="0" layoutInCell="1" allowOverlap="1">
                <wp:simplePos x="0" y="0"/>
                <wp:positionH relativeFrom="column">
                  <wp:posOffset>-109855</wp:posOffset>
                </wp:positionH>
                <wp:positionV relativeFrom="paragraph">
                  <wp:posOffset>329565</wp:posOffset>
                </wp:positionV>
                <wp:extent cx="6354445" cy="1252855"/>
                <wp:effectExtent l="0" t="0" r="0" b="0"/>
                <wp:wrapNone/>
                <wp:docPr id="6" name="Rectangle 38" descr="I. MISSION, GOALS, AND OBJECTIV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1252855"/>
                        </a:xfrm>
                        <a:prstGeom prst="rect">
                          <a:avLst/>
                        </a:prstGeom>
                        <a:solidFill>
                          <a:srgbClr val="8DB3E2"/>
                        </a:solidFill>
                        <a:ln w="9525">
                          <a:solidFill>
                            <a:srgbClr val="000000"/>
                          </a:solidFill>
                          <a:miter lim="800000"/>
                          <a:headEnd/>
                          <a:tailEnd/>
                        </a:ln>
                      </wps:spPr>
                      <wps:txbx>
                        <w:txbxContent>
                          <w:p w14:paraId="261C3EB0" w14:textId="77777777" w:rsidR="00953271" w:rsidRPr="00E83531" w:rsidRDefault="00953271" w:rsidP="00D07687">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14:paraId="249DA76D" w14:textId="77777777" w:rsidR="00953271" w:rsidRDefault="00953271" w:rsidP="00D07687">
                            <w:pPr>
                              <w:rPr>
                                <w:sz w:val="40"/>
                                <w:szCs w:val="40"/>
                              </w:rPr>
                            </w:pPr>
                          </w:p>
                          <w:p w14:paraId="4F2CD0FF" w14:textId="77777777" w:rsidR="00953271" w:rsidRPr="00124338" w:rsidRDefault="00953271" w:rsidP="00D07687">
                            <w:pPr>
                              <w:rPr>
                                <w:sz w:val="40"/>
                                <w:szCs w:val="40"/>
                              </w:rPr>
                            </w:pPr>
                            <w:r>
                              <w:rPr>
                                <w:sz w:val="40"/>
                                <w:szCs w:val="40"/>
                              </w:rPr>
                              <w:t>XI. School of Arts, Sciences, and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6" alt="I. MISSION, GOALS, AND OBJECTIVES" style="position:absolute;margin-left:-8.65pt;margin-top:25.95pt;width:500.35pt;height:9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" fillcolor="#8db3e2">
                <v:textbox>
                  <w:txbxContent>
                    <w:p w14:paraId="261C3EB0" w14:textId="77777777" w:rsidR="00953271" w:rsidRPr="00E83531" w:rsidRDefault="00953271" w:rsidP="00D07687">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14:paraId="249DA76D" w14:textId="77777777" w:rsidR="00953271" w:rsidRDefault="00953271" w:rsidP="00D07687">
                      <w:pPr>
                        <w:rPr>
                          <w:sz w:val="40"/>
                          <w:szCs w:val="40"/>
                        </w:rPr>
                      </w:pPr>
                    </w:p>
                    <w:p w14:paraId="4F2CD0FF" w14:textId="77777777" w:rsidR="00953271" w:rsidRPr="00124338" w:rsidRDefault="00953271" w:rsidP="00D07687">
                      <w:pPr>
                        <w:rPr>
                          <w:sz w:val="40"/>
                          <w:szCs w:val="40"/>
                        </w:rPr>
                      </w:pPr>
                      <w:r>
                        <w:rPr>
                          <w:sz w:val="40"/>
                          <w:szCs w:val="40"/>
                        </w:rPr>
                        <w:t>XI. School of Arts, Sciences, and Technology</w:t>
                      </w:r>
                    </w:p>
                  </w:txbxContent>
                </v:textbox>
              </v:rect>
            </w:pict>
          </mc:Fallback>
        </mc:AlternateContent>
      </w:r>
    </w:p>
    <w:p w14:paraId="055A9CA9" w14:textId="77777777" w:rsidR="00200C83" w:rsidRPr="008E1785" w:rsidRDefault="00200C83" w:rsidP="00200C83">
      <w:pPr>
        <w:rPr>
          <w:rFonts w:ascii="Times New Roman" w:hAnsi="Times New Roman"/>
          <w:sz w:val="20"/>
        </w:rPr>
      </w:pPr>
    </w:p>
    <w:p w14:paraId="0038A098" w14:textId="77777777" w:rsidR="00D07687" w:rsidRDefault="00D07687" w:rsidP="00BB7D15">
      <w:pPr>
        <w:pStyle w:val="Heading1"/>
        <w:jc w:val="left"/>
        <w:rPr>
          <w:rFonts w:ascii="Times New Roman" w:hAnsi="Times New Roman"/>
          <w:sz w:val="20"/>
        </w:rPr>
      </w:pPr>
    </w:p>
    <w:p w14:paraId="1775863E" w14:textId="77777777" w:rsidR="00D07687" w:rsidRDefault="00D07687" w:rsidP="00BB7D15">
      <w:pPr>
        <w:pStyle w:val="Heading1"/>
        <w:jc w:val="left"/>
        <w:rPr>
          <w:rFonts w:ascii="Times New Roman" w:hAnsi="Times New Roman"/>
          <w:sz w:val="20"/>
        </w:rPr>
      </w:pPr>
    </w:p>
    <w:p w14:paraId="12ABB3A5" w14:textId="77777777" w:rsidR="00D07687" w:rsidRDefault="00D07687" w:rsidP="00BB7D15">
      <w:pPr>
        <w:pStyle w:val="Heading1"/>
        <w:jc w:val="left"/>
        <w:rPr>
          <w:rFonts w:ascii="Times New Roman" w:hAnsi="Times New Roman"/>
          <w:sz w:val="20"/>
        </w:rPr>
      </w:pPr>
    </w:p>
    <w:p w14:paraId="60178ED9" w14:textId="77777777" w:rsidR="00240649" w:rsidRDefault="00240649" w:rsidP="00110BC1">
      <w:pPr>
        <w:pStyle w:val="Heading1"/>
        <w:rPr>
          <w:rFonts w:ascii="Times New Roman" w:hAnsi="Times New Roman"/>
          <w:bCs/>
          <w:color w:val="auto"/>
          <w:sz w:val="20"/>
        </w:rPr>
      </w:pPr>
    </w:p>
    <w:p w14:paraId="02CFF8ED" w14:textId="77777777" w:rsidR="00110BC1" w:rsidRPr="008E1785" w:rsidRDefault="00110BC1" w:rsidP="00110BC1">
      <w:pPr>
        <w:pStyle w:val="Heading1"/>
        <w:rPr>
          <w:rFonts w:ascii="Times New Roman" w:hAnsi="Times New Roman"/>
          <w:bCs/>
          <w:color w:val="auto"/>
          <w:sz w:val="20"/>
        </w:rPr>
      </w:pPr>
      <w:bookmarkStart w:id="624" w:name="_Toc505612597"/>
      <w:r w:rsidRPr="008E1785">
        <w:rPr>
          <w:rFonts w:ascii="Times New Roman" w:hAnsi="Times New Roman"/>
          <w:bCs/>
          <w:color w:val="auto"/>
          <w:sz w:val="20"/>
        </w:rPr>
        <w:t>X</w:t>
      </w:r>
      <w:r w:rsidR="00240649">
        <w:rPr>
          <w:rFonts w:ascii="Times New Roman" w:hAnsi="Times New Roman"/>
          <w:bCs/>
          <w:color w:val="auto"/>
          <w:sz w:val="20"/>
          <w:lang w:val="en-US"/>
        </w:rPr>
        <w:t>I</w:t>
      </w:r>
      <w:r w:rsidRPr="008E1785">
        <w:rPr>
          <w:rFonts w:ascii="Times New Roman" w:hAnsi="Times New Roman"/>
          <w:bCs/>
          <w:color w:val="auto"/>
          <w:sz w:val="20"/>
        </w:rPr>
        <w:t xml:space="preserve">. SCHOOL OF </w:t>
      </w:r>
      <w:r w:rsidR="008A1C29">
        <w:rPr>
          <w:rFonts w:ascii="Times New Roman" w:hAnsi="Times New Roman"/>
          <w:bCs/>
          <w:color w:val="auto"/>
          <w:sz w:val="20"/>
        </w:rPr>
        <w:t>ARTS, SCIENCES, AND TECHNOLOGY</w:t>
      </w:r>
      <w:bookmarkEnd w:id="624"/>
      <w:r w:rsidRPr="008E1785">
        <w:rPr>
          <w:rFonts w:ascii="Times New Roman" w:hAnsi="Times New Roman"/>
          <w:bCs/>
          <w:color w:val="auto"/>
          <w:sz w:val="20"/>
        </w:rPr>
        <w:t xml:space="preserve"> </w:t>
      </w:r>
    </w:p>
    <w:p w14:paraId="7F8D5CD5" w14:textId="77777777" w:rsidR="00110BC1" w:rsidRPr="008E1785" w:rsidRDefault="00110BC1" w:rsidP="00110BC1">
      <w:pPr>
        <w:pStyle w:val="Heading2"/>
      </w:pPr>
    </w:p>
    <w:p w14:paraId="6D2F552F" w14:textId="77777777" w:rsidR="00110BC1" w:rsidRPr="008E1785" w:rsidRDefault="00110BC1" w:rsidP="00110BC1">
      <w:pPr>
        <w:rPr>
          <w:rFonts w:ascii="Times New Roman" w:hAnsi="Times New Roman"/>
        </w:rPr>
      </w:pPr>
    </w:p>
    <w:p w14:paraId="4BE3DBF1" w14:textId="77777777" w:rsidR="00110BC1" w:rsidRPr="008E1785" w:rsidRDefault="00110BC1" w:rsidP="00110BC1">
      <w:pPr>
        <w:rPr>
          <w:rFonts w:ascii="Times New Roman" w:hAnsi="Times New Roman"/>
          <w:sz w:val="20"/>
        </w:rPr>
      </w:pPr>
      <w:r w:rsidRPr="008E1785">
        <w:rPr>
          <w:rFonts w:ascii="Times New Roman" w:hAnsi="Times New Roman"/>
          <w:sz w:val="20"/>
        </w:rPr>
        <w:t xml:space="preserve">The School of </w:t>
      </w:r>
      <w:r w:rsidR="008A1C29">
        <w:rPr>
          <w:rFonts w:ascii="Times New Roman" w:hAnsi="Times New Roman"/>
          <w:sz w:val="20"/>
        </w:rPr>
        <w:t>Arts, Sciences, and Technology</w:t>
      </w:r>
      <w:r w:rsidRPr="008E1785">
        <w:rPr>
          <w:rFonts w:ascii="Times New Roman" w:hAnsi="Times New Roman"/>
          <w:sz w:val="20"/>
        </w:rPr>
        <w:t xml:space="preserve"> provides opportuniti</w:t>
      </w:r>
      <w:r w:rsidR="008A1C29">
        <w:rPr>
          <w:rFonts w:ascii="Times New Roman" w:hAnsi="Times New Roman"/>
          <w:sz w:val="20"/>
        </w:rPr>
        <w:t>es for students to study in</w:t>
      </w:r>
      <w:r w:rsidRPr="008E1785">
        <w:rPr>
          <w:rFonts w:ascii="Times New Roman" w:hAnsi="Times New Roman"/>
          <w:sz w:val="20"/>
        </w:rPr>
        <w:t xml:space="preserve"> unique and distinctly different areas of management and leadership.  The programs in this school allow students to choose a professional curriculum study that meets their desires and ambitions.  The students can develop their leadership skills and knowledge in areas of study allowing them to immediately apply their new knowledge academically, personally, and professionally.  </w:t>
      </w:r>
    </w:p>
    <w:p w14:paraId="7F798DBB" w14:textId="77777777" w:rsidR="00110BC1" w:rsidRPr="008E1785" w:rsidRDefault="00110BC1" w:rsidP="00110BC1">
      <w:pPr>
        <w:rPr>
          <w:rFonts w:ascii="Times New Roman" w:hAnsi="Times New Roman"/>
          <w:sz w:val="20"/>
        </w:rPr>
      </w:pPr>
    </w:p>
    <w:p w14:paraId="753F2F53" w14:textId="77777777" w:rsidR="00110BC1" w:rsidRPr="008E1785" w:rsidRDefault="00110BC1" w:rsidP="00110BC1">
      <w:pPr>
        <w:rPr>
          <w:rFonts w:ascii="Times New Roman" w:hAnsi="Times New Roman"/>
          <w:sz w:val="20"/>
        </w:rPr>
      </w:pPr>
    </w:p>
    <w:p w14:paraId="14076EAD" w14:textId="77777777" w:rsidR="00110BC1" w:rsidRPr="008E1785" w:rsidRDefault="00110BC1" w:rsidP="00110BC1">
      <w:pPr>
        <w:numPr>
          <w:ilvl w:val="0"/>
          <w:numId w:val="4"/>
        </w:numPr>
        <w:rPr>
          <w:rFonts w:ascii="Times New Roman" w:hAnsi="Times New Roman"/>
          <w:b/>
          <w:sz w:val="20"/>
        </w:rPr>
      </w:pPr>
      <w:r>
        <w:rPr>
          <w:rFonts w:ascii="Times New Roman" w:hAnsi="Times New Roman"/>
          <w:b/>
          <w:sz w:val="20"/>
        </w:rPr>
        <w:t>Department of Information Technology</w:t>
      </w:r>
    </w:p>
    <w:p w14:paraId="7C2DAF7F" w14:textId="77777777" w:rsidR="00D07687" w:rsidRDefault="00D07687" w:rsidP="00BB7D15">
      <w:pPr>
        <w:pStyle w:val="Heading1"/>
        <w:jc w:val="left"/>
        <w:rPr>
          <w:rFonts w:ascii="Times New Roman" w:hAnsi="Times New Roman"/>
          <w:sz w:val="20"/>
        </w:rPr>
      </w:pPr>
    </w:p>
    <w:p w14:paraId="7FB2945E" w14:textId="77777777" w:rsidR="00D07687" w:rsidRDefault="00D07687" w:rsidP="00D07687">
      <w:pPr>
        <w:rPr>
          <w:lang w:val="x-none" w:eastAsia="x-none"/>
        </w:rPr>
      </w:pPr>
    </w:p>
    <w:p w14:paraId="00F2D675" w14:textId="77777777" w:rsidR="00D07687" w:rsidRDefault="00D07687" w:rsidP="00D07687">
      <w:pPr>
        <w:rPr>
          <w:lang w:val="x-none" w:eastAsia="x-none"/>
        </w:rPr>
      </w:pPr>
    </w:p>
    <w:p w14:paraId="7F1A072A" w14:textId="77777777" w:rsidR="00D07687" w:rsidRDefault="00D07687" w:rsidP="00D07687">
      <w:pPr>
        <w:rPr>
          <w:lang w:val="x-none" w:eastAsia="x-none"/>
        </w:rPr>
      </w:pPr>
    </w:p>
    <w:p w14:paraId="2491CD19" w14:textId="77777777" w:rsidR="00D07687" w:rsidRPr="00D07687" w:rsidRDefault="00D07687" w:rsidP="00D07687">
      <w:pPr>
        <w:rPr>
          <w:lang w:val="x-none" w:eastAsia="x-none"/>
        </w:rPr>
      </w:pPr>
      <w:r>
        <w:rPr>
          <w:lang w:val="x-none" w:eastAsia="x-none"/>
        </w:rPr>
        <w:br w:type="page"/>
      </w:r>
    </w:p>
    <w:bookmarkStart w:id="625" w:name="_Toc460075734"/>
    <w:bookmarkStart w:id="626" w:name="_Toc460079232"/>
    <w:bookmarkStart w:id="627" w:name="_Toc460248911"/>
    <w:bookmarkStart w:id="628" w:name="_Toc460249081"/>
    <w:bookmarkStart w:id="629" w:name="_Toc460928748"/>
    <w:bookmarkStart w:id="630" w:name="_Toc460943242"/>
    <w:bookmarkStart w:id="631" w:name="_Toc460944073"/>
    <w:bookmarkStart w:id="632" w:name="_Toc460998044"/>
    <w:p w14:paraId="0875FA3F" w14:textId="77777777" w:rsidR="00110BC1" w:rsidRDefault="003D462C" w:rsidP="00532091">
      <w:pPr>
        <w:rPr>
          <w:rFonts w:ascii="Times New Roman" w:hAnsi="Times New Roman"/>
          <w:sz w:val="20"/>
        </w:rPr>
      </w:pPr>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-203835</wp:posOffset>
                </wp:positionH>
                <wp:positionV relativeFrom="paragraph">
                  <wp:posOffset>208280</wp:posOffset>
                </wp:positionV>
                <wp:extent cx="6354445" cy="1252855"/>
                <wp:effectExtent l="0" t="0" r="0" b="0"/>
                <wp:wrapNone/>
                <wp:docPr id="5" name="Rectangle 39" descr="I. MISSION, GOALS, AND OBJECTIV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1252855"/>
                        </a:xfrm>
                        <a:prstGeom prst="rect">
                          <a:avLst/>
                        </a:prstGeom>
                        <a:solidFill>
                          <a:srgbClr val="8DB3E2"/>
                        </a:solidFill>
                        <a:ln w="9525">
                          <a:solidFill>
                            <a:srgbClr val="000000"/>
                          </a:solidFill>
                          <a:miter lim="800000"/>
                          <a:headEnd/>
                          <a:tailEnd/>
                        </a:ln>
                      </wps:spPr>
                      <wps:txbx>
                        <w:txbxContent>
                          <w:p w14:paraId="01CCF524" w14:textId="77777777" w:rsidR="00953271" w:rsidRPr="00E83531" w:rsidRDefault="00953271" w:rsidP="00D07687">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14:paraId="2EE50BC5" w14:textId="77777777" w:rsidR="00953271" w:rsidRDefault="00953271" w:rsidP="00D07687">
                            <w:pPr>
                              <w:rPr>
                                <w:sz w:val="40"/>
                                <w:szCs w:val="40"/>
                              </w:rPr>
                            </w:pPr>
                          </w:p>
                          <w:p w14:paraId="24015D0E" w14:textId="77777777" w:rsidR="00953271" w:rsidRPr="00124338" w:rsidRDefault="00953271" w:rsidP="00D07687">
                            <w:pPr>
                              <w:rPr>
                                <w:sz w:val="40"/>
                                <w:szCs w:val="40"/>
                              </w:rPr>
                            </w:pPr>
                            <w:r>
                              <w:rPr>
                                <w:sz w:val="40"/>
                                <w:szCs w:val="40"/>
                              </w:rPr>
                              <w:t>XII. Department of Information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7" alt="I. MISSION, GOALS, AND OBJECTIVES" style="position:absolute;margin-left:-16.05pt;margin-top:16.4pt;width:500.35pt;height:9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" fillcolor="#8db3e2">
                <v:textbox>
                  <w:txbxContent>
                    <w:p w14:paraId="01CCF524" w14:textId="77777777" w:rsidR="00953271" w:rsidRPr="00E83531" w:rsidRDefault="00953271" w:rsidP="00D07687">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14:paraId="2EE50BC5" w14:textId="77777777" w:rsidR="00953271" w:rsidRDefault="00953271" w:rsidP="00D07687">
                      <w:pPr>
                        <w:rPr>
                          <w:sz w:val="40"/>
                          <w:szCs w:val="40"/>
                        </w:rPr>
                      </w:pPr>
                    </w:p>
                    <w:p w14:paraId="24015D0E" w14:textId="77777777" w:rsidR="00953271" w:rsidRPr="00124338" w:rsidRDefault="00953271" w:rsidP="00D07687">
                      <w:pPr>
                        <w:rPr>
                          <w:sz w:val="40"/>
                          <w:szCs w:val="40"/>
                        </w:rPr>
                      </w:pPr>
                      <w:r>
                        <w:rPr>
                          <w:sz w:val="40"/>
                          <w:szCs w:val="40"/>
                        </w:rPr>
                        <w:t>XII. Department of Information Technology</w:t>
                      </w:r>
                    </w:p>
                  </w:txbxContent>
                </v:textbox>
              </v:rect>
            </w:pict>
          </mc:Fallback>
        </mc:AlternateContent>
      </w:r>
      <w:bookmarkEnd w:id="625"/>
      <w:bookmarkEnd w:id="626"/>
      <w:bookmarkEnd w:id="627"/>
      <w:bookmarkEnd w:id="628"/>
      <w:bookmarkEnd w:id="629"/>
      <w:bookmarkEnd w:id="630"/>
      <w:bookmarkEnd w:id="631"/>
      <w:bookmarkEnd w:id="632"/>
    </w:p>
    <w:p w14:paraId="635BA1C6" w14:textId="77777777" w:rsidR="00110BC1" w:rsidRPr="00110BC1" w:rsidRDefault="00110BC1" w:rsidP="00110BC1">
      <w:pPr>
        <w:rPr>
          <w:lang w:val="x-none" w:eastAsia="x-none"/>
        </w:rPr>
      </w:pPr>
    </w:p>
    <w:p w14:paraId="4D5A11E7" w14:textId="77777777" w:rsidR="00110BC1" w:rsidRPr="00110BC1" w:rsidRDefault="00110BC1" w:rsidP="00110BC1">
      <w:pPr>
        <w:rPr>
          <w:lang w:val="x-none" w:eastAsia="x-none"/>
        </w:rPr>
      </w:pPr>
    </w:p>
    <w:p w14:paraId="136DB71E" w14:textId="77777777" w:rsidR="00110BC1" w:rsidRPr="00110BC1" w:rsidRDefault="00110BC1" w:rsidP="00110BC1">
      <w:pPr>
        <w:rPr>
          <w:lang w:val="x-none" w:eastAsia="x-none"/>
        </w:rPr>
      </w:pPr>
    </w:p>
    <w:p w14:paraId="7316B876" w14:textId="77777777" w:rsidR="00110BC1" w:rsidRPr="00110BC1" w:rsidRDefault="00110BC1" w:rsidP="00110BC1">
      <w:pPr>
        <w:rPr>
          <w:lang w:val="x-none" w:eastAsia="x-none"/>
        </w:rPr>
      </w:pPr>
    </w:p>
    <w:p w14:paraId="49AF7A68" w14:textId="77777777" w:rsidR="00110BC1" w:rsidRPr="00110BC1" w:rsidRDefault="00110BC1" w:rsidP="00110BC1">
      <w:pPr>
        <w:rPr>
          <w:lang w:val="x-none" w:eastAsia="x-none"/>
        </w:rPr>
      </w:pPr>
    </w:p>
    <w:p w14:paraId="6BF7C537" w14:textId="77777777" w:rsidR="00110BC1" w:rsidRPr="00110BC1" w:rsidRDefault="00110BC1" w:rsidP="00110BC1">
      <w:pPr>
        <w:rPr>
          <w:lang w:val="x-none" w:eastAsia="x-none"/>
        </w:rPr>
      </w:pPr>
    </w:p>
    <w:p w14:paraId="1B55BC3A" w14:textId="77777777" w:rsidR="00110BC1" w:rsidRPr="00110BC1" w:rsidRDefault="00110BC1" w:rsidP="00110BC1">
      <w:pPr>
        <w:rPr>
          <w:lang w:val="x-none" w:eastAsia="x-none"/>
        </w:rPr>
      </w:pPr>
    </w:p>
    <w:p w14:paraId="4322D09E" w14:textId="77777777" w:rsidR="00C636ED" w:rsidRPr="00C636ED" w:rsidRDefault="00240649" w:rsidP="00C636ED">
      <w:pPr>
        <w:pStyle w:val="Heading1"/>
        <w:rPr>
          <w:rFonts w:ascii="Times New Roman" w:hAnsi="Times New Roman"/>
          <w:sz w:val="20"/>
          <w:lang w:val="en-US"/>
        </w:rPr>
      </w:pPr>
      <w:bookmarkStart w:id="633" w:name="_Toc505612598"/>
      <w:r>
        <w:rPr>
          <w:rFonts w:ascii="Times New Roman" w:hAnsi="Times New Roman"/>
          <w:sz w:val="20"/>
          <w:lang w:val="en-US"/>
        </w:rPr>
        <w:t>XII</w:t>
      </w:r>
      <w:r w:rsidR="00C636ED" w:rsidRPr="00C636ED">
        <w:rPr>
          <w:rFonts w:ascii="Times New Roman" w:hAnsi="Times New Roman"/>
          <w:sz w:val="20"/>
          <w:lang w:val="en-US"/>
        </w:rPr>
        <w:t>. Department of Information Technology</w:t>
      </w:r>
      <w:bookmarkEnd w:id="633"/>
    </w:p>
    <w:p w14:paraId="29AA052E" w14:textId="77777777" w:rsidR="00C636ED" w:rsidRDefault="00C636ED" w:rsidP="00532091"/>
    <w:p w14:paraId="7A958FFF" w14:textId="77777777" w:rsidR="00CF5709" w:rsidRPr="004B6694" w:rsidRDefault="00CF5709" w:rsidP="00CF5709">
      <w:pPr>
        <w:pStyle w:val="Heading2"/>
      </w:pPr>
      <w:bookmarkStart w:id="634" w:name="_Toc505612599"/>
      <w:r w:rsidRPr="004B6694">
        <w:t>Ba</w:t>
      </w:r>
      <w:r w:rsidR="004E7A1C">
        <w:t>chelor of Science in Information Technology (BSIT</w:t>
      </w:r>
      <w:r w:rsidRPr="004B6694">
        <w:t>)</w:t>
      </w:r>
      <w:bookmarkEnd w:id="634"/>
    </w:p>
    <w:p w14:paraId="56C2251E" w14:textId="77777777" w:rsidR="00CF5709" w:rsidRPr="004B6694" w:rsidRDefault="00CF5709" w:rsidP="00CF5709">
      <w:pPr>
        <w:rPr>
          <w:rFonts w:ascii="Times New Roman" w:hAnsi="Times New Roman"/>
          <w:sz w:val="20"/>
        </w:rPr>
      </w:pPr>
    </w:p>
    <w:p w14:paraId="7116D6EC" w14:textId="28C81348" w:rsidR="00CF5709" w:rsidRPr="004B6694" w:rsidRDefault="00CF5709" w:rsidP="00CF5709">
      <w:pPr>
        <w:rPr>
          <w:rFonts w:ascii="Times New Roman" w:hAnsi="Times New Roman"/>
          <w:sz w:val="20"/>
        </w:rPr>
      </w:pPr>
      <w:r w:rsidRPr="004B6694">
        <w:rPr>
          <w:rFonts w:ascii="Times New Roman" w:hAnsi="Times New Roman"/>
          <w:sz w:val="20"/>
        </w:rPr>
        <w:t xml:space="preserve">Apollos </w:t>
      </w:r>
      <w:r w:rsidR="006511A2">
        <w:rPr>
          <w:rFonts w:ascii="Times New Roman" w:hAnsi="Times New Roman"/>
          <w:sz w:val="20"/>
        </w:rPr>
        <w:t>University’s School of Information and Technology offers the BSIT</w:t>
      </w:r>
      <w:r w:rsidRPr="004B6694">
        <w:rPr>
          <w:rFonts w:ascii="Times New Roman" w:hAnsi="Times New Roman"/>
          <w:sz w:val="20"/>
        </w:rPr>
        <w:t xml:space="preserve"> degree program that provides the student with the opportunity to gain the knowledge and tools required within the business</w:t>
      </w:r>
      <w:r w:rsidR="006511A2">
        <w:rPr>
          <w:rFonts w:ascii="Times New Roman" w:hAnsi="Times New Roman"/>
          <w:sz w:val="20"/>
        </w:rPr>
        <w:t xml:space="preserve"> and IT</w:t>
      </w:r>
      <w:r w:rsidRPr="004B6694">
        <w:rPr>
          <w:rFonts w:ascii="Times New Roman" w:hAnsi="Times New Roman"/>
          <w:sz w:val="20"/>
        </w:rPr>
        <w:t xml:space="preserve"> world today.</w:t>
      </w:r>
      <w:r w:rsidR="006511A2" w:rsidRPr="006511A2">
        <w:t xml:space="preserve"> </w:t>
      </w:r>
      <w:r w:rsidR="006511A2" w:rsidRPr="006511A2">
        <w:rPr>
          <w:rFonts w:ascii="Times New Roman" w:hAnsi="Times New Roman"/>
          <w:sz w:val="20"/>
        </w:rPr>
        <w:t>The objective of the program is to educate the student in the fundamentals of IT and prepare them for both employment and graduate studies.  The program core courses will provide a strong foundation of IT, whereas the 9-credit capstone project will prepare them for industrial grade work.  As a distinguishing factor, the topics of the capstone project will track the cutting</w:t>
      </w:r>
      <w:r w:rsidR="00134CA7">
        <w:rPr>
          <w:rFonts w:ascii="Times New Roman" w:hAnsi="Times New Roman"/>
          <w:sz w:val="20"/>
        </w:rPr>
        <w:t>-</w:t>
      </w:r>
      <w:r w:rsidR="006511A2" w:rsidRPr="006511A2">
        <w:rPr>
          <w:rFonts w:ascii="Times New Roman" w:hAnsi="Times New Roman"/>
          <w:sz w:val="20"/>
        </w:rPr>
        <w:t>edge industry trends, i.e., big-data, business intelligence, analytics, cloud computing, mobile platform, Internet of Things (IoT), etc. The IT department will have a dedicated web</w:t>
      </w:r>
      <w:r w:rsidR="006511A2">
        <w:rPr>
          <w:rFonts w:ascii="Times New Roman" w:hAnsi="Times New Roman"/>
          <w:sz w:val="20"/>
        </w:rPr>
        <w:t xml:space="preserve">site, </w:t>
      </w:r>
      <w:hyperlink r:id="rId77" w:history="1">
        <w:r w:rsidR="006511A2" w:rsidRPr="004408F9">
          <w:rPr>
            <w:rStyle w:val="Hyperlink"/>
            <w:rFonts w:ascii="Times New Roman" w:hAnsi="Times New Roman"/>
            <w:sz w:val="20"/>
          </w:rPr>
          <w:t>http://www.apollos.edu/it</w:t>
        </w:r>
      </w:hyperlink>
      <w:r w:rsidR="006511A2">
        <w:rPr>
          <w:rFonts w:ascii="Times New Roman" w:hAnsi="Times New Roman"/>
          <w:sz w:val="20"/>
        </w:rPr>
        <w:t xml:space="preserve">, </w:t>
      </w:r>
      <w:r w:rsidR="006511A2" w:rsidRPr="006511A2">
        <w:rPr>
          <w:rFonts w:ascii="Times New Roman" w:hAnsi="Times New Roman"/>
          <w:sz w:val="20"/>
        </w:rPr>
        <w:t xml:space="preserve">where students will be able to showcase their capstone projects as an online portfolio.   </w:t>
      </w:r>
      <w:r w:rsidRPr="004B6694">
        <w:rPr>
          <w:rFonts w:ascii="Times New Roman" w:hAnsi="Times New Roman"/>
          <w:sz w:val="20"/>
        </w:rPr>
        <w:t xml:space="preserve">  </w:t>
      </w:r>
    </w:p>
    <w:p w14:paraId="14401293" w14:textId="77777777" w:rsidR="00CF5709" w:rsidRPr="004B6694" w:rsidRDefault="00CF5709" w:rsidP="00CF5709">
      <w:pPr>
        <w:rPr>
          <w:rFonts w:ascii="Times New Roman" w:hAnsi="Times New Roman"/>
          <w:sz w:val="20"/>
        </w:rPr>
      </w:pPr>
    </w:p>
    <w:p w14:paraId="7915482C" w14:textId="77777777" w:rsidR="008A1C29" w:rsidRPr="008A1C29" w:rsidRDefault="008A1C29" w:rsidP="008A1C29">
      <w:pPr>
        <w:shd w:val="clear" w:color="auto" w:fill="FFFFFF"/>
        <w:rPr>
          <w:rFonts w:ascii="Times New Roman" w:hAnsi="Times New Roman"/>
          <w:color w:val="222222"/>
          <w:sz w:val="20"/>
        </w:rPr>
      </w:pPr>
      <w:r w:rsidRPr="008A1C29">
        <w:rPr>
          <w:rFonts w:ascii="Arial" w:hAnsi="Arial" w:cs="Arial"/>
          <w:color w:val="222222"/>
          <w:sz w:val="19"/>
          <w:szCs w:val="19"/>
        </w:rPr>
        <w:br/>
      </w:r>
      <w:r w:rsidRPr="008A1C29">
        <w:rPr>
          <w:rFonts w:ascii="Times New Roman" w:hAnsi="Times New Roman"/>
          <w:color w:val="222222"/>
          <w:sz w:val="20"/>
        </w:rPr>
        <w:t>The program objectives for the BSIT graduate are that they will be able to accomplish the following:</w:t>
      </w:r>
    </w:p>
    <w:p w14:paraId="407EB7B8" w14:textId="77777777" w:rsidR="008A1C29" w:rsidRPr="008A1C29" w:rsidRDefault="008A1C29" w:rsidP="008A1C29">
      <w:pPr>
        <w:shd w:val="clear" w:color="auto" w:fill="FFFFFF"/>
        <w:rPr>
          <w:rFonts w:ascii="Times New Roman" w:hAnsi="Times New Roman"/>
          <w:color w:val="222222"/>
          <w:sz w:val="20"/>
        </w:rPr>
      </w:pPr>
      <w:r w:rsidRPr="008A1C29">
        <w:rPr>
          <w:rFonts w:ascii="Times New Roman" w:hAnsi="Times New Roman"/>
          <w:color w:val="222222"/>
          <w:sz w:val="20"/>
        </w:rPr>
        <w:t> </w:t>
      </w:r>
    </w:p>
    <w:p w14:paraId="585AF1DF" w14:textId="77777777" w:rsidR="00CF722F" w:rsidRPr="00CF722F" w:rsidRDefault="00CF722F" w:rsidP="00CF722F">
      <w:pPr>
        <w:shd w:val="clear" w:color="auto" w:fill="FFFFFF"/>
        <w:ind w:left="720" w:hanging="630"/>
        <w:rPr>
          <w:rFonts w:ascii="Times New Roman" w:hAnsi="Times New Roman"/>
          <w:color w:val="222222"/>
          <w:sz w:val="20"/>
        </w:rPr>
      </w:pPr>
      <w:r w:rsidRPr="00CF722F">
        <w:rPr>
          <w:rFonts w:ascii="Times New Roman" w:hAnsi="Times New Roman"/>
          <w:color w:val="222222"/>
          <w:sz w:val="20"/>
        </w:rPr>
        <w:t>PLO1. Apply concepts, theories, and analytical methods in the functional areas of IT. </w:t>
      </w:r>
    </w:p>
    <w:p w14:paraId="33FDE4A9" w14:textId="77777777" w:rsidR="00CF722F" w:rsidRPr="00CF722F" w:rsidRDefault="00CF722F" w:rsidP="00CF722F">
      <w:pPr>
        <w:shd w:val="clear" w:color="auto" w:fill="FFFFFF"/>
        <w:ind w:left="720" w:hanging="630"/>
        <w:rPr>
          <w:rFonts w:ascii="Times New Roman" w:hAnsi="Times New Roman"/>
          <w:color w:val="222222"/>
          <w:sz w:val="20"/>
        </w:rPr>
      </w:pPr>
      <w:r w:rsidRPr="00CF722F">
        <w:rPr>
          <w:rFonts w:ascii="Times New Roman" w:hAnsi="Times New Roman"/>
          <w:color w:val="222222"/>
          <w:sz w:val="20"/>
        </w:rPr>
        <w:t>PLO2. Demonstrate an understanding of computer architecture in order to have a greater insight of how computer hardware and software function. </w:t>
      </w:r>
    </w:p>
    <w:p w14:paraId="2E39E968" w14:textId="77777777" w:rsidR="00CF722F" w:rsidRPr="00CF722F" w:rsidRDefault="00CF722F" w:rsidP="00CF722F">
      <w:pPr>
        <w:shd w:val="clear" w:color="auto" w:fill="FFFFFF"/>
        <w:ind w:left="720" w:hanging="630"/>
        <w:rPr>
          <w:rFonts w:ascii="Times New Roman" w:hAnsi="Times New Roman"/>
          <w:color w:val="222222"/>
          <w:sz w:val="20"/>
        </w:rPr>
      </w:pPr>
      <w:r w:rsidRPr="00CF722F">
        <w:rPr>
          <w:rFonts w:ascii="Times New Roman" w:hAnsi="Times New Roman"/>
          <w:color w:val="222222"/>
          <w:sz w:val="20"/>
        </w:rPr>
        <w:t>PLO3. Design and develop programs for the computer, web, and mobile platforms.</w:t>
      </w:r>
    </w:p>
    <w:p w14:paraId="7EBC1597" w14:textId="77777777" w:rsidR="00CF722F" w:rsidRPr="00CF722F" w:rsidRDefault="00CF722F" w:rsidP="00CF722F">
      <w:pPr>
        <w:shd w:val="clear" w:color="auto" w:fill="FFFFFF"/>
        <w:ind w:left="720" w:hanging="630"/>
        <w:rPr>
          <w:rFonts w:ascii="Times New Roman" w:hAnsi="Times New Roman"/>
          <w:color w:val="222222"/>
          <w:sz w:val="20"/>
        </w:rPr>
      </w:pPr>
      <w:r w:rsidRPr="00CF722F">
        <w:rPr>
          <w:rFonts w:ascii="Times New Roman" w:hAnsi="Times New Roman"/>
          <w:color w:val="222222"/>
          <w:sz w:val="20"/>
        </w:rPr>
        <w:t>PLO4. Build databases to improve the management of information. </w:t>
      </w:r>
    </w:p>
    <w:p w14:paraId="109547C1" w14:textId="77777777" w:rsidR="00CF722F" w:rsidRPr="00CF722F" w:rsidRDefault="00CF722F" w:rsidP="00CF722F">
      <w:pPr>
        <w:shd w:val="clear" w:color="auto" w:fill="FFFFFF"/>
        <w:ind w:left="720" w:hanging="630"/>
        <w:rPr>
          <w:rFonts w:ascii="Times New Roman" w:hAnsi="Times New Roman"/>
          <w:color w:val="222222"/>
          <w:sz w:val="20"/>
        </w:rPr>
      </w:pPr>
      <w:r w:rsidRPr="00CF722F">
        <w:rPr>
          <w:rFonts w:ascii="Times New Roman" w:hAnsi="Times New Roman"/>
          <w:color w:val="222222"/>
          <w:sz w:val="20"/>
        </w:rPr>
        <w:t>PLO5. Apply networking principles to manage communications among computers.</w:t>
      </w:r>
    </w:p>
    <w:p w14:paraId="49EE815E" w14:textId="77777777" w:rsidR="00CF722F" w:rsidRPr="00CF722F" w:rsidRDefault="00CF722F" w:rsidP="00CF722F">
      <w:pPr>
        <w:shd w:val="clear" w:color="auto" w:fill="FFFFFF"/>
        <w:ind w:left="720" w:hanging="630"/>
        <w:rPr>
          <w:rFonts w:ascii="Times New Roman" w:hAnsi="Times New Roman"/>
          <w:color w:val="222222"/>
          <w:sz w:val="20"/>
        </w:rPr>
      </w:pPr>
      <w:r w:rsidRPr="00CF722F">
        <w:rPr>
          <w:rFonts w:ascii="Times New Roman" w:hAnsi="Times New Roman"/>
          <w:color w:val="222222"/>
          <w:sz w:val="20"/>
        </w:rPr>
        <w:t>PLO6. Apply social networking and media to improve the communication to desired individuals and/or organizations. </w:t>
      </w:r>
    </w:p>
    <w:p w14:paraId="5DE5CD36" w14:textId="77777777" w:rsidR="00CF722F" w:rsidRPr="00CF722F" w:rsidRDefault="00CF722F" w:rsidP="00CF722F">
      <w:pPr>
        <w:shd w:val="clear" w:color="auto" w:fill="FFFFFF"/>
        <w:ind w:left="720" w:hanging="630"/>
        <w:rPr>
          <w:rFonts w:ascii="Times New Roman" w:hAnsi="Times New Roman"/>
          <w:color w:val="222222"/>
          <w:sz w:val="20"/>
        </w:rPr>
      </w:pPr>
      <w:r w:rsidRPr="00CF722F">
        <w:rPr>
          <w:rFonts w:ascii="Times New Roman" w:hAnsi="Times New Roman"/>
          <w:color w:val="222222"/>
          <w:sz w:val="20"/>
        </w:rPr>
        <w:t>PLO7. Apply IT security principles to protect data for individuals and organizations.</w:t>
      </w:r>
    </w:p>
    <w:p w14:paraId="53FE7731" w14:textId="77777777" w:rsidR="00CF722F" w:rsidRPr="00CF722F" w:rsidRDefault="00CF722F" w:rsidP="00CF722F">
      <w:pPr>
        <w:shd w:val="clear" w:color="auto" w:fill="FFFFFF"/>
        <w:ind w:left="720" w:hanging="630"/>
        <w:rPr>
          <w:rFonts w:ascii="Times New Roman" w:hAnsi="Times New Roman"/>
          <w:color w:val="222222"/>
          <w:sz w:val="20"/>
        </w:rPr>
      </w:pPr>
      <w:r w:rsidRPr="00CF722F">
        <w:rPr>
          <w:rFonts w:ascii="Times New Roman" w:hAnsi="Times New Roman"/>
          <w:color w:val="222222"/>
          <w:sz w:val="20"/>
        </w:rPr>
        <w:t>PLO8. Demonstrate an understanding of current technology trends PLO9. Develop a fundamental understanding of business practices and organizational functions </w:t>
      </w:r>
    </w:p>
    <w:p w14:paraId="642F8630" w14:textId="77777777" w:rsidR="00CF722F" w:rsidRPr="00CF722F" w:rsidRDefault="00CF722F" w:rsidP="00CF722F">
      <w:pPr>
        <w:shd w:val="clear" w:color="auto" w:fill="FFFFFF"/>
        <w:ind w:left="720" w:hanging="630"/>
        <w:rPr>
          <w:rFonts w:ascii="Times New Roman" w:hAnsi="Times New Roman"/>
          <w:color w:val="222222"/>
          <w:sz w:val="20"/>
        </w:rPr>
      </w:pPr>
      <w:r w:rsidRPr="00CF722F">
        <w:rPr>
          <w:rFonts w:ascii="Times New Roman" w:hAnsi="Times New Roman"/>
          <w:color w:val="222222"/>
          <w:sz w:val="20"/>
        </w:rPr>
        <w:t>PLO10. Demonstrate effective collaboration and teamwork skills.</w:t>
      </w:r>
    </w:p>
    <w:p w14:paraId="0E3BD527" w14:textId="77777777" w:rsidR="00CF5709" w:rsidRPr="004B6694" w:rsidRDefault="00CF5709" w:rsidP="00CF5709">
      <w:pPr>
        <w:pStyle w:val="Heading3"/>
      </w:pPr>
      <w:bookmarkStart w:id="635" w:name="_Toc505612600"/>
      <w:r w:rsidRPr="004B6694">
        <w:t>Level and Type of Research Required: Bachelor Level</w:t>
      </w:r>
      <w:bookmarkEnd w:id="635"/>
    </w:p>
    <w:p w14:paraId="286CFA5B" w14:textId="77777777" w:rsidR="00CF5709" w:rsidRPr="004B6694" w:rsidRDefault="00CF5709" w:rsidP="00CF5709">
      <w:pPr>
        <w:rPr>
          <w:rFonts w:ascii="Times New Roman" w:hAnsi="Times New Roman"/>
          <w:color w:val="000000"/>
          <w:sz w:val="20"/>
        </w:rPr>
      </w:pPr>
    </w:p>
    <w:p w14:paraId="77CD4FF2" w14:textId="77777777" w:rsidR="00CF5709" w:rsidRDefault="00CF5709" w:rsidP="00CF5709">
      <w:pPr>
        <w:rPr>
          <w:rFonts w:ascii="Times New Roman" w:hAnsi="Times New Roman"/>
          <w:color w:val="000000"/>
          <w:sz w:val="20"/>
        </w:rPr>
      </w:pPr>
      <w:r w:rsidRPr="004B6694">
        <w:rPr>
          <w:rFonts w:ascii="Times New Roman" w:hAnsi="Times New Roman"/>
          <w:color w:val="000000"/>
          <w:sz w:val="20"/>
        </w:rPr>
        <w:t>Mastery and application of quantitative and qualitative business research methodologies involving real world case studies and academic research assignments throughout the comp</w:t>
      </w:r>
      <w:r w:rsidR="00035876">
        <w:rPr>
          <w:rFonts w:ascii="Times New Roman" w:hAnsi="Times New Roman"/>
          <w:color w:val="000000"/>
          <w:sz w:val="20"/>
        </w:rPr>
        <w:t>letion of the program including the Capstone Project</w:t>
      </w:r>
      <w:r w:rsidRPr="004B6694">
        <w:rPr>
          <w:rFonts w:ascii="Times New Roman" w:hAnsi="Times New Roman"/>
          <w:color w:val="000000"/>
          <w:sz w:val="20"/>
        </w:rPr>
        <w:t>.</w:t>
      </w:r>
    </w:p>
    <w:p w14:paraId="1A80DD6B" w14:textId="77777777" w:rsidR="00D26F35" w:rsidRDefault="00D26F35" w:rsidP="00CF5709">
      <w:pPr>
        <w:rPr>
          <w:rFonts w:ascii="Times New Roman" w:hAnsi="Times New Roman"/>
          <w:color w:val="000000"/>
          <w:sz w:val="20"/>
        </w:rPr>
      </w:pPr>
    </w:p>
    <w:p w14:paraId="5CBB17ED" w14:textId="77777777" w:rsidR="00D26F35" w:rsidRPr="00792EF5" w:rsidRDefault="00D26F35" w:rsidP="00D26F35">
      <w:pPr>
        <w:jc w:val="center"/>
        <w:rPr>
          <w:rFonts w:ascii="Times New Roman" w:hAnsi="Times New Roman"/>
          <w:b/>
          <w:sz w:val="20"/>
        </w:rPr>
      </w:pPr>
      <w:r w:rsidRPr="00792EF5">
        <w:rPr>
          <w:rFonts w:ascii="Times New Roman" w:hAnsi="Times New Roman"/>
          <w:b/>
          <w:sz w:val="20"/>
        </w:rPr>
        <w:t>IT Department Mission</w:t>
      </w:r>
    </w:p>
    <w:p w14:paraId="1091D8EF" w14:textId="5274E59E" w:rsidR="00D26F35" w:rsidRPr="00792EF5" w:rsidRDefault="00D26F35" w:rsidP="00D26F35">
      <w:pPr>
        <w:spacing w:before="100" w:beforeAutospacing="1" w:after="100" w:afterAutospacing="1"/>
        <w:rPr>
          <w:rFonts w:ascii="Times New Roman" w:hAnsi="Times New Roman"/>
          <w:sz w:val="20"/>
        </w:rPr>
      </w:pPr>
      <w:r w:rsidRPr="00792EF5">
        <w:rPr>
          <w:rFonts w:ascii="Times New Roman" w:hAnsi="Times New Roman"/>
          <w:sz w:val="20"/>
        </w:rPr>
        <w:t>The Information Technology (IT) Department at Apollos University strives to excel in providing comprehensive and rigorous programs for students that prepare them for scholarly and professional work in cutting</w:t>
      </w:r>
      <w:r w:rsidR="007147D7">
        <w:rPr>
          <w:rFonts w:ascii="Times New Roman" w:hAnsi="Times New Roman"/>
          <w:sz w:val="20"/>
        </w:rPr>
        <w:t>-</w:t>
      </w:r>
      <w:r w:rsidRPr="00792EF5">
        <w:rPr>
          <w:rFonts w:ascii="Times New Roman" w:hAnsi="Times New Roman"/>
          <w:sz w:val="20"/>
        </w:rPr>
        <w:t xml:space="preserve">edge IT advancements and innovations.  </w:t>
      </w:r>
    </w:p>
    <w:p w14:paraId="463C09A3" w14:textId="77777777" w:rsidR="00D26F35" w:rsidRPr="00792EF5" w:rsidRDefault="00D26F35" w:rsidP="00D26F35">
      <w:pPr>
        <w:jc w:val="center"/>
        <w:rPr>
          <w:rFonts w:ascii="Times New Roman" w:hAnsi="Times New Roman"/>
          <w:b/>
          <w:sz w:val="20"/>
        </w:rPr>
      </w:pPr>
    </w:p>
    <w:p w14:paraId="084A90A1" w14:textId="77777777" w:rsidR="00D26F35" w:rsidRPr="00792EF5" w:rsidRDefault="00D26F35" w:rsidP="00D26F35">
      <w:pPr>
        <w:jc w:val="center"/>
        <w:rPr>
          <w:rFonts w:ascii="Times New Roman" w:hAnsi="Times New Roman"/>
          <w:b/>
          <w:sz w:val="20"/>
        </w:rPr>
      </w:pPr>
      <w:r w:rsidRPr="00792EF5">
        <w:rPr>
          <w:rFonts w:ascii="Times New Roman" w:hAnsi="Times New Roman"/>
          <w:b/>
          <w:sz w:val="20"/>
        </w:rPr>
        <w:t>BSIT Program Mission</w:t>
      </w:r>
    </w:p>
    <w:p w14:paraId="2F9B1EDF" w14:textId="4F401219" w:rsidR="00D26F35" w:rsidRPr="00792EF5" w:rsidRDefault="00D26F35" w:rsidP="00D26F35">
      <w:pPr>
        <w:spacing w:before="100" w:beforeAutospacing="1" w:after="100" w:afterAutospacing="1"/>
        <w:rPr>
          <w:rFonts w:ascii="Times New Roman" w:hAnsi="Times New Roman"/>
          <w:sz w:val="20"/>
        </w:rPr>
      </w:pPr>
      <w:r w:rsidRPr="00792EF5">
        <w:rPr>
          <w:rFonts w:ascii="Times New Roman" w:hAnsi="Times New Roman"/>
          <w:sz w:val="20"/>
        </w:rPr>
        <w:lastRenderedPageBreak/>
        <w:t>The BSIT program at Apollos University educate the student in the fundamentals of IT and prepare them for both employment and graduate studies, in cutting</w:t>
      </w:r>
      <w:r w:rsidR="007147D7">
        <w:rPr>
          <w:rFonts w:ascii="Times New Roman" w:hAnsi="Times New Roman"/>
          <w:sz w:val="20"/>
        </w:rPr>
        <w:t>-</w:t>
      </w:r>
      <w:r w:rsidRPr="00792EF5">
        <w:rPr>
          <w:rFonts w:ascii="Times New Roman" w:hAnsi="Times New Roman"/>
          <w:sz w:val="20"/>
        </w:rPr>
        <w:t>edge IT.  As part of its mission, the program brings the latest advancements and innovations into the capstone project.</w:t>
      </w:r>
    </w:p>
    <w:p w14:paraId="6CFC1532" w14:textId="77777777" w:rsidR="00D26F35" w:rsidRPr="00792EF5" w:rsidRDefault="00D26F35" w:rsidP="00D26F35">
      <w:pPr>
        <w:jc w:val="center"/>
        <w:rPr>
          <w:rFonts w:ascii="Times New Roman" w:hAnsi="Times New Roman"/>
          <w:b/>
          <w:sz w:val="20"/>
        </w:rPr>
      </w:pPr>
      <w:r w:rsidRPr="00792EF5">
        <w:rPr>
          <w:rFonts w:ascii="Times New Roman" w:hAnsi="Times New Roman"/>
          <w:b/>
          <w:sz w:val="20"/>
        </w:rPr>
        <w:t>Uniqueness &amp; Distinguishability</w:t>
      </w:r>
    </w:p>
    <w:p w14:paraId="1DC6043F" w14:textId="77777777" w:rsidR="00D26F35" w:rsidRPr="00792EF5" w:rsidRDefault="00D26F35" w:rsidP="00D26F35">
      <w:pPr>
        <w:jc w:val="center"/>
        <w:rPr>
          <w:rFonts w:ascii="Times New Roman" w:hAnsi="Times New Roman"/>
          <w:b/>
          <w:sz w:val="20"/>
        </w:rPr>
      </w:pPr>
    </w:p>
    <w:p w14:paraId="509D99B6" w14:textId="5445925E" w:rsidR="00D26F35" w:rsidRPr="00792EF5" w:rsidRDefault="00D26F35" w:rsidP="00D26F35">
      <w:pPr>
        <w:rPr>
          <w:rFonts w:ascii="Times New Roman" w:hAnsi="Times New Roman"/>
          <w:sz w:val="20"/>
        </w:rPr>
      </w:pPr>
      <w:r w:rsidRPr="00792EF5">
        <w:rPr>
          <w:rFonts w:ascii="Times New Roman" w:hAnsi="Times New Roman"/>
          <w:sz w:val="20"/>
        </w:rPr>
        <w:t xml:space="preserve">The Apollos BSIT provides comprehensive learning of the IT discipline.  The program starts out with learning the fundamentals and concludes with a rigorous capstone project which enables the student to design and implement a project utilizing at least one of the state-of-the-art technologies, i.e., </w:t>
      </w:r>
      <w:r w:rsidR="00D05627">
        <w:rPr>
          <w:rFonts w:ascii="Times New Roman" w:hAnsi="Times New Roman"/>
          <w:sz w:val="20"/>
        </w:rPr>
        <w:t xml:space="preserve">artificial intelligence, </w:t>
      </w:r>
      <w:r w:rsidRPr="00792EF5">
        <w:rPr>
          <w:rFonts w:ascii="Times New Roman" w:hAnsi="Times New Roman"/>
          <w:sz w:val="20"/>
        </w:rPr>
        <w:t>big-data, analytics, cloud computing, mobile platform, Internet of Things</w:t>
      </w:r>
      <w:r w:rsidR="000E2EFC">
        <w:rPr>
          <w:rFonts w:ascii="Times New Roman" w:hAnsi="Times New Roman"/>
          <w:sz w:val="20"/>
        </w:rPr>
        <w:t xml:space="preserve"> (IoT)</w:t>
      </w:r>
      <w:r w:rsidRPr="00792EF5">
        <w:rPr>
          <w:rFonts w:ascii="Times New Roman" w:hAnsi="Times New Roman"/>
          <w:sz w:val="20"/>
        </w:rPr>
        <w:t xml:space="preserve">, etc.   </w:t>
      </w:r>
    </w:p>
    <w:p w14:paraId="491EB721" w14:textId="77777777" w:rsidR="00D26F35" w:rsidRPr="004B6694" w:rsidRDefault="00D26F35" w:rsidP="00CF5709">
      <w:pPr>
        <w:rPr>
          <w:rFonts w:ascii="Times New Roman" w:hAnsi="Times New Roman"/>
          <w:color w:val="000000"/>
          <w:sz w:val="20"/>
        </w:rPr>
      </w:pPr>
    </w:p>
    <w:p w14:paraId="3A6448ED" w14:textId="77777777" w:rsidR="00CF5709" w:rsidRPr="004B6694" w:rsidRDefault="00CF5709" w:rsidP="00CF5709">
      <w:pPr>
        <w:pStyle w:val="Heading3"/>
        <w:rPr>
          <w:bCs/>
        </w:rPr>
      </w:pPr>
      <w:bookmarkStart w:id="636" w:name="_Toc505612601"/>
      <w:r w:rsidRPr="004B6694">
        <w:rPr>
          <w:bCs/>
        </w:rPr>
        <w:t>Degree Requirements</w:t>
      </w:r>
      <w:bookmarkEnd w:id="636"/>
    </w:p>
    <w:p w14:paraId="344E8111" w14:textId="77777777" w:rsidR="00CF5709" w:rsidRPr="004B6694" w:rsidRDefault="00035876" w:rsidP="00CF5709">
      <w:pPr>
        <w:pStyle w:val="Heading4"/>
        <w:ind w:left="720"/>
      </w:pPr>
      <w:r>
        <w:t>BSIT</w:t>
      </w:r>
      <w:r w:rsidR="00CF5709" w:rsidRPr="004B6694">
        <w:t xml:space="preserve"> Total Program Required Credits: 120 Credits</w:t>
      </w:r>
    </w:p>
    <w:p w14:paraId="42BA4244" w14:textId="77777777" w:rsidR="00CF5709" w:rsidRPr="004B6694" w:rsidRDefault="00CF5709" w:rsidP="00CF5709">
      <w:pPr>
        <w:pStyle w:val="BodyText"/>
        <w:outlineLvl w:val="0"/>
        <w:rPr>
          <w:b/>
          <w:color w:val="auto"/>
          <w:sz w:val="20"/>
        </w:rPr>
      </w:pPr>
    </w:p>
    <w:p w14:paraId="7E8D036A" w14:textId="77777777" w:rsidR="00CF5709" w:rsidRPr="004B6694" w:rsidRDefault="00CF5709" w:rsidP="00EC46D6">
      <w:pPr>
        <w:numPr>
          <w:ilvl w:val="0"/>
          <w:numId w:val="7"/>
        </w:numPr>
        <w:rPr>
          <w:rFonts w:ascii="Times New Roman" w:hAnsi="Times New Roman"/>
          <w:sz w:val="20"/>
        </w:rPr>
      </w:pPr>
      <w:r w:rsidRPr="004B6694">
        <w:rPr>
          <w:rFonts w:ascii="Times New Roman" w:hAnsi="Times New Roman"/>
          <w:sz w:val="20"/>
        </w:rPr>
        <w:t>General Education Credits (30 Credits)</w:t>
      </w:r>
    </w:p>
    <w:p w14:paraId="02C8FC1D" w14:textId="77777777" w:rsidR="00CF5709" w:rsidRPr="004B6694" w:rsidRDefault="00CF5709" w:rsidP="00EC46D6">
      <w:pPr>
        <w:numPr>
          <w:ilvl w:val="0"/>
          <w:numId w:val="7"/>
        </w:numPr>
        <w:rPr>
          <w:rFonts w:ascii="Times New Roman" w:hAnsi="Times New Roman"/>
          <w:sz w:val="20"/>
        </w:rPr>
      </w:pPr>
      <w:r w:rsidRPr="004B6694">
        <w:rPr>
          <w:rFonts w:ascii="Times New Roman" w:hAnsi="Times New Roman"/>
          <w:sz w:val="20"/>
        </w:rPr>
        <w:t>Business Administration Credits (90 Credits)</w:t>
      </w:r>
    </w:p>
    <w:p w14:paraId="737C88B9" w14:textId="77777777" w:rsidR="00CF5709" w:rsidRPr="004B6694" w:rsidRDefault="00CF5709" w:rsidP="00CF5709">
      <w:pPr>
        <w:rPr>
          <w:rFonts w:ascii="Times New Roman" w:hAnsi="Times New Roman"/>
          <w:sz w:val="20"/>
        </w:rPr>
      </w:pPr>
    </w:p>
    <w:p w14:paraId="0B961726" w14:textId="77777777" w:rsidR="004E7A1C" w:rsidRPr="0080685C" w:rsidRDefault="004E7A1C" w:rsidP="004E7A1C">
      <w:pPr>
        <w:rPr>
          <w:rFonts w:ascii="Times New Roman" w:hAnsi="Times New Roman"/>
          <w:b/>
          <w:sz w:val="20"/>
        </w:rPr>
      </w:pPr>
      <w:r w:rsidRPr="0080685C">
        <w:rPr>
          <w:rFonts w:ascii="Times New Roman" w:hAnsi="Times New Roman"/>
          <w:b/>
          <w:sz w:val="20"/>
        </w:rPr>
        <w:t>Foundational Required Classes:  14 Classes/42 CREDITS Required</w:t>
      </w:r>
      <w:r w:rsidRPr="0080685C">
        <w:rPr>
          <w:rFonts w:ascii="Times New Roman" w:hAnsi="Times New Roman"/>
          <w:b/>
          <w:sz w:val="20"/>
        </w:rPr>
        <w:tab/>
      </w:r>
      <w:r w:rsidRPr="0080685C">
        <w:rPr>
          <w:rFonts w:ascii="Times New Roman" w:hAnsi="Times New Roman"/>
          <w:b/>
          <w:sz w:val="20"/>
        </w:rPr>
        <w:tab/>
      </w:r>
      <w:r w:rsidRPr="0080685C">
        <w:rPr>
          <w:rFonts w:ascii="Times New Roman" w:hAnsi="Times New Roman"/>
          <w:b/>
          <w:sz w:val="20"/>
        </w:rPr>
        <w:tab/>
      </w:r>
      <w:r w:rsidRPr="0080685C">
        <w:rPr>
          <w:rFonts w:ascii="Times New Roman" w:hAnsi="Times New Roman"/>
          <w:b/>
          <w:sz w:val="20"/>
        </w:rPr>
        <w:tab/>
      </w:r>
      <w:r w:rsidRPr="0080685C">
        <w:rPr>
          <w:rFonts w:ascii="Times New Roman" w:hAnsi="Times New Roman"/>
          <w:b/>
          <w:sz w:val="20"/>
        </w:rPr>
        <w:tab/>
      </w:r>
    </w:p>
    <w:p w14:paraId="1802D39D" w14:textId="77777777" w:rsidR="004E7A1C" w:rsidRPr="0080685C" w:rsidRDefault="004E7A1C" w:rsidP="004E7A1C">
      <w:pPr>
        <w:rPr>
          <w:rFonts w:ascii="Times New Roman" w:hAnsi="Times New Roman"/>
          <w:sz w:val="20"/>
        </w:rPr>
      </w:pPr>
      <w:r w:rsidRPr="0080685C">
        <w:rPr>
          <w:rFonts w:ascii="Times New Roman" w:hAnsi="Times New Roman"/>
          <w:sz w:val="20"/>
        </w:rPr>
        <w:t xml:space="preserve">ADM 1000 </w:t>
      </w:r>
      <w:r w:rsidRPr="0080685C">
        <w:rPr>
          <w:rFonts w:ascii="Times New Roman" w:hAnsi="Times New Roman"/>
          <w:sz w:val="20"/>
        </w:rPr>
        <w:tab/>
        <w:t>Undergraduate Success</w:t>
      </w:r>
      <w:r w:rsidRPr="0080685C">
        <w:rPr>
          <w:rFonts w:ascii="Times New Roman" w:hAnsi="Times New Roman"/>
          <w:sz w:val="20"/>
        </w:rPr>
        <w:tab/>
      </w:r>
      <w:r w:rsidRPr="0080685C">
        <w:rPr>
          <w:rFonts w:ascii="Times New Roman" w:hAnsi="Times New Roman"/>
          <w:sz w:val="20"/>
        </w:rPr>
        <w:tab/>
        <w:t>Gen Ed</w:t>
      </w:r>
      <w:r w:rsidRPr="0080685C">
        <w:rPr>
          <w:rFonts w:ascii="Times New Roman" w:hAnsi="Times New Roman"/>
          <w:sz w:val="20"/>
        </w:rPr>
        <w:tab/>
        <w:t>3 CREDITS</w:t>
      </w:r>
    </w:p>
    <w:p w14:paraId="3F7CFA76" w14:textId="77777777" w:rsidR="004E7A1C" w:rsidRPr="0080685C" w:rsidRDefault="004E7A1C" w:rsidP="004E7A1C">
      <w:pPr>
        <w:rPr>
          <w:rFonts w:ascii="Times New Roman" w:hAnsi="Times New Roman"/>
          <w:sz w:val="20"/>
        </w:rPr>
      </w:pPr>
      <w:r w:rsidRPr="0080685C">
        <w:rPr>
          <w:rFonts w:ascii="Times New Roman" w:hAnsi="Times New Roman"/>
          <w:sz w:val="20"/>
        </w:rPr>
        <w:t xml:space="preserve">ENG 1301 </w:t>
      </w:r>
      <w:r w:rsidRPr="0080685C">
        <w:rPr>
          <w:rFonts w:ascii="Times New Roman" w:hAnsi="Times New Roman"/>
          <w:sz w:val="20"/>
        </w:rPr>
        <w:tab/>
        <w:t>English Composition 1</w:t>
      </w:r>
      <w:r w:rsidRPr="0080685C">
        <w:rPr>
          <w:rFonts w:ascii="Times New Roman" w:hAnsi="Times New Roman"/>
          <w:sz w:val="20"/>
        </w:rPr>
        <w:tab/>
      </w:r>
      <w:r w:rsidRPr="0080685C">
        <w:rPr>
          <w:rFonts w:ascii="Times New Roman" w:hAnsi="Times New Roman"/>
          <w:sz w:val="20"/>
        </w:rPr>
        <w:tab/>
        <w:t>Gen Ed</w:t>
      </w:r>
      <w:r w:rsidRPr="0080685C">
        <w:rPr>
          <w:rFonts w:ascii="Times New Roman" w:hAnsi="Times New Roman"/>
          <w:sz w:val="20"/>
        </w:rPr>
        <w:tab/>
        <w:t>3 CREDITS</w:t>
      </w:r>
    </w:p>
    <w:p w14:paraId="38A16532" w14:textId="77777777" w:rsidR="004E7A1C" w:rsidRPr="0080685C" w:rsidRDefault="004E7A1C" w:rsidP="004E7A1C">
      <w:pPr>
        <w:rPr>
          <w:rFonts w:ascii="Times New Roman" w:hAnsi="Times New Roman"/>
          <w:sz w:val="20"/>
        </w:rPr>
      </w:pPr>
      <w:r w:rsidRPr="0080685C">
        <w:rPr>
          <w:rFonts w:ascii="Times New Roman" w:hAnsi="Times New Roman"/>
          <w:sz w:val="20"/>
        </w:rPr>
        <w:t xml:space="preserve">ENG 1302 </w:t>
      </w:r>
      <w:r w:rsidRPr="0080685C">
        <w:rPr>
          <w:rFonts w:ascii="Times New Roman" w:hAnsi="Times New Roman"/>
          <w:sz w:val="20"/>
        </w:rPr>
        <w:tab/>
        <w:t>English Composition II</w:t>
      </w:r>
      <w:r w:rsidRPr="0080685C">
        <w:rPr>
          <w:rFonts w:ascii="Times New Roman" w:hAnsi="Times New Roman"/>
          <w:sz w:val="20"/>
        </w:rPr>
        <w:tab/>
      </w:r>
      <w:r w:rsidRPr="0080685C">
        <w:rPr>
          <w:rFonts w:ascii="Times New Roman" w:hAnsi="Times New Roman"/>
          <w:sz w:val="20"/>
        </w:rPr>
        <w:tab/>
        <w:t>Gen Ed</w:t>
      </w:r>
      <w:r w:rsidRPr="0080685C">
        <w:rPr>
          <w:rFonts w:ascii="Times New Roman" w:hAnsi="Times New Roman"/>
          <w:sz w:val="20"/>
        </w:rPr>
        <w:tab/>
        <w:t>3 CREDITS</w:t>
      </w:r>
    </w:p>
    <w:p w14:paraId="22B41152" w14:textId="77777777" w:rsidR="004E7A1C" w:rsidRPr="0080685C" w:rsidRDefault="004E7A1C" w:rsidP="004E7A1C">
      <w:pPr>
        <w:rPr>
          <w:rFonts w:ascii="Times New Roman" w:hAnsi="Times New Roman"/>
          <w:sz w:val="20"/>
        </w:rPr>
      </w:pPr>
      <w:r w:rsidRPr="0080685C">
        <w:rPr>
          <w:rFonts w:ascii="Times New Roman" w:hAnsi="Times New Roman"/>
          <w:sz w:val="20"/>
        </w:rPr>
        <w:t xml:space="preserve">MTH 1301 </w:t>
      </w:r>
      <w:r w:rsidRPr="0080685C">
        <w:rPr>
          <w:rFonts w:ascii="Times New Roman" w:hAnsi="Times New Roman"/>
          <w:sz w:val="20"/>
        </w:rPr>
        <w:tab/>
        <w:t>Algebra I</w:t>
      </w:r>
      <w:r w:rsidRPr="0080685C">
        <w:rPr>
          <w:rFonts w:ascii="Times New Roman" w:hAnsi="Times New Roman"/>
          <w:sz w:val="20"/>
        </w:rPr>
        <w:tab/>
      </w:r>
      <w:r w:rsidRPr="0080685C">
        <w:rPr>
          <w:rFonts w:ascii="Times New Roman" w:hAnsi="Times New Roman"/>
          <w:sz w:val="20"/>
        </w:rPr>
        <w:tab/>
      </w:r>
      <w:r w:rsidRPr="0080685C">
        <w:rPr>
          <w:rFonts w:ascii="Times New Roman" w:hAnsi="Times New Roman"/>
          <w:sz w:val="20"/>
        </w:rPr>
        <w:tab/>
        <w:t>Gen Ed</w:t>
      </w:r>
      <w:r w:rsidRPr="0080685C">
        <w:rPr>
          <w:rFonts w:ascii="Times New Roman" w:hAnsi="Times New Roman"/>
          <w:sz w:val="20"/>
        </w:rPr>
        <w:tab/>
        <w:t>3 CREDITS</w:t>
      </w:r>
    </w:p>
    <w:p w14:paraId="71094EAD" w14:textId="77777777" w:rsidR="004E7A1C" w:rsidRPr="0080685C" w:rsidRDefault="00A11884" w:rsidP="004E7A1C">
      <w:pPr>
        <w:rPr>
          <w:rFonts w:ascii="Times New Roman" w:hAnsi="Times New Roman"/>
          <w:sz w:val="20"/>
        </w:rPr>
      </w:pPr>
      <w:r>
        <w:rPr>
          <w:rFonts w:ascii="Times New Roman" w:hAnsi="Times New Roman"/>
          <w:sz w:val="20"/>
        </w:rPr>
        <w:t>MTH 1302</w:t>
      </w:r>
      <w:r w:rsidR="004E7A1C" w:rsidRPr="0080685C">
        <w:rPr>
          <w:rFonts w:ascii="Times New Roman" w:hAnsi="Times New Roman"/>
          <w:sz w:val="20"/>
        </w:rPr>
        <w:t xml:space="preserve"> </w:t>
      </w:r>
      <w:r w:rsidR="004E7A1C" w:rsidRPr="0080685C">
        <w:rPr>
          <w:rFonts w:ascii="Times New Roman" w:hAnsi="Times New Roman"/>
          <w:sz w:val="20"/>
        </w:rPr>
        <w:tab/>
        <w:t>Algebra II</w:t>
      </w:r>
      <w:r w:rsidR="004E7A1C" w:rsidRPr="0080685C">
        <w:rPr>
          <w:rFonts w:ascii="Times New Roman" w:hAnsi="Times New Roman"/>
          <w:sz w:val="20"/>
        </w:rPr>
        <w:tab/>
      </w:r>
      <w:r w:rsidR="004E7A1C" w:rsidRPr="0080685C">
        <w:rPr>
          <w:rFonts w:ascii="Times New Roman" w:hAnsi="Times New Roman"/>
          <w:sz w:val="20"/>
        </w:rPr>
        <w:tab/>
      </w:r>
      <w:r w:rsidR="004E7A1C" w:rsidRPr="0080685C">
        <w:rPr>
          <w:rFonts w:ascii="Times New Roman" w:hAnsi="Times New Roman"/>
          <w:sz w:val="20"/>
        </w:rPr>
        <w:tab/>
        <w:t>Gen Ed</w:t>
      </w:r>
      <w:r w:rsidR="004E7A1C" w:rsidRPr="0080685C">
        <w:rPr>
          <w:rFonts w:ascii="Times New Roman" w:hAnsi="Times New Roman"/>
          <w:sz w:val="20"/>
        </w:rPr>
        <w:tab/>
        <w:t>3 CREDITS</w:t>
      </w:r>
    </w:p>
    <w:p w14:paraId="0D1C4587" w14:textId="77777777" w:rsidR="004E7A1C" w:rsidRPr="0080685C" w:rsidRDefault="004E7A1C" w:rsidP="004E7A1C">
      <w:pPr>
        <w:rPr>
          <w:rFonts w:ascii="Times New Roman" w:hAnsi="Times New Roman"/>
          <w:sz w:val="20"/>
        </w:rPr>
      </w:pPr>
      <w:r w:rsidRPr="0080685C">
        <w:rPr>
          <w:rFonts w:ascii="Times New Roman" w:hAnsi="Times New Roman"/>
          <w:sz w:val="20"/>
        </w:rPr>
        <w:t xml:space="preserve">SCI 1301 </w:t>
      </w:r>
      <w:r w:rsidRPr="0080685C">
        <w:rPr>
          <w:rFonts w:ascii="Times New Roman" w:hAnsi="Times New Roman"/>
          <w:sz w:val="20"/>
        </w:rPr>
        <w:tab/>
        <w:t>Earth Science</w:t>
      </w:r>
      <w:r w:rsidRPr="0080685C">
        <w:rPr>
          <w:rFonts w:ascii="Times New Roman" w:hAnsi="Times New Roman"/>
          <w:sz w:val="20"/>
        </w:rPr>
        <w:tab/>
      </w:r>
      <w:r w:rsidRPr="0080685C">
        <w:rPr>
          <w:rFonts w:ascii="Times New Roman" w:hAnsi="Times New Roman"/>
          <w:sz w:val="20"/>
        </w:rPr>
        <w:tab/>
      </w:r>
      <w:r w:rsidRPr="0080685C">
        <w:rPr>
          <w:rFonts w:ascii="Times New Roman" w:hAnsi="Times New Roman"/>
          <w:sz w:val="20"/>
        </w:rPr>
        <w:tab/>
        <w:t>Gen Ed</w:t>
      </w:r>
      <w:r w:rsidRPr="0080685C">
        <w:rPr>
          <w:rFonts w:ascii="Times New Roman" w:hAnsi="Times New Roman"/>
          <w:sz w:val="20"/>
        </w:rPr>
        <w:tab/>
        <w:t>3 CREDITS</w:t>
      </w:r>
    </w:p>
    <w:p w14:paraId="10A3F721" w14:textId="77777777" w:rsidR="004E7A1C" w:rsidRPr="0080685C" w:rsidRDefault="004E7A1C" w:rsidP="004E7A1C">
      <w:pPr>
        <w:rPr>
          <w:rFonts w:ascii="Times New Roman" w:hAnsi="Times New Roman"/>
          <w:sz w:val="20"/>
        </w:rPr>
      </w:pPr>
      <w:r w:rsidRPr="0080685C">
        <w:rPr>
          <w:rFonts w:ascii="Times New Roman" w:hAnsi="Times New Roman"/>
          <w:sz w:val="20"/>
        </w:rPr>
        <w:t xml:space="preserve">COM 1310 </w:t>
      </w:r>
      <w:r w:rsidRPr="0080685C">
        <w:rPr>
          <w:rFonts w:ascii="Times New Roman" w:hAnsi="Times New Roman"/>
          <w:sz w:val="20"/>
        </w:rPr>
        <w:tab/>
        <w:t>Communication</w:t>
      </w:r>
      <w:r w:rsidRPr="0080685C">
        <w:rPr>
          <w:rFonts w:ascii="Times New Roman" w:hAnsi="Times New Roman"/>
          <w:sz w:val="20"/>
        </w:rPr>
        <w:tab/>
      </w:r>
      <w:r w:rsidRPr="0080685C">
        <w:rPr>
          <w:rFonts w:ascii="Times New Roman" w:hAnsi="Times New Roman"/>
          <w:sz w:val="20"/>
        </w:rPr>
        <w:tab/>
      </w:r>
      <w:r w:rsidRPr="0080685C">
        <w:rPr>
          <w:rFonts w:ascii="Times New Roman" w:hAnsi="Times New Roman"/>
          <w:sz w:val="20"/>
        </w:rPr>
        <w:tab/>
        <w:t>Gen Ed</w:t>
      </w:r>
      <w:r w:rsidRPr="0080685C">
        <w:rPr>
          <w:rFonts w:ascii="Times New Roman" w:hAnsi="Times New Roman"/>
          <w:sz w:val="20"/>
        </w:rPr>
        <w:tab/>
        <w:t>3 CREDITS</w:t>
      </w:r>
    </w:p>
    <w:p w14:paraId="7D4C7178" w14:textId="77777777" w:rsidR="004E7A1C" w:rsidRPr="0080685C" w:rsidRDefault="004E7A1C" w:rsidP="004E7A1C">
      <w:pPr>
        <w:rPr>
          <w:rFonts w:ascii="Times New Roman" w:hAnsi="Times New Roman"/>
          <w:sz w:val="20"/>
        </w:rPr>
      </w:pPr>
      <w:r w:rsidRPr="0080685C">
        <w:rPr>
          <w:rFonts w:ascii="Times New Roman" w:hAnsi="Times New Roman"/>
          <w:sz w:val="20"/>
        </w:rPr>
        <w:t xml:space="preserve">HIS 1310 </w:t>
      </w:r>
      <w:r w:rsidRPr="0080685C">
        <w:rPr>
          <w:rFonts w:ascii="Times New Roman" w:hAnsi="Times New Roman"/>
          <w:sz w:val="20"/>
        </w:rPr>
        <w:tab/>
        <w:t>US History I</w:t>
      </w:r>
      <w:r w:rsidRPr="0080685C">
        <w:rPr>
          <w:rFonts w:ascii="Times New Roman" w:hAnsi="Times New Roman"/>
          <w:sz w:val="20"/>
        </w:rPr>
        <w:tab/>
      </w:r>
      <w:r w:rsidRPr="0080685C">
        <w:rPr>
          <w:rFonts w:ascii="Times New Roman" w:hAnsi="Times New Roman"/>
          <w:sz w:val="20"/>
        </w:rPr>
        <w:tab/>
      </w:r>
      <w:r w:rsidRPr="0080685C">
        <w:rPr>
          <w:rFonts w:ascii="Times New Roman" w:hAnsi="Times New Roman"/>
          <w:sz w:val="20"/>
        </w:rPr>
        <w:tab/>
        <w:t>Gen Ed</w:t>
      </w:r>
      <w:r w:rsidRPr="0080685C">
        <w:rPr>
          <w:rFonts w:ascii="Times New Roman" w:hAnsi="Times New Roman"/>
          <w:sz w:val="20"/>
        </w:rPr>
        <w:tab/>
        <w:t>3 CREDITS</w:t>
      </w:r>
    </w:p>
    <w:p w14:paraId="78AA098B" w14:textId="77777777" w:rsidR="004E7A1C" w:rsidRPr="0080685C" w:rsidRDefault="004E7A1C" w:rsidP="004E7A1C">
      <w:pPr>
        <w:rPr>
          <w:rFonts w:ascii="Times New Roman" w:hAnsi="Times New Roman"/>
          <w:sz w:val="20"/>
        </w:rPr>
      </w:pPr>
      <w:r w:rsidRPr="0080685C">
        <w:rPr>
          <w:rFonts w:ascii="Times New Roman" w:hAnsi="Times New Roman"/>
          <w:sz w:val="20"/>
        </w:rPr>
        <w:t>HIS 1311</w:t>
      </w:r>
      <w:r w:rsidRPr="0080685C">
        <w:rPr>
          <w:rFonts w:ascii="Times New Roman" w:hAnsi="Times New Roman"/>
          <w:sz w:val="20"/>
        </w:rPr>
        <w:tab/>
        <w:t>US History II</w:t>
      </w:r>
      <w:r w:rsidRPr="0080685C">
        <w:rPr>
          <w:rFonts w:ascii="Times New Roman" w:hAnsi="Times New Roman"/>
          <w:sz w:val="20"/>
        </w:rPr>
        <w:tab/>
      </w:r>
      <w:r w:rsidRPr="0080685C">
        <w:rPr>
          <w:rFonts w:ascii="Times New Roman" w:hAnsi="Times New Roman"/>
          <w:sz w:val="20"/>
        </w:rPr>
        <w:tab/>
      </w:r>
      <w:r w:rsidRPr="0080685C">
        <w:rPr>
          <w:rFonts w:ascii="Times New Roman" w:hAnsi="Times New Roman"/>
          <w:sz w:val="20"/>
        </w:rPr>
        <w:tab/>
        <w:t>Gen Ed</w:t>
      </w:r>
      <w:r w:rsidRPr="0080685C">
        <w:rPr>
          <w:rFonts w:ascii="Times New Roman" w:hAnsi="Times New Roman"/>
          <w:sz w:val="20"/>
        </w:rPr>
        <w:tab/>
        <w:t>3 CREDITS</w:t>
      </w:r>
    </w:p>
    <w:p w14:paraId="2E3D0A90" w14:textId="77777777" w:rsidR="004E7A1C" w:rsidRPr="0080685C" w:rsidRDefault="004E7A1C" w:rsidP="004E7A1C">
      <w:pPr>
        <w:rPr>
          <w:rFonts w:ascii="Times New Roman" w:hAnsi="Times New Roman"/>
          <w:sz w:val="20"/>
        </w:rPr>
      </w:pPr>
      <w:r w:rsidRPr="0080685C">
        <w:rPr>
          <w:rFonts w:ascii="Times New Roman" w:hAnsi="Times New Roman"/>
          <w:sz w:val="20"/>
        </w:rPr>
        <w:t xml:space="preserve">CIS 1301 </w:t>
      </w:r>
      <w:r w:rsidRPr="0080685C">
        <w:rPr>
          <w:rFonts w:ascii="Times New Roman" w:hAnsi="Times New Roman"/>
          <w:sz w:val="20"/>
        </w:rPr>
        <w:tab/>
        <w:t>Computers and Technology</w:t>
      </w:r>
      <w:r w:rsidRPr="0080685C">
        <w:rPr>
          <w:rFonts w:ascii="Times New Roman" w:hAnsi="Times New Roman"/>
          <w:sz w:val="20"/>
        </w:rPr>
        <w:tab/>
        <w:t>Gen Ed</w:t>
      </w:r>
      <w:r w:rsidRPr="0080685C">
        <w:rPr>
          <w:rFonts w:ascii="Times New Roman" w:hAnsi="Times New Roman"/>
          <w:sz w:val="20"/>
        </w:rPr>
        <w:tab/>
        <w:t>3 CREDITS</w:t>
      </w:r>
    </w:p>
    <w:p w14:paraId="76CB13E5" w14:textId="77777777" w:rsidR="004E7A1C" w:rsidRPr="0080685C" w:rsidRDefault="004E7A1C" w:rsidP="004E7A1C">
      <w:pPr>
        <w:rPr>
          <w:rFonts w:ascii="Times New Roman" w:hAnsi="Times New Roman"/>
          <w:sz w:val="20"/>
        </w:rPr>
      </w:pPr>
      <w:r w:rsidRPr="0080685C">
        <w:rPr>
          <w:rFonts w:ascii="Times New Roman" w:hAnsi="Times New Roman"/>
          <w:sz w:val="20"/>
        </w:rPr>
        <w:t xml:space="preserve">BUS 2301 </w:t>
      </w:r>
      <w:r w:rsidRPr="0080685C">
        <w:rPr>
          <w:rFonts w:ascii="Times New Roman" w:hAnsi="Times New Roman"/>
          <w:sz w:val="20"/>
        </w:rPr>
        <w:tab/>
        <w:t>Introduction to Business</w:t>
      </w:r>
      <w:r w:rsidRPr="0080685C">
        <w:rPr>
          <w:rFonts w:ascii="Times New Roman" w:hAnsi="Times New Roman"/>
          <w:sz w:val="20"/>
        </w:rPr>
        <w:tab/>
      </w:r>
      <w:r w:rsidR="00B81F4C">
        <w:rPr>
          <w:rFonts w:ascii="Times New Roman" w:hAnsi="Times New Roman"/>
          <w:sz w:val="20"/>
        </w:rPr>
        <w:tab/>
      </w:r>
      <w:r w:rsidRPr="0080685C">
        <w:rPr>
          <w:rFonts w:ascii="Times New Roman" w:hAnsi="Times New Roman"/>
          <w:sz w:val="20"/>
        </w:rPr>
        <w:t>Core</w:t>
      </w:r>
      <w:r w:rsidRPr="0080685C">
        <w:rPr>
          <w:rFonts w:ascii="Times New Roman" w:hAnsi="Times New Roman"/>
          <w:sz w:val="20"/>
        </w:rPr>
        <w:tab/>
        <w:t>3 CREDITS</w:t>
      </w:r>
    </w:p>
    <w:p w14:paraId="67C7335F" w14:textId="77777777" w:rsidR="004E7A1C" w:rsidRPr="0080685C" w:rsidRDefault="004E7A1C" w:rsidP="004E7A1C">
      <w:pPr>
        <w:rPr>
          <w:rFonts w:ascii="Times New Roman" w:hAnsi="Times New Roman"/>
          <w:sz w:val="20"/>
        </w:rPr>
      </w:pPr>
      <w:r w:rsidRPr="0080685C">
        <w:rPr>
          <w:rFonts w:ascii="Times New Roman" w:hAnsi="Times New Roman"/>
          <w:sz w:val="20"/>
        </w:rPr>
        <w:t xml:space="preserve">BUS 3302 </w:t>
      </w:r>
      <w:r w:rsidRPr="0080685C">
        <w:rPr>
          <w:rFonts w:ascii="Times New Roman" w:hAnsi="Times New Roman"/>
          <w:sz w:val="20"/>
        </w:rPr>
        <w:tab/>
        <w:t>Leadership</w:t>
      </w:r>
      <w:r w:rsidRPr="0080685C">
        <w:rPr>
          <w:rFonts w:ascii="Times New Roman" w:hAnsi="Times New Roman"/>
          <w:sz w:val="20"/>
        </w:rPr>
        <w:tab/>
      </w:r>
      <w:r w:rsidRPr="0080685C">
        <w:rPr>
          <w:rFonts w:ascii="Times New Roman" w:hAnsi="Times New Roman"/>
          <w:sz w:val="20"/>
        </w:rPr>
        <w:tab/>
      </w:r>
      <w:r w:rsidRPr="0080685C">
        <w:rPr>
          <w:rFonts w:ascii="Times New Roman" w:hAnsi="Times New Roman"/>
          <w:sz w:val="20"/>
        </w:rPr>
        <w:tab/>
        <w:t>Core</w:t>
      </w:r>
      <w:r w:rsidRPr="0080685C">
        <w:rPr>
          <w:rFonts w:ascii="Times New Roman" w:hAnsi="Times New Roman"/>
          <w:sz w:val="20"/>
        </w:rPr>
        <w:tab/>
        <w:t>3 CREDITS</w:t>
      </w:r>
    </w:p>
    <w:p w14:paraId="600AB507" w14:textId="77777777" w:rsidR="004E7A1C" w:rsidRPr="0080685C" w:rsidRDefault="004E7A1C" w:rsidP="004E7A1C">
      <w:pPr>
        <w:rPr>
          <w:rFonts w:ascii="Times New Roman" w:hAnsi="Times New Roman"/>
          <w:sz w:val="20"/>
        </w:rPr>
      </w:pPr>
      <w:r w:rsidRPr="0080685C">
        <w:rPr>
          <w:rFonts w:ascii="Times New Roman" w:hAnsi="Times New Roman"/>
          <w:sz w:val="20"/>
        </w:rPr>
        <w:t xml:space="preserve">BUS 3306 </w:t>
      </w:r>
      <w:r w:rsidRPr="0080685C">
        <w:rPr>
          <w:rFonts w:ascii="Times New Roman" w:hAnsi="Times New Roman"/>
          <w:sz w:val="20"/>
        </w:rPr>
        <w:tab/>
        <w:t>Statistics and Decision Making</w:t>
      </w:r>
      <w:r w:rsidRPr="0080685C">
        <w:rPr>
          <w:rFonts w:ascii="Times New Roman" w:hAnsi="Times New Roman"/>
          <w:sz w:val="20"/>
        </w:rPr>
        <w:tab/>
        <w:t>Core</w:t>
      </w:r>
      <w:r w:rsidRPr="0080685C">
        <w:rPr>
          <w:rFonts w:ascii="Times New Roman" w:hAnsi="Times New Roman"/>
          <w:sz w:val="20"/>
        </w:rPr>
        <w:tab/>
        <w:t>3 CREDITS</w:t>
      </w:r>
    </w:p>
    <w:p w14:paraId="15CFAE81" w14:textId="77777777" w:rsidR="004E7A1C" w:rsidRPr="0080685C" w:rsidRDefault="004E7A1C" w:rsidP="004E7A1C">
      <w:pPr>
        <w:rPr>
          <w:rFonts w:ascii="Times New Roman" w:hAnsi="Times New Roman"/>
          <w:sz w:val="20"/>
        </w:rPr>
      </w:pPr>
      <w:r w:rsidRPr="0080685C">
        <w:rPr>
          <w:rFonts w:ascii="Times New Roman" w:hAnsi="Times New Roman"/>
          <w:sz w:val="20"/>
        </w:rPr>
        <w:t xml:space="preserve">BUS 3311 </w:t>
      </w:r>
      <w:r w:rsidRPr="0080685C">
        <w:rPr>
          <w:rFonts w:ascii="Times New Roman" w:hAnsi="Times New Roman"/>
          <w:sz w:val="20"/>
        </w:rPr>
        <w:tab/>
        <w:t>Ethics</w:t>
      </w:r>
      <w:r w:rsidRPr="0080685C">
        <w:rPr>
          <w:rFonts w:ascii="Times New Roman" w:hAnsi="Times New Roman"/>
          <w:sz w:val="20"/>
        </w:rPr>
        <w:tab/>
      </w:r>
      <w:r w:rsidRPr="0080685C">
        <w:rPr>
          <w:rFonts w:ascii="Times New Roman" w:hAnsi="Times New Roman"/>
          <w:sz w:val="20"/>
        </w:rPr>
        <w:tab/>
      </w:r>
      <w:r w:rsidRPr="0080685C">
        <w:rPr>
          <w:rFonts w:ascii="Times New Roman" w:hAnsi="Times New Roman"/>
          <w:sz w:val="20"/>
        </w:rPr>
        <w:tab/>
      </w:r>
      <w:r w:rsidRPr="0080685C">
        <w:rPr>
          <w:rFonts w:ascii="Times New Roman" w:hAnsi="Times New Roman"/>
          <w:sz w:val="20"/>
        </w:rPr>
        <w:tab/>
        <w:t>Core</w:t>
      </w:r>
      <w:r w:rsidRPr="0080685C">
        <w:rPr>
          <w:rFonts w:ascii="Times New Roman" w:hAnsi="Times New Roman"/>
          <w:sz w:val="20"/>
        </w:rPr>
        <w:tab/>
        <w:t>3 CREDITS</w:t>
      </w:r>
    </w:p>
    <w:p w14:paraId="5B663FFC" w14:textId="77777777" w:rsidR="004E7A1C" w:rsidRPr="0080685C" w:rsidRDefault="004E7A1C" w:rsidP="004E7A1C">
      <w:pPr>
        <w:rPr>
          <w:rFonts w:ascii="Times New Roman" w:hAnsi="Times New Roman"/>
          <w:sz w:val="20"/>
        </w:rPr>
      </w:pPr>
    </w:p>
    <w:p w14:paraId="7CB19E6E" w14:textId="77777777" w:rsidR="004E7A1C" w:rsidRPr="0080685C" w:rsidRDefault="004E7A1C" w:rsidP="004E7A1C">
      <w:pPr>
        <w:rPr>
          <w:rFonts w:ascii="Times New Roman" w:hAnsi="Times New Roman"/>
          <w:b/>
          <w:sz w:val="20"/>
        </w:rPr>
      </w:pPr>
      <w:r w:rsidRPr="0080685C">
        <w:rPr>
          <w:rFonts w:ascii="Times New Roman" w:hAnsi="Times New Roman"/>
          <w:b/>
          <w:sz w:val="20"/>
        </w:rPr>
        <w:t>Select 6 Classes/18 CREDITS from the Professional Electives</w:t>
      </w:r>
      <w:r w:rsidRPr="0080685C">
        <w:rPr>
          <w:rFonts w:ascii="Times New Roman" w:hAnsi="Times New Roman"/>
          <w:b/>
          <w:sz w:val="20"/>
        </w:rPr>
        <w:tab/>
      </w:r>
      <w:r w:rsidRPr="0080685C">
        <w:rPr>
          <w:rFonts w:ascii="Times New Roman" w:hAnsi="Times New Roman"/>
          <w:b/>
          <w:sz w:val="20"/>
        </w:rPr>
        <w:tab/>
      </w:r>
      <w:r w:rsidRPr="0080685C">
        <w:rPr>
          <w:rFonts w:ascii="Times New Roman" w:hAnsi="Times New Roman"/>
          <w:b/>
          <w:sz w:val="20"/>
        </w:rPr>
        <w:tab/>
      </w:r>
      <w:r w:rsidRPr="0080685C">
        <w:rPr>
          <w:rFonts w:ascii="Times New Roman" w:hAnsi="Times New Roman"/>
          <w:b/>
          <w:sz w:val="20"/>
        </w:rPr>
        <w:tab/>
      </w:r>
      <w:r w:rsidRPr="0080685C">
        <w:rPr>
          <w:rFonts w:ascii="Times New Roman" w:hAnsi="Times New Roman"/>
          <w:b/>
          <w:sz w:val="20"/>
        </w:rPr>
        <w:tab/>
      </w:r>
    </w:p>
    <w:p w14:paraId="4517D3C7" w14:textId="77777777" w:rsidR="004E7A1C" w:rsidRPr="0080685C" w:rsidRDefault="004E7A1C" w:rsidP="004E7A1C">
      <w:pPr>
        <w:rPr>
          <w:rFonts w:ascii="Times New Roman" w:hAnsi="Times New Roman"/>
          <w:sz w:val="20"/>
        </w:rPr>
      </w:pPr>
      <w:r w:rsidRPr="0080685C">
        <w:rPr>
          <w:rFonts w:ascii="Times New Roman" w:hAnsi="Times New Roman"/>
          <w:sz w:val="20"/>
        </w:rPr>
        <w:t xml:space="preserve">BUS 2302 </w:t>
      </w:r>
      <w:r w:rsidRPr="0080685C">
        <w:rPr>
          <w:rFonts w:ascii="Times New Roman" w:hAnsi="Times New Roman"/>
          <w:sz w:val="20"/>
        </w:rPr>
        <w:tab/>
        <w:t>Cross Cultural Communication</w:t>
      </w:r>
      <w:r w:rsidRPr="0080685C">
        <w:rPr>
          <w:rFonts w:ascii="Times New Roman" w:hAnsi="Times New Roman"/>
          <w:sz w:val="20"/>
        </w:rPr>
        <w:tab/>
        <w:t>Elective</w:t>
      </w:r>
      <w:r w:rsidRPr="0080685C">
        <w:rPr>
          <w:rFonts w:ascii="Times New Roman" w:hAnsi="Times New Roman"/>
          <w:sz w:val="20"/>
        </w:rPr>
        <w:tab/>
        <w:t xml:space="preserve"> 3 CREDITS</w:t>
      </w:r>
    </w:p>
    <w:p w14:paraId="3E244FD6" w14:textId="77777777" w:rsidR="004E7A1C" w:rsidRPr="0080685C" w:rsidRDefault="004E7A1C" w:rsidP="004E7A1C">
      <w:pPr>
        <w:rPr>
          <w:rFonts w:ascii="Times New Roman" w:hAnsi="Times New Roman"/>
          <w:sz w:val="20"/>
        </w:rPr>
      </w:pPr>
      <w:r w:rsidRPr="0080685C">
        <w:rPr>
          <w:rFonts w:ascii="Times New Roman" w:hAnsi="Times New Roman"/>
          <w:sz w:val="20"/>
        </w:rPr>
        <w:t xml:space="preserve">BUS 2310 </w:t>
      </w:r>
      <w:r w:rsidRPr="0080685C">
        <w:rPr>
          <w:rFonts w:ascii="Times New Roman" w:hAnsi="Times New Roman"/>
          <w:sz w:val="20"/>
        </w:rPr>
        <w:tab/>
        <w:t xml:space="preserve">Macroeconomics </w:t>
      </w:r>
      <w:r w:rsidRPr="0080685C">
        <w:rPr>
          <w:rFonts w:ascii="Times New Roman" w:hAnsi="Times New Roman"/>
          <w:sz w:val="20"/>
        </w:rPr>
        <w:tab/>
      </w:r>
      <w:r w:rsidRPr="0080685C">
        <w:rPr>
          <w:rFonts w:ascii="Times New Roman" w:hAnsi="Times New Roman"/>
          <w:sz w:val="20"/>
        </w:rPr>
        <w:tab/>
      </w:r>
      <w:r w:rsidR="00B81F4C">
        <w:rPr>
          <w:rFonts w:ascii="Times New Roman" w:hAnsi="Times New Roman"/>
          <w:sz w:val="20"/>
        </w:rPr>
        <w:tab/>
      </w:r>
      <w:r w:rsidRPr="0080685C">
        <w:rPr>
          <w:rFonts w:ascii="Times New Roman" w:hAnsi="Times New Roman"/>
          <w:sz w:val="20"/>
        </w:rPr>
        <w:t>Elective</w:t>
      </w:r>
      <w:r w:rsidRPr="0080685C">
        <w:rPr>
          <w:rFonts w:ascii="Times New Roman" w:hAnsi="Times New Roman"/>
          <w:sz w:val="20"/>
        </w:rPr>
        <w:tab/>
        <w:t xml:space="preserve"> 3 CREDITS</w:t>
      </w:r>
    </w:p>
    <w:p w14:paraId="121796B8" w14:textId="77777777" w:rsidR="004E7A1C" w:rsidRPr="0080685C" w:rsidRDefault="004E7A1C" w:rsidP="004E7A1C">
      <w:pPr>
        <w:rPr>
          <w:rFonts w:ascii="Times New Roman" w:hAnsi="Times New Roman"/>
          <w:sz w:val="20"/>
        </w:rPr>
      </w:pPr>
      <w:r w:rsidRPr="0080685C">
        <w:rPr>
          <w:rFonts w:ascii="Times New Roman" w:hAnsi="Times New Roman"/>
          <w:sz w:val="20"/>
        </w:rPr>
        <w:t xml:space="preserve">BUS 2311 </w:t>
      </w:r>
      <w:r w:rsidRPr="0080685C">
        <w:rPr>
          <w:rFonts w:ascii="Times New Roman" w:hAnsi="Times New Roman"/>
          <w:sz w:val="20"/>
        </w:rPr>
        <w:tab/>
        <w:t>Microeconomics</w:t>
      </w:r>
      <w:r w:rsidRPr="0080685C">
        <w:rPr>
          <w:rFonts w:ascii="Times New Roman" w:hAnsi="Times New Roman"/>
          <w:sz w:val="20"/>
        </w:rPr>
        <w:tab/>
      </w:r>
      <w:r w:rsidRPr="0080685C">
        <w:rPr>
          <w:rFonts w:ascii="Times New Roman" w:hAnsi="Times New Roman"/>
          <w:sz w:val="20"/>
        </w:rPr>
        <w:tab/>
      </w:r>
      <w:r w:rsidR="00B81F4C">
        <w:rPr>
          <w:rFonts w:ascii="Times New Roman" w:hAnsi="Times New Roman"/>
          <w:sz w:val="20"/>
        </w:rPr>
        <w:tab/>
      </w:r>
      <w:r w:rsidRPr="0080685C">
        <w:rPr>
          <w:rFonts w:ascii="Times New Roman" w:hAnsi="Times New Roman"/>
          <w:sz w:val="20"/>
        </w:rPr>
        <w:t>Elective</w:t>
      </w:r>
      <w:r w:rsidRPr="0080685C">
        <w:rPr>
          <w:rFonts w:ascii="Times New Roman" w:hAnsi="Times New Roman"/>
          <w:sz w:val="20"/>
        </w:rPr>
        <w:tab/>
        <w:t xml:space="preserve"> 3 CREDITS</w:t>
      </w:r>
    </w:p>
    <w:p w14:paraId="2DFDB962" w14:textId="77777777" w:rsidR="004E7A1C" w:rsidRPr="0080685C" w:rsidRDefault="004E7A1C" w:rsidP="004E7A1C">
      <w:pPr>
        <w:rPr>
          <w:rFonts w:ascii="Times New Roman" w:hAnsi="Times New Roman"/>
          <w:sz w:val="20"/>
        </w:rPr>
      </w:pPr>
      <w:r w:rsidRPr="0080685C">
        <w:rPr>
          <w:rFonts w:ascii="Times New Roman" w:hAnsi="Times New Roman"/>
          <w:sz w:val="20"/>
        </w:rPr>
        <w:t>BUS 3301</w:t>
      </w:r>
      <w:r w:rsidRPr="0080685C">
        <w:rPr>
          <w:rFonts w:ascii="Times New Roman" w:hAnsi="Times New Roman"/>
          <w:sz w:val="20"/>
        </w:rPr>
        <w:tab/>
        <w:t>Marketing</w:t>
      </w:r>
      <w:r w:rsidRPr="0080685C">
        <w:rPr>
          <w:rFonts w:ascii="Times New Roman" w:hAnsi="Times New Roman"/>
          <w:sz w:val="20"/>
        </w:rPr>
        <w:tab/>
      </w:r>
      <w:r w:rsidRPr="0080685C">
        <w:rPr>
          <w:rFonts w:ascii="Times New Roman" w:hAnsi="Times New Roman"/>
          <w:sz w:val="20"/>
        </w:rPr>
        <w:tab/>
      </w:r>
      <w:r w:rsidRPr="0080685C">
        <w:rPr>
          <w:rFonts w:ascii="Times New Roman" w:hAnsi="Times New Roman"/>
          <w:sz w:val="20"/>
        </w:rPr>
        <w:tab/>
        <w:t>Elective</w:t>
      </w:r>
      <w:r w:rsidRPr="0080685C">
        <w:rPr>
          <w:rFonts w:ascii="Times New Roman" w:hAnsi="Times New Roman"/>
          <w:sz w:val="20"/>
        </w:rPr>
        <w:tab/>
        <w:t xml:space="preserve"> 3 CREDITS</w:t>
      </w:r>
    </w:p>
    <w:p w14:paraId="79BDA257" w14:textId="77777777" w:rsidR="004E7A1C" w:rsidRPr="0080685C" w:rsidRDefault="004E7A1C" w:rsidP="004E7A1C">
      <w:pPr>
        <w:rPr>
          <w:rFonts w:ascii="Times New Roman" w:hAnsi="Times New Roman"/>
          <w:sz w:val="20"/>
        </w:rPr>
      </w:pPr>
      <w:r w:rsidRPr="0080685C">
        <w:rPr>
          <w:rFonts w:ascii="Times New Roman" w:hAnsi="Times New Roman"/>
          <w:sz w:val="20"/>
        </w:rPr>
        <w:t xml:space="preserve">BUS 3303 </w:t>
      </w:r>
      <w:r w:rsidRPr="0080685C">
        <w:rPr>
          <w:rFonts w:ascii="Times New Roman" w:hAnsi="Times New Roman"/>
          <w:sz w:val="20"/>
        </w:rPr>
        <w:tab/>
        <w:t xml:space="preserve">Financial Management </w:t>
      </w:r>
      <w:r w:rsidRPr="0080685C">
        <w:rPr>
          <w:rFonts w:ascii="Times New Roman" w:hAnsi="Times New Roman"/>
          <w:sz w:val="20"/>
        </w:rPr>
        <w:tab/>
      </w:r>
      <w:r w:rsidRPr="0080685C">
        <w:rPr>
          <w:rFonts w:ascii="Times New Roman" w:hAnsi="Times New Roman"/>
          <w:sz w:val="20"/>
        </w:rPr>
        <w:tab/>
        <w:t>Elective</w:t>
      </w:r>
      <w:r w:rsidRPr="0080685C">
        <w:rPr>
          <w:rFonts w:ascii="Times New Roman" w:hAnsi="Times New Roman"/>
          <w:sz w:val="20"/>
        </w:rPr>
        <w:tab/>
        <w:t xml:space="preserve"> 3 CREDITS</w:t>
      </w:r>
    </w:p>
    <w:p w14:paraId="7B09D737" w14:textId="77777777" w:rsidR="004E7A1C" w:rsidRPr="0080685C" w:rsidRDefault="004E7A1C" w:rsidP="004E7A1C">
      <w:pPr>
        <w:rPr>
          <w:rFonts w:ascii="Times New Roman" w:hAnsi="Times New Roman"/>
          <w:sz w:val="20"/>
        </w:rPr>
      </w:pPr>
      <w:r w:rsidRPr="0080685C">
        <w:rPr>
          <w:rFonts w:ascii="Times New Roman" w:hAnsi="Times New Roman"/>
          <w:sz w:val="20"/>
        </w:rPr>
        <w:t xml:space="preserve">BUS 3307 </w:t>
      </w:r>
      <w:r w:rsidRPr="0080685C">
        <w:rPr>
          <w:rFonts w:ascii="Times New Roman" w:hAnsi="Times New Roman"/>
          <w:sz w:val="20"/>
        </w:rPr>
        <w:tab/>
        <w:t>Program Mgt in Business</w:t>
      </w:r>
      <w:r w:rsidRPr="0080685C">
        <w:rPr>
          <w:rFonts w:ascii="Times New Roman" w:hAnsi="Times New Roman"/>
          <w:sz w:val="20"/>
        </w:rPr>
        <w:tab/>
      </w:r>
      <w:r w:rsidR="00B81F4C">
        <w:rPr>
          <w:rFonts w:ascii="Times New Roman" w:hAnsi="Times New Roman"/>
          <w:sz w:val="20"/>
        </w:rPr>
        <w:tab/>
      </w:r>
      <w:r w:rsidRPr="0080685C">
        <w:rPr>
          <w:rFonts w:ascii="Times New Roman" w:hAnsi="Times New Roman"/>
          <w:sz w:val="20"/>
        </w:rPr>
        <w:t>Elective</w:t>
      </w:r>
      <w:r w:rsidRPr="0080685C">
        <w:rPr>
          <w:rFonts w:ascii="Times New Roman" w:hAnsi="Times New Roman"/>
          <w:sz w:val="20"/>
        </w:rPr>
        <w:tab/>
        <w:t xml:space="preserve"> 3 CREDITS</w:t>
      </w:r>
    </w:p>
    <w:p w14:paraId="439263AC" w14:textId="77777777" w:rsidR="004E7A1C" w:rsidRPr="0080685C" w:rsidRDefault="004E7A1C" w:rsidP="004E7A1C">
      <w:pPr>
        <w:rPr>
          <w:rFonts w:ascii="Times New Roman" w:hAnsi="Times New Roman"/>
          <w:sz w:val="20"/>
        </w:rPr>
      </w:pPr>
      <w:r w:rsidRPr="0080685C">
        <w:rPr>
          <w:rFonts w:ascii="Times New Roman" w:hAnsi="Times New Roman"/>
          <w:sz w:val="20"/>
        </w:rPr>
        <w:t xml:space="preserve">BUS 3308 </w:t>
      </w:r>
      <w:r w:rsidRPr="0080685C">
        <w:rPr>
          <w:rFonts w:ascii="Times New Roman" w:hAnsi="Times New Roman"/>
          <w:sz w:val="20"/>
        </w:rPr>
        <w:tab/>
        <w:t>International Business</w:t>
      </w:r>
      <w:r w:rsidRPr="0080685C">
        <w:rPr>
          <w:rFonts w:ascii="Times New Roman" w:hAnsi="Times New Roman"/>
          <w:sz w:val="20"/>
        </w:rPr>
        <w:tab/>
      </w:r>
      <w:r w:rsidRPr="0080685C">
        <w:rPr>
          <w:rFonts w:ascii="Times New Roman" w:hAnsi="Times New Roman"/>
          <w:sz w:val="20"/>
        </w:rPr>
        <w:tab/>
        <w:t>Elective</w:t>
      </w:r>
      <w:r w:rsidRPr="0080685C">
        <w:rPr>
          <w:rFonts w:ascii="Times New Roman" w:hAnsi="Times New Roman"/>
          <w:sz w:val="20"/>
        </w:rPr>
        <w:tab/>
        <w:t xml:space="preserve"> 3 CREDITS</w:t>
      </w:r>
    </w:p>
    <w:p w14:paraId="62069FB7" w14:textId="77777777" w:rsidR="004E7A1C" w:rsidRPr="0080685C" w:rsidRDefault="004E7A1C" w:rsidP="004E7A1C">
      <w:pPr>
        <w:rPr>
          <w:rFonts w:ascii="Times New Roman" w:hAnsi="Times New Roman"/>
          <w:sz w:val="20"/>
        </w:rPr>
      </w:pPr>
      <w:r w:rsidRPr="0080685C">
        <w:rPr>
          <w:rFonts w:ascii="Times New Roman" w:hAnsi="Times New Roman"/>
          <w:sz w:val="20"/>
        </w:rPr>
        <w:t xml:space="preserve">BUS 3312 </w:t>
      </w:r>
      <w:r w:rsidRPr="0080685C">
        <w:rPr>
          <w:rFonts w:ascii="Times New Roman" w:hAnsi="Times New Roman"/>
          <w:sz w:val="20"/>
        </w:rPr>
        <w:tab/>
        <w:t>Contract Law</w:t>
      </w:r>
      <w:r w:rsidRPr="0080685C">
        <w:rPr>
          <w:rFonts w:ascii="Times New Roman" w:hAnsi="Times New Roman"/>
          <w:sz w:val="20"/>
        </w:rPr>
        <w:tab/>
      </w:r>
      <w:r w:rsidRPr="0080685C">
        <w:rPr>
          <w:rFonts w:ascii="Times New Roman" w:hAnsi="Times New Roman"/>
          <w:sz w:val="20"/>
        </w:rPr>
        <w:tab/>
      </w:r>
      <w:r w:rsidRPr="0080685C">
        <w:rPr>
          <w:rFonts w:ascii="Times New Roman" w:hAnsi="Times New Roman"/>
          <w:sz w:val="20"/>
        </w:rPr>
        <w:tab/>
        <w:t>Elective</w:t>
      </w:r>
      <w:r w:rsidRPr="0080685C">
        <w:rPr>
          <w:rFonts w:ascii="Times New Roman" w:hAnsi="Times New Roman"/>
          <w:sz w:val="20"/>
        </w:rPr>
        <w:tab/>
        <w:t xml:space="preserve"> 3 CREDITS</w:t>
      </w:r>
    </w:p>
    <w:p w14:paraId="332A0E57" w14:textId="77777777" w:rsidR="004E7A1C" w:rsidRPr="0080685C" w:rsidRDefault="004E7A1C" w:rsidP="004E7A1C">
      <w:pPr>
        <w:rPr>
          <w:rFonts w:ascii="Times New Roman" w:hAnsi="Times New Roman"/>
          <w:sz w:val="20"/>
        </w:rPr>
      </w:pPr>
      <w:r w:rsidRPr="0080685C">
        <w:rPr>
          <w:rFonts w:ascii="Times New Roman" w:hAnsi="Times New Roman"/>
          <w:sz w:val="20"/>
        </w:rPr>
        <w:t xml:space="preserve">BUS 3313 </w:t>
      </w:r>
      <w:r w:rsidRPr="0080685C">
        <w:rPr>
          <w:rFonts w:ascii="Times New Roman" w:hAnsi="Times New Roman"/>
          <w:sz w:val="20"/>
        </w:rPr>
        <w:tab/>
        <w:t>Advertising</w:t>
      </w:r>
      <w:r w:rsidRPr="0080685C">
        <w:rPr>
          <w:rFonts w:ascii="Times New Roman" w:hAnsi="Times New Roman"/>
          <w:sz w:val="20"/>
        </w:rPr>
        <w:tab/>
      </w:r>
      <w:r w:rsidRPr="0080685C">
        <w:rPr>
          <w:rFonts w:ascii="Times New Roman" w:hAnsi="Times New Roman"/>
          <w:sz w:val="20"/>
        </w:rPr>
        <w:tab/>
      </w:r>
      <w:r w:rsidRPr="0080685C">
        <w:rPr>
          <w:rFonts w:ascii="Times New Roman" w:hAnsi="Times New Roman"/>
          <w:sz w:val="20"/>
        </w:rPr>
        <w:tab/>
        <w:t>Elective</w:t>
      </w:r>
      <w:r w:rsidRPr="0080685C">
        <w:rPr>
          <w:rFonts w:ascii="Times New Roman" w:hAnsi="Times New Roman"/>
          <w:sz w:val="20"/>
        </w:rPr>
        <w:tab/>
        <w:t xml:space="preserve"> 3 CREDITS</w:t>
      </w:r>
    </w:p>
    <w:p w14:paraId="6F74F7CB" w14:textId="77777777" w:rsidR="004E7A1C" w:rsidRPr="0080685C" w:rsidRDefault="004E7A1C" w:rsidP="004E7A1C">
      <w:pPr>
        <w:rPr>
          <w:rFonts w:ascii="Times New Roman" w:hAnsi="Times New Roman"/>
          <w:b/>
          <w:sz w:val="20"/>
        </w:rPr>
      </w:pPr>
    </w:p>
    <w:p w14:paraId="75531EEE" w14:textId="77777777" w:rsidR="004E7A1C" w:rsidRPr="0080685C" w:rsidRDefault="004E7A1C" w:rsidP="004E7A1C">
      <w:pPr>
        <w:rPr>
          <w:rFonts w:ascii="Times New Roman" w:hAnsi="Times New Roman"/>
          <w:b/>
          <w:sz w:val="20"/>
        </w:rPr>
      </w:pPr>
      <w:r w:rsidRPr="0080685C">
        <w:rPr>
          <w:rFonts w:ascii="Times New Roman" w:hAnsi="Times New Roman"/>
          <w:b/>
          <w:sz w:val="20"/>
        </w:rPr>
        <w:t>Select 4 Classes/12 CREDITS from the Upper Level Professional Electives</w:t>
      </w:r>
      <w:r w:rsidRPr="0080685C">
        <w:rPr>
          <w:rFonts w:ascii="Times New Roman" w:hAnsi="Times New Roman"/>
          <w:b/>
          <w:sz w:val="20"/>
        </w:rPr>
        <w:tab/>
      </w:r>
      <w:r w:rsidRPr="0080685C">
        <w:rPr>
          <w:rFonts w:ascii="Times New Roman" w:hAnsi="Times New Roman"/>
          <w:b/>
          <w:sz w:val="20"/>
        </w:rPr>
        <w:tab/>
      </w:r>
      <w:r w:rsidRPr="0080685C">
        <w:rPr>
          <w:rFonts w:ascii="Times New Roman" w:hAnsi="Times New Roman"/>
          <w:b/>
          <w:sz w:val="20"/>
        </w:rPr>
        <w:tab/>
      </w:r>
      <w:r w:rsidRPr="0080685C">
        <w:rPr>
          <w:rFonts w:ascii="Times New Roman" w:hAnsi="Times New Roman"/>
          <w:b/>
          <w:sz w:val="20"/>
        </w:rPr>
        <w:tab/>
      </w:r>
    </w:p>
    <w:p w14:paraId="10D677CA" w14:textId="77777777" w:rsidR="004E7A1C" w:rsidRPr="0080685C" w:rsidRDefault="004E7A1C" w:rsidP="004E7A1C">
      <w:pPr>
        <w:rPr>
          <w:rFonts w:ascii="Times New Roman" w:hAnsi="Times New Roman"/>
          <w:sz w:val="20"/>
        </w:rPr>
      </w:pPr>
      <w:r w:rsidRPr="0080685C">
        <w:rPr>
          <w:rFonts w:ascii="Times New Roman" w:hAnsi="Times New Roman"/>
          <w:sz w:val="20"/>
        </w:rPr>
        <w:t xml:space="preserve">BUS 4301 </w:t>
      </w:r>
      <w:r w:rsidRPr="0080685C">
        <w:rPr>
          <w:rFonts w:ascii="Times New Roman" w:hAnsi="Times New Roman"/>
          <w:sz w:val="20"/>
        </w:rPr>
        <w:tab/>
        <w:t>Bank and Financial Services</w:t>
      </w:r>
      <w:r w:rsidRPr="0080685C">
        <w:rPr>
          <w:rFonts w:ascii="Times New Roman" w:hAnsi="Times New Roman"/>
          <w:sz w:val="20"/>
        </w:rPr>
        <w:tab/>
        <w:t>Elective</w:t>
      </w:r>
      <w:r w:rsidRPr="0080685C">
        <w:rPr>
          <w:rFonts w:ascii="Times New Roman" w:hAnsi="Times New Roman"/>
          <w:sz w:val="20"/>
        </w:rPr>
        <w:tab/>
        <w:t xml:space="preserve"> 3 CREDITS</w:t>
      </w:r>
    </w:p>
    <w:p w14:paraId="0EBE4672" w14:textId="77777777" w:rsidR="004E7A1C" w:rsidRPr="0080685C" w:rsidRDefault="004E7A1C" w:rsidP="004E7A1C">
      <w:pPr>
        <w:rPr>
          <w:rFonts w:ascii="Times New Roman" w:hAnsi="Times New Roman"/>
          <w:sz w:val="20"/>
        </w:rPr>
      </w:pPr>
      <w:r w:rsidRPr="0080685C">
        <w:rPr>
          <w:rFonts w:ascii="Times New Roman" w:hAnsi="Times New Roman"/>
          <w:sz w:val="20"/>
        </w:rPr>
        <w:t>BUS 4303</w:t>
      </w:r>
      <w:r w:rsidRPr="0080685C">
        <w:rPr>
          <w:rFonts w:ascii="Times New Roman" w:hAnsi="Times New Roman"/>
          <w:sz w:val="20"/>
        </w:rPr>
        <w:tab/>
        <w:t>Cultural Awareness in Business</w:t>
      </w:r>
      <w:r w:rsidRPr="0080685C">
        <w:rPr>
          <w:rFonts w:ascii="Times New Roman" w:hAnsi="Times New Roman"/>
          <w:sz w:val="20"/>
        </w:rPr>
        <w:tab/>
        <w:t>Elective</w:t>
      </w:r>
      <w:r w:rsidRPr="0080685C">
        <w:rPr>
          <w:rFonts w:ascii="Times New Roman" w:hAnsi="Times New Roman"/>
          <w:sz w:val="20"/>
        </w:rPr>
        <w:tab/>
        <w:t xml:space="preserve"> 3 CREDITS</w:t>
      </w:r>
    </w:p>
    <w:p w14:paraId="34A13086" w14:textId="77777777" w:rsidR="004E7A1C" w:rsidRPr="0080685C" w:rsidRDefault="004E7A1C" w:rsidP="004E7A1C">
      <w:pPr>
        <w:rPr>
          <w:rFonts w:ascii="Times New Roman" w:hAnsi="Times New Roman"/>
          <w:sz w:val="20"/>
        </w:rPr>
      </w:pPr>
      <w:r w:rsidRPr="0080685C">
        <w:rPr>
          <w:rFonts w:ascii="Times New Roman" w:hAnsi="Times New Roman"/>
          <w:sz w:val="20"/>
        </w:rPr>
        <w:t xml:space="preserve">BUS 4304 </w:t>
      </w:r>
      <w:r w:rsidRPr="0080685C">
        <w:rPr>
          <w:rFonts w:ascii="Times New Roman" w:hAnsi="Times New Roman"/>
          <w:sz w:val="20"/>
        </w:rPr>
        <w:tab/>
        <w:t>Managerial Accounting</w:t>
      </w:r>
      <w:r w:rsidRPr="0080685C">
        <w:rPr>
          <w:rFonts w:ascii="Times New Roman" w:hAnsi="Times New Roman"/>
          <w:sz w:val="20"/>
        </w:rPr>
        <w:tab/>
      </w:r>
      <w:r w:rsidRPr="0080685C">
        <w:rPr>
          <w:rFonts w:ascii="Times New Roman" w:hAnsi="Times New Roman"/>
          <w:sz w:val="20"/>
        </w:rPr>
        <w:tab/>
        <w:t>Elective</w:t>
      </w:r>
      <w:r w:rsidRPr="0080685C">
        <w:rPr>
          <w:rFonts w:ascii="Times New Roman" w:hAnsi="Times New Roman"/>
          <w:sz w:val="20"/>
        </w:rPr>
        <w:tab/>
        <w:t xml:space="preserve"> 3 CREDITS</w:t>
      </w:r>
    </w:p>
    <w:p w14:paraId="26CF457F" w14:textId="77777777" w:rsidR="004E7A1C" w:rsidRPr="0080685C" w:rsidRDefault="004E7A1C" w:rsidP="004E7A1C">
      <w:pPr>
        <w:rPr>
          <w:rFonts w:ascii="Times New Roman" w:hAnsi="Times New Roman"/>
          <w:sz w:val="20"/>
        </w:rPr>
      </w:pPr>
      <w:r w:rsidRPr="0080685C">
        <w:rPr>
          <w:rFonts w:ascii="Times New Roman" w:hAnsi="Times New Roman"/>
          <w:sz w:val="20"/>
        </w:rPr>
        <w:t xml:space="preserve">BUS 4305 </w:t>
      </w:r>
      <w:r w:rsidRPr="0080685C">
        <w:rPr>
          <w:rFonts w:ascii="Times New Roman" w:hAnsi="Times New Roman"/>
          <w:sz w:val="20"/>
        </w:rPr>
        <w:tab/>
        <w:t>Strategic Marketing</w:t>
      </w:r>
      <w:r w:rsidRPr="0080685C">
        <w:rPr>
          <w:rFonts w:ascii="Times New Roman" w:hAnsi="Times New Roman"/>
          <w:sz w:val="20"/>
        </w:rPr>
        <w:tab/>
      </w:r>
      <w:r w:rsidRPr="0080685C">
        <w:rPr>
          <w:rFonts w:ascii="Times New Roman" w:hAnsi="Times New Roman"/>
          <w:sz w:val="20"/>
        </w:rPr>
        <w:tab/>
        <w:t>Elective</w:t>
      </w:r>
      <w:r w:rsidRPr="0080685C">
        <w:rPr>
          <w:rFonts w:ascii="Times New Roman" w:hAnsi="Times New Roman"/>
          <w:sz w:val="20"/>
        </w:rPr>
        <w:tab/>
        <w:t xml:space="preserve"> 3 CREDITS</w:t>
      </w:r>
    </w:p>
    <w:p w14:paraId="78A9D12E" w14:textId="77777777" w:rsidR="004E7A1C" w:rsidRPr="0080685C" w:rsidRDefault="004E7A1C" w:rsidP="004E7A1C">
      <w:pPr>
        <w:rPr>
          <w:rFonts w:ascii="Times New Roman" w:hAnsi="Times New Roman"/>
          <w:sz w:val="20"/>
        </w:rPr>
      </w:pPr>
      <w:r w:rsidRPr="0080685C">
        <w:rPr>
          <w:rFonts w:ascii="Times New Roman" w:hAnsi="Times New Roman"/>
          <w:sz w:val="20"/>
        </w:rPr>
        <w:t xml:space="preserve">BUS 4306 </w:t>
      </w:r>
      <w:r w:rsidRPr="0080685C">
        <w:rPr>
          <w:rFonts w:ascii="Times New Roman" w:hAnsi="Times New Roman"/>
          <w:sz w:val="20"/>
        </w:rPr>
        <w:tab/>
        <w:t>Procurement &amp; Supply Chain</w:t>
      </w:r>
      <w:r w:rsidRPr="0080685C">
        <w:rPr>
          <w:rFonts w:ascii="Times New Roman" w:hAnsi="Times New Roman"/>
          <w:sz w:val="20"/>
        </w:rPr>
        <w:tab/>
        <w:t>Elective</w:t>
      </w:r>
      <w:r w:rsidRPr="0080685C">
        <w:rPr>
          <w:rFonts w:ascii="Times New Roman" w:hAnsi="Times New Roman"/>
          <w:sz w:val="20"/>
        </w:rPr>
        <w:tab/>
        <w:t xml:space="preserve"> 3 CREDITS</w:t>
      </w:r>
    </w:p>
    <w:p w14:paraId="25CACCD2" w14:textId="77777777" w:rsidR="004E7A1C" w:rsidRPr="0080685C" w:rsidRDefault="004E7A1C" w:rsidP="004E7A1C">
      <w:pPr>
        <w:rPr>
          <w:rFonts w:ascii="Times New Roman" w:hAnsi="Times New Roman"/>
          <w:sz w:val="20"/>
        </w:rPr>
      </w:pPr>
      <w:r w:rsidRPr="0080685C">
        <w:rPr>
          <w:rFonts w:ascii="Times New Roman" w:hAnsi="Times New Roman"/>
          <w:sz w:val="20"/>
        </w:rPr>
        <w:t xml:space="preserve">BUS 4308 </w:t>
      </w:r>
      <w:r w:rsidRPr="0080685C">
        <w:rPr>
          <w:rFonts w:ascii="Times New Roman" w:hAnsi="Times New Roman"/>
          <w:sz w:val="20"/>
        </w:rPr>
        <w:tab/>
        <w:t>Corporate Financial Mgt</w:t>
      </w:r>
      <w:r w:rsidRPr="0080685C">
        <w:rPr>
          <w:rFonts w:ascii="Times New Roman" w:hAnsi="Times New Roman"/>
          <w:sz w:val="20"/>
        </w:rPr>
        <w:tab/>
      </w:r>
      <w:r w:rsidRPr="0080685C">
        <w:rPr>
          <w:rFonts w:ascii="Times New Roman" w:hAnsi="Times New Roman"/>
          <w:sz w:val="20"/>
        </w:rPr>
        <w:tab/>
        <w:t>Elective</w:t>
      </w:r>
      <w:r w:rsidRPr="0080685C">
        <w:rPr>
          <w:rFonts w:ascii="Times New Roman" w:hAnsi="Times New Roman"/>
          <w:sz w:val="20"/>
        </w:rPr>
        <w:tab/>
        <w:t xml:space="preserve"> 3 CREDITS</w:t>
      </w:r>
    </w:p>
    <w:p w14:paraId="7020588C" w14:textId="77777777" w:rsidR="004E7A1C" w:rsidRPr="0080685C" w:rsidRDefault="004E7A1C" w:rsidP="004E7A1C">
      <w:pPr>
        <w:rPr>
          <w:rFonts w:ascii="Times New Roman" w:hAnsi="Times New Roman"/>
          <w:sz w:val="20"/>
        </w:rPr>
      </w:pPr>
      <w:r w:rsidRPr="0080685C">
        <w:rPr>
          <w:rFonts w:ascii="Times New Roman" w:hAnsi="Times New Roman"/>
          <w:sz w:val="20"/>
        </w:rPr>
        <w:t xml:space="preserve">BUS 4309 </w:t>
      </w:r>
      <w:r w:rsidRPr="0080685C">
        <w:rPr>
          <w:rFonts w:ascii="Times New Roman" w:hAnsi="Times New Roman"/>
          <w:sz w:val="20"/>
        </w:rPr>
        <w:tab/>
        <w:t>Risk Management</w:t>
      </w:r>
      <w:r w:rsidRPr="0080685C">
        <w:rPr>
          <w:rFonts w:ascii="Times New Roman" w:hAnsi="Times New Roman"/>
          <w:sz w:val="20"/>
        </w:rPr>
        <w:tab/>
      </w:r>
      <w:r w:rsidRPr="0080685C">
        <w:rPr>
          <w:rFonts w:ascii="Times New Roman" w:hAnsi="Times New Roman"/>
          <w:sz w:val="20"/>
        </w:rPr>
        <w:tab/>
        <w:t>Elective</w:t>
      </w:r>
      <w:r w:rsidRPr="0080685C">
        <w:rPr>
          <w:rFonts w:ascii="Times New Roman" w:hAnsi="Times New Roman"/>
          <w:sz w:val="20"/>
        </w:rPr>
        <w:tab/>
        <w:t xml:space="preserve"> 3 CREDITS</w:t>
      </w:r>
    </w:p>
    <w:p w14:paraId="23F1DEE8" w14:textId="77777777" w:rsidR="004E7A1C" w:rsidRPr="0080685C" w:rsidRDefault="004E7A1C" w:rsidP="004E7A1C">
      <w:pPr>
        <w:rPr>
          <w:rFonts w:ascii="Times New Roman" w:hAnsi="Times New Roman"/>
          <w:sz w:val="20"/>
        </w:rPr>
      </w:pPr>
    </w:p>
    <w:p w14:paraId="1101416D" w14:textId="77777777" w:rsidR="004E7A1C" w:rsidRPr="0080685C" w:rsidRDefault="004E7A1C" w:rsidP="004E7A1C">
      <w:pPr>
        <w:rPr>
          <w:rFonts w:ascii="Times New Roman" w:hAnsi="Times New Roman"/>
          <w:b/>
          <w:sz w:val="20"/>
        </w:rPr>
      </w:pPr>
      <w:r w:rsidRPr="0080685C">
        <w:rPr>
          <w:rFonts w:ascii="Times New Roman" w:hAnsi="Times New Roman"/>
          <w:b/>
          <w:sz w:val="20"/>
        </w:rPr>
        <w:t>Major Core Courses (13 Classes/39 CREDITS)</w:t>
      </w:r>
      <w:r w:rsidRPr="0080685C">
        <w:rPr>
          <w:rFonts w:ascii="Times New Roman" w:hAnsi="Times New Roman"/>
          <w:b/>
          <w:sz w:val="20"/>
        </w:rPr>
        <w:tab/>
      </w:r>
      <w:r w:rsidRPr="0080685C">
        <w:rPr>
          <w:rFonts w:ascii="Times New Roman" w:hAnsi="Times New Roman"/>
          <w:b/>
          <w:sz w:val="20"/>
        </w:rPr>
        <w:tab/>
      </w:r>
      <w:r w:rsidRPr="0080685C">
        <w:rPr>
          <w:rFonts w:ascii="Times New Roman" w:hAnsi="Times New Roman"/>
          <w:b/>
          <w:sz w:val="20"/>
        </w:rPr>
        <w:tab/>
      </w:r>
      <w:r w:rsidRPr="0080685C">
        <w:rPr>
          <w:rFonts w:ascii="Times New Roman" w:hAnsi="Times New Roman"/>
          <w:b/>
          <w:sz w:val="20"/>
        </w:rPr>
        <w:tab/>
      </w:r>
      <w:r w:rsidRPr="0080685C">
        <w:rPr>
          <w:rFonts w:ascii="Times New Roman" w:hAnsi="Times New Roman"/>
          <w:b/>
          <w:sz w:val="20"/>
        </w:rPr>
        <w:tab/>
      </w:r>
    </w:p>
    <w:p w14:paraId="7837AF96" w14:textId="77777777" w:rsidR="004E7A1C" w:rsidRPr="0080685C" w:rsidRDefault="004E7A1C" w:rsidP="004E7A1C">
      <w:pPr>
        <w:rPr>
          <w:rFonts w:ascii="Times New Roman" w:hAnsi="Times New Roman"/>
          <w:sz w:val="20"/>
        </w:rPr>
      </w:pPr>
      <w:r w:rsidRPr="0080685C">
        <w:rPr>
          <w:rFonts w:ascii="Times New Roman" w:hAnsi="Times New Roman"/>
          <w:sz w:val="20"/>
        </w:rPr>
        <w:t xml:space="preserve">CIT 2301 </w:t>
      </w:r>
      <w:r w:rsidRPr="0080685C">
        <w:rPr>
          <w:rFonts w:ascii="Times New Roman" w:hAnsi="Times New Roman"/>
          <w:sz w:val="20"/>
        </w:rPr>
        <w:tab/>
        <w:t>Computer Architecture</w:t>
      </w:r>
      <w:r w:rsidRPr="0080685C">
        <w:rPr>
          <w:rFonts w:ascii="Times New Roman" w:hAnsi="Times New Roman"/>
          <w:sz w:val="20"/>
        </w:rPr>
        <w:tab/>
      </w:r>
      <w:r w:rsidRPr="0080685C">
        <w:rPr>
          <w:rFonts w:ascii="Times New Roman" w:hAnsi="Times New Roman"/>
          <w:sz w:val="20"/>
        </w:rPr>
        <w:tab/>
        <w:t>Core</w:t>
      </w:r>
      <w:r w:rsidRPr="0080685C">
        <w:rPr>
          <w:rFonts w:ascii="Times New Roman" w:hAnsi="Times New Roman"/>
          <w:sz w:val="20"/>
        </w:rPr>
        <w:tab/>
        <w:t>3 CREDITS</w:t>
      </w:r>
    </w:p>
    <w:p w14:paraId="0B580827" w14:textId="77777777" w:rsidR="004E7A1C" w:rsidRPr="0080685C" w:rsidRDefault="004E7A1C" w:rsidP="004E7A1C">
      <w:pPr>
        <w:rPr>
          <w:rFonts w:ascii="Times New Roman" w:hAnsi="Times New Roman"/>
          <w:sz w:val="20"/>
        </w:rPr>
      </w:pPr>
      <w:r w:rsidRPr="0080685C">
        <w:rPr>
          <w:rFonts w:ascii="Times New Roman" w:hAnsi="Times New Roman"/>
          <w:sz w:val="20"/>
        </w:rPr>
        <w:lastRenderedPageBreak/>
        <w:t xml:space="preserve">CIT 2302 </w:t>
      </w:r>
      <w:r w:rsidRPr="0080685C">
        <w:rPr>
          <w:rFonts w:ascii="Times New Roman" w:hAnsi="Times New Roman"/>
          <w:sz w:val="20"/>
        </w:rPr>
        <w:tab/>
        <w:t>Introduction to Programming</w:t>
      </w:r>
      <w:r w:rsidRPr="0080685C">
        <w:rPr>
          <w:rFonts w:ascii="Times New Roman" w:hAnsi="Times New Roman"/>
          <w:sz w:val="20"/>
        </w:rPr>
        <w:tab/>
        <w:t>Core</w:t>
      </w:r>
      <w:r w:rsidRPr="0080685C">
        <w:rPr>
          <w:rFonts w:ascii="Times New Roman" w:hAnsi="Times New Roman"/>
          <w:sz w:val="20"/>
        </w:rPr>
        <w:tab/>
        <w:t>3 CREDITS</w:t>
      </w:r>
    </w:p>
    <w:p w14:paraId="4B3D80FB" w14:textId="77777777" w:rsidR="004E7A1C" w:rsidRPr="0080685C" w:rsidRDefault="004E7A1C" w:rsidP="004E7A1C">
      <w:pPr>
        <w:rPr>
          <w:rFonts w:ascii="Times New Roman" w:hAnsi="Times New Roman"/>
          <w:sz w:val="20"/>
        </w:rPr>
      </w:pPr>
      <w:r w:rsidRPr="0080685C">
        <w:rPr>
          <w:rFonts w:ascii="Times New Roman" w:hAnsi="Times New Roman"/>
          <w:sz w:val="20"/>
        </w:rPr>
        <w:t xml:space="preserve">CIT 2303 </w:t>
      </w:r>
      <w:r w:rsidRPr="0080685C">
        <w:rPr>
          <w:rFonts w:ascii="Times New Roman" w:hAnsi="Times New Roman"/>
          <w:sz w:val="20"/>
        </w:rPr>
        <w:tab/>
        <w:t xml:space="preserve">Fundamentals of Networking </w:t>
      </w:r>
      <w:r w:rsidRPr="0080685C">
        <w:rPr>
          <w:rFonts w:ascii="Times New Roman" w:hAnsi="Times New Roman"/>
          <w:sz w:val="20"/>
        </w:rPr>
        <w:tab/>
        <w:t>Core</w:t>
      </w:r>
      <w:r w:rsidRPr="0080685C">
        <w:rPr>
          <w:rFonts w:ascii="Times New Roman" w:hAnsi="Times New Roman"/>
          <w:sz w:val="20"/>
        </w:rPr>
        <w:tab/>
        <w:t>3 CREDITS</w:t>
      </w:r>
    </w:p>
    <w:p w14:paraId="1189FB99" w14:textId="77777777" w:rsidR="004E7A1C" w:rsidRPr="0080685C" w:rsidRDefault="004E7A1C" w:rsidP="004E7A1C">
      <w:pPr>
        <w:rPr>
          <w:rFonts w:ascii="Times New Roman" w:hAnsi="Times New Roman"/>
          <w:sz w:val="20"/>
        </w:rPr>
      </w:pPr>
      <w:r w:rsidRPr="0080685C">
        <w:rPr>
          <w:rFonts w:ascii="Times New Roman" w:hAnsi="Times New Roman"/>
          <w:sz w:val="20"/>
        </w:rPr>
        <w:t xml:space="preserve">CIT 2304 </w:t>
      </w:r>
      <w:r w:rsidRPr="0080685C">
        <w:rPr>
          <w:rFonts w:ascii="Times New Roman" w:hAnsi="Times New Roman"/>
          <w:sz w:val="20"/>
        </w:rPr>
        <w:tab/>
        <w:t xml:space="preserve">Fundamentals of Databases     </w:t>
      </w:r>
      <w:r w:rsidRPr="0080685C">
        <w:rPr>
          <w:rFonts w:ascii="Times New Roman" w:hAnsi="Times New Roman"/>
          <w:sz w:val="20"/>
        </w:rPr>
        <w:tab/>
        <w:t>Core</w:t>
      </w:r>
      <w:r w:rsidRPr="0080685C">
        <w:rPr>
          <w:rFonts w:ascii="Times New Roman" w:hAnsi="Times New Roman"/>
          <w:sz w:val="20"/>
        </w:rPr>
        <w:tab/>
        <w:t>3 CREDITS</w:t>
      </w:r>
    </w:p>
    <w:p w14:paraId="7585CAF6" w14:textId="77777777" w:rsidR="004E7A1C" w:rsidRPr="0080685C" w:rsidRDefault="004E7A1C" w:rsidP="004E7A1C">
      <w:pPr>
        <w:rPr>
          <w:rFonts w:ascii="Times New Roman" w:hAnsi="Times New Roman"/>
          <w:sz w:val="20"/>
        </w:rPr>
      </w:pPr>
      <w:r w:rsidRPr="0080685C">
        <w:rPr>
          <w:rFonts w:ascii="Times New Roman" w:hAnsi="Times New Roman"/>
          <w:sz w:val="20"/>
        </w:rPr>
        <w:t xml:space="preserve">BUS 3304 </w:t>
      </w:r>
      <w:r w:rsidRPr="0080685C">
        <w:rPr>
          <w:rFonts w:ascii="Times New Roman" w:hAnsi="Times New Roman"/>
          <w:sz w:val="20"/>
        </w:rPr>
        <w:tab/>
        <w:t>Information Systems Mgt</w:t>
      </w:r>
      <w:r w:rsidRPr="0080685C">
        <w:rPr>
          <w:rFonts w:ascii="Times New Roman" w:hAnsi="Times New Roman"/>
          <w:sz w:val="20"/>
        </w:rPr>
        <w:tab/>
      </w:r>
      <w:r w:rsidR="00B81F4C">
        <w:rPr>
          <w:rFonts w:ascii="Times New Roman" w:hAnsi="Times New Roman"/>
          <w:sz w:val="20"/>
        </w:rPr>
        <w:tab/>
      </w:r>
      <w:r w:rsidRPr="0080685C">
        <w:rPr>
          <w:rFonts w:ascii="Times New Roman" w:hAnsi="Times New Roman"/>
          <w:sz w:val="20"/>
        </w:rPr>
        <w:t>Core</w:t>
      </w:r>
      <w:r w:rsidRPr="0080685C">
        <w:rPr>
          <w:rFonts w:ascii="Times New Roman" w:hAnsi="Times New Roman"/>
          <w:sz w:val="20"/>
        </w:rPr>
        <w:tab/>
        <w:t>3 CREDITS</w:t>
      </w:r>
    </w:p>
    <w:p w14:paraId="28C829EB" w14:textId="77777777" w:rsidR="004E7A1C" w:rsidRPr="0080685C" w:rsidRDefault="004E7A1C" w:rsidP="004E7A1C">
      <w:pPr>
        <w:rPr>
          <w:rFonts w:ascii="Times New Roman" w:hAnsi="Times New Roman"/>
          <w:sz w:val="20"/>
        </w:rPr>
      </w:pPr>
      <w:r w:rsidRPr="0080685C">
        <w:rPr>
          <w:rFonts w:ascii="Times New Roman" w:hAnsi="Times New Roman"/>
          <w:sz w:val="20"/>
        </w:rPr>
        <w:t xml:space="preserve">CIT 3301 </w:t>
      </w:r>
      <w:r w:rsidRPr="0080685C">
        <w:rPr>
          <w:rFonts w:ascii="Times New Roman" w:hAnsi="Times New Roman"/>
          <w:sz w:val="20"/>
        </w:rPr>
        <w:tab/>
        <w:t xml:space="preserve">Web Development </w:t>
      </w:r>
      <w:r w:rsidRPr="0080685C">
        <w:rPr>
          <w:rFonts w:ascii="Times New Roman" w:hAnsi="Times New Roman"/>
          <w:sz w:val="20"/>
        </w:rPr>
        <w:tab/>
      </w:r>
      <w:r w:rsidRPr="0080685C">
        <w:rPr>
          <w:rFonts w:ascii="Times New Roman" w:hAnsi="Times New Roman"/>
          <w:sz w:val="20"/>
        </w:rPr>
        <w:tab/>
        <w:t>Core</w:t>
      </w:r>
      <w:r w:rsidRPr="0080685C">
        <w:rPr>
          <w:rFonts w:ascii="Times New Roman" w:hAnsi="Times New Roman"/>
          <w:sz w:val="20"/>
        </w:rPr>
        <w:tab/>
        <w:t>3 CREDITS</w:t>
      </w:r>
    </w:p>
    <w:p w14:paraId="21FCDB3D" w14:textId="77777777" w:rsidR="004E7A1C" w:rsidRPr="0080685C" w:rsidRDefault="004E7A1C" w:rsidP="004E7A1C">
      <w:pPr>
        <w:rPr>
          <w:rFonts w:ascii="Times New Roman" w:hAnsi="Times New Roman"/>
          <w:sz w:val="20"/>
        </w:rPr>
      </w:pPr>
      <w:r w:rsidRPr="0080685C">
        <w:rPr>
          <w:rFonts w:ascii="Times New Roman" w:hAnsi="Times New Roman"/>
          <w:sz w:val="20"/>
        </w:rPr>
        <w:t xml:space="preserve">CIT 3302 </w:t>
      </w:r>
      <w:r w:rsidRPr="0080685C">
        <w:rPr>
          <w:rFonts w:ascii="Times New Roman" w:hAnsi="Times New Roman"/>
          <w:sz w:val="20"/>
        </w:rPr>
        <w:tab/>
        <w:t xml:space="preserve">Mobile Platform   </w:t>
      </w:r>
      <w:r w:rsidRPr="0080685C">
        <w:rPr>
          <w:rFonts w:ascii="Times New Roman" w:hAnsi="Times New Roman"/>
          <w:sz w:val="20"/>
        </w:rPr>
        <w:tab/>
      </w:r>
      <w:r w:rsidRPr="0080685C">
        <w:rPr>
          <w:rFonts w:ascii="Times New Roman" w:hAnsi="Times New Roman"/>
          <w:sz w:val="20"/>
        </w:rPr>
        <w:tab/>
        <w:t>Core</w:t>
      </w:r>
      <w:r w:rsidRPr="0080685C">
        <w:rPr>
          <w:rFonts w:ascii="Times New Roman" w:hAnsi="Times New Roman"/>
          <w:sz w:val="20"/>
        </w:rPr>
        <w:tab/>
        <w:t>3 CREDITS</w:t>
      </w:r>
    </w:p>
    <w:p w14:paraId="7C7375D8" w14:textId="77777777" w:rsidR="004E7A1C" w:rsidRPr="0080685C" w:rsidRDefault="004E7A1C" w:rsidP="004E7A1C">
      <w:pPr>
        <w:rPr>
          <w:rFonts w:ascii="Times New Roman" w:hAnsi="Times New Roman"/>
          <w:sz w:val="20"/>
        </w:rPr>
      </w:pPr>
      <w:r w:rsidRPr="0080685C">
        <w:rPr>
          <w:rFonts w:ascii="Times New Roman" w:hAnsi="Times New Roman"/>
          <w:sz w:val="20"/>
        </w:rPr>
        <w:t xml:space="preserve">CIT 3303 </w:t>
      </w:r>
      <w:r w:rsidRPr="0080685C">
        <w:rPr>
          <w:rFonts w:ascii="Times New Roman" w:hAnsi="Times New Roman"/>
          <w:sz w:val="20"/>
        </w:rPr>
        <w:tab/>
        <w:t xml:space="preserve">Social Networking </w:t>
      </w:r>
      <w:r w:rsidRPr="0080685C">
        <w:rPr>
          <w:rFonts w:ascii="Times New Roman" w:hAnsi="Times New Roman"/>
          <w:sz w:val="20"/>
        </w:rPr>
        <w:tab/>
      </w:r>
      <w:r w:rsidRPr="0080685C">
        <w:rPr>
          <w:rFonts w:ascii="Times New Roman" w:hAnsi="Times New Roman"/>
          <w:sz w:val="20"/>
        </w:rPr>
        <w:tab/>
        <w:t>Core</w:t>
      </w:r>
      <w:r w:rsidRPr="0080685C">
        <w:rPr>
          <w:rFonts w:ascii="Times New Roman" w:hAnsi="Times New Roman"/>
          <w:sz w:val="20"/>
        </w:rPr>
        <w:tab/>
        <w:t>3 CREDITS</w:t>
      </w:r>
    </w:p>
    <w:p w14:paraId="747CD2A1" w14:textId="77777777" w:rsidR="004E7A1C" w:rsidRPr="0080685C" w:rsidRDefault="004E7A1C" w:rsidP="004E7A1C">
      <w:pPr>
        <w:rPr>
          <w:rFonts w:ascii="Times New Roman" w:hAnsi="Times New Roman"/>
          <w:sz w:val="20"/>
        </w:rPr>
      </w:pPr>
      <w:r w:rsidRPr="0080685C">
        <w:rPr>
          <w:rFonts w:ascii="Times New Roman" w:hAnsi="Times New Roman"/>
          <w:sz w:val="20"/>
        </w:rPr>
        <w:t xml:space="preserve">CIT 3304 </w:t>
      </w:r>
      <w:r w:rsidRPr="0080685C">
        <w:rPr>
          <w:rFonts w:ascii="Times New Roman" w:hAnsi="Times New Roman"/>
          <w:sz w:val="20"/>
        </w:rPr>
        <w:tab/>
        <w:t xml:space="preserve">Information Tech Security </w:t>
      </w:r>
      <w:r w:rsidRPr="0080685C">
        <w:rPr>
          <w:rFonts w:ascii="Times New Roman" w:hAnsi="Times New Roman"/>
          <w:sz w:val="20"/>
        </w:rPr>
        <w:tab/>
        <w:t>Core</w:t>
      </w:r>
      <w:r w:rsidRPr="0080685C">
        <w:rPr>
          <w:rFonts w:ascii="Times New Roman" w:hAnsi="Times New Roman"/>
          <w:sz w:val="20"/>
        </w:rPr>
        <w:tab/>
        <w:t>3 CREDITS</w:t>
      </w:r>
    </w:p>
    <w:p w14:paraId="73A971BB" w14:textId="77777777" w:rsidR="004E7A1C" w:rsidRPr="0080685C" w:rsidRDefault="004E7A1C" w:rsidP="004E7A1C">
      <w:pPr>
        <w:rPr>
          <w:rFonts w:ascii="Times New Roman" w:hAnsi="Times New Roman"/>
          <w:sz w:val="20"/>
        </w:rPr>
      </w:pPr>
      <w:r w:rsidRPr="0080685C">
        <w:rPr>
          <w:rFonts w:ascii="Times New Roman" w:hAnsi="Times New Roman"/>
          <w:sz w:val="20"/>
        </w:rPr>
        <w:t xml:space="preserve">CIT 4301 </w:t>
      </w:r>
      <w:r w:rsidRPr="0080685C">
        <w:rPr>
          <w:rFonts w:ascii="Times New Roman" w:hAnsi="Times New Roman"/>
          <w:sz w:val="20"/>
        </w:rPr>
        <w:tab/>
        <w:t>Advanced Programming</w:t>
      </w:r>
      <w:r w:rsidRPr="0080685C">
        <w:rPr>
          <w:rFonts w:ascii="Times New Roman" w:hAnsi="Times New Roman"/>
          <w:sz w:val="20"/>
        </w:rPr>
        <w:tab/>
      </w:r>
      <w:r w:rsidRPr="0080685C">
        <w:rPr>
          <w:rFonts w:ascii="Times New Roman" w:hAnsi="Times New Roman"/>
          <w:sz w:val="20"/>
        </w:rPr>
        <w:tab/>
        <w:t>Core</w:t>
      </w:r>
      <w:r w:rsidRPr="0080685C">
        <w:rPr>
          <w:rFonts w:ascii="Times New Roman" w:hAnsi="Times New Roman"/>
          <w:sz w:val="20"/>
        </w:rPr>
        <w:tab/>
        <w:t>3 CREDITS</w:t>
      </w:r>
    </w:p>
    <w:p w14:paraId="467D0DE4" w14:textId="77777777" w:rsidR="004E7A1C" w:rsidRPr="0080685C" w:rsidRDefault="004E7A1C" w:rsidP="004E7A1C">
      <w:pPr>
        <w:rPr>
          <w:rFonts w:ascii="Times New Roman" w:hAnsi="Times New Roman"/>
          <w:sz w:val="20"/>
        </w:rPr>
      </w:pPr>
      <w:r w:rsidRPr="0080685C">
        <w:rPr>
          <w:rFonts w:ascii="Times New Roman" w:hAnsi="Times New Roman"/>
          <w:sz w:val="20"/>
        </w:rPr>
        <w:t xml:space="preserve">CIT 4302 </w:t>
      </w:r>
      <w:r w:rsidRPr="0080685C">
        <w:rPr>
          <w:rFonts w:ascii="Times New Roman" w:hAnsi="Times New Roman"/>
          <w:sz w:val="20"/>
        </w:rPr>
        <w:tab/>
        <w:t xml:space="preserve">E-Commerce Programming   </w:t>
      </w:r>
      <w:r w:rsidRPr="0080685C">
        <w:rPr>
          <w:rFonts w:ascii="Times New Roman" w:hAnsi="Times New Roman"/>
          <w:sz w:val="20"/>
        </w:rPr>
        <w:tab/>
        <w:t>Core</w:t>
      </w:r>
      <w:r w:rsidRPr="0080685C">
        <w:rPr>
          <w:rFonts w:ascii="Times New Roman" w:hAnsi="Times New Roman"/>
          <w:sz w:val="20"/>
        </w:rPr>
        <w:tab/>
        <w:t>3 CREDITS</w:t>
      </w:r>
    </w:p>
    <w:p w14:paraId="468AC084" w14:textId="77777777" w:rsidR="004E7A1C" w:rsidRPr="0080685C" w:rsidRDefault="004E7A1C" w:rsidP="004E7A1C">
      <w:pPr>
        <w:rPr>
          <w:rFonts w:ascii="Times New Roman" w:hAnsi="Times New Roman"/>
          <w:sz w:val="20"/>
        </w:rPr>
      </w:pPr>
      <w:r w:rsidRPr="0080685C">
        <w:rPr>
          <w:rFonts w:ascii="Times New Roman" w:hAnsi="Times New Roman"/>
          <w:sz w:val="20"/>
        </w:rPr>
        <w:t xml:space="preserve">CIT 4303 </w:t>
      </w:r>
      <w:r w:rsidRPr="0080685C">
        <w:rPr>
          <w:rFonts w:ascii="Times New Roman" w:hAnsi="Times New Roman"/>
          <w:sz w:val="20"/>
        </w:rPr>
        <w:tab/>
        <w:t xml:space="preserve">Advanced Database Systems </w:t>
      </w:r>
      <w:r w:rsidRPr="0080685C">
        <w:rPr>
          <w:rFonts w:ascii="Times New Roman" w:hAnsi="Times New Roman"/>
          <w:sz w:val="20"/>
        </w:rPr>
        <w:tab/>
        <w:t>Core</w:t>
      </w:r>
      <w:r w:rsidRPr="0080685C">
        <w:rPr>
          <w:rFonts w:ascii="Times New Roman" w:hAnsi="Times New Roman"/>
          <w:sz w:val="20"/>
        </w:rPr>
        <w:tab/>
        <w:t>3 CREDITS</w:t>
      </w:r>
    </w:p>
    <w:p w14:paraId="540855E1" w14:textId="77777777" w:rsidR="004E7A1C" w:rsidRPr="0080685C" w:rsidRDefault="004E7A1C" w:rsidP="004E7A1C">
      <w:pPr>
        <w:rPr>
          <w:rFonts w:ascii="Times New Roman" w:hAnsi="Times New Roman"/>
          <w:sz w:val="20"/>
        </w:rPr>
      </w:pPr>
      <w:r w:rsidRPr="0080685C">
        <w:rPr>
          <w:rFonts w:ascii="Times New Roman" w:hAnsi="Times New Roman"/>
          <w:sz w:val="20"/>
        </w:rPr>
        <w:t>CI</w:t>
      </w:r>
      <w:r w:rsidR="006511A2">
        <w:rPr>
          <w:rFonts w:ascii="Times New Roman" w:hAnsi="Times New Roman"/>
          <w:sz w:val="20"/>
        </w:rPr>
        <w:t xml:space="preserve">T 4304 </w:t>
      </w:r>
      <w:r w:rsidR="006511A2">
        <w:rPr>
          <w:rFonts w:ascii="Times New Roman" w:hAnsi="Times New Roman"/>
          <w:sz w:val="20"/>
        </w:rPr>
        <w:tab/>
        <w:t xml:space="preserve">Agile Scrum Software Dev Life </w:t>
      </w:r>
      <w:r w:rsidRPr="0080685C">
        <w:rPr>
          <w:rFonts w:ascii="Times New Roman" w:hAnsi="Times New Roman"/>
          <w:sz w:val="20"/>
        </w:rPr>
        <w:t xml:space="preserve"> </w:t>
      </w:r>
      <w:r w:rsidR="00B81F4C">
        <w:rPr>
          <w:rFonts w:ascii="Times New Roman" w:hAnsi="Times New Roman"/>
          <w:sz w:val="20"/>
        </w:rPr>
        <w:tab/>
      </w:r>
      <w:r w:rsidRPr="0080685C">
        <w:rPr>
          <w:rFonts w:ascii="Times New Roman" w:hAnsi="Times New Roman"/>
          <w:sz w:val="20"/>
        </w:rPr>
        <w:t>Core</w:t>
      </w:r>
      <w:r w:rsidRPr="0080685C">
        <w:rPr>
          <w:rFonts w:ascii="Times New Roman" w:hAnsi="Times New Roman"/>
          <w:sz w:val="20"/>
        </w:rPr>
        <w:tab/>
        <w:t>3 CREDITS</w:t>
      </w:r>
    </w:p>
    <w:p w14:paraId="5ED36EFB" w14:textId="77777777" w:rsidR="004E7A1C" w:rsidRPr="0080685C" w:rsidRDefault="004E7A1C" w:rsidP="004E7A1C">
      <w:pPr>
        <w:rPr>
          <w:rFonts w:ascii="Times New Roman" w:hAnsi="Times New Roman"/>
          <w:b/>
          <w:sz w:val="20"/>
        </w:rPr>
      </w:pPr>
    </w:p>
    <w:p w14:paraId="70556FA4" w14:textId="77777777" w:rsidR="004E7A1C" w:rsidRPr="0080685C" w:rsidRDefault="004E7A1C" w:rsidP="004E7A1C">
      <w:pPr>
        <w:rPr>
          <w:rFonts w:ascii="Times New Roman" w:hAnsi="Times New Roman"/>
          <w:b/>
          <w:sz w:val="20"/>
        </w:rPr>
      </w:pPr>
      <w:r w:rsidRPr="0080685C">
        <w:rPr>
          <w:rFonts w:ascii="Times New Roman" w:hAnsi="Times New Roman"/>
          <w:b/>
          <w:sz w:val="20"/>
        </w:rPr>
        <w:t>Capstone Courses (Required 3 Classes/9 CREDITS)</w:t>
      </w:r>
      <w:r w:rsidRPr="0080685C">
        <w:rPr>
          <w:rFonts w:ascii="Times New Roman" w:hAnsi="Times New Roman"/>
          <w:b/>
          <w:sz w:val="20"/>
        </w:rPr>
        <w:tab/>
      </w:r>
      <w:r w:rsidRPr="0080685C">
        <w:rPr>
          <w:rFonts w:ascii="Times New Roman" w:hAnsi="Times New Roman"/>
          <w:b/>
          <w:sz w:val="20"/>
        </w:rPr>
        <w:tab/>
      </w:r>
      <w:r w:rsidRPr="0080685C">
        <w:rPr>
          <w:rFonts w:ascii="Times New Roman" w:hAnsi="Times New Roman"/>
          <w:b/>
          <w:sz w:val="20"/>
        </w:rPr>
        <w:tab/>
      </w:r>
      <w:r w:rsidRPr="0080685C">
        <w:rPr>
          <w:rFonts w:ascii="Times New Roman" w:hAnsi="Times New Roman"/>
          <w:b/>
          <w:sz w:val="20"/>
        </w:rPr>
        <w:tab/>
      </w:r>
      <w:r w:rsidRPr="0080685C">
        <w:rPr>
          <w:rFonts w:ascii="Times New Roman" w:hAnsi="Times New Roman"/>
          <w:b/>
          <w:sz w:val="20"/>
        </w:rPr>
        <w:tab/>
      </w:r>
    </w:p>
    <w:p w14:paraId="18A8EC54" w14:textId="77777777" w:rsidR="004E7A1C" w:rsidRPr="0080685C" w:rsidRDefault="004E7A1C" w:rsidP="004E7A1C">
      <w:pPr>
        <w:rPr>
          <w:rFonts w:ascii="Times New Roman" w:hAnsi="Times New Roman"/>
          <w:sz w:val="20"/>
        </w:rPr>
      </w:pPr>
      <w:r w:rsidRPr="0080685C">
        <w:rPr>
          <w:rFonts w:ascii="Times New Roman" w:hAnsi="Times New Roman"/>
          <w:sz w:val="20"/>
        </w:rPr>
        <w:t xml:space="preserve">CIT 4350 </w:t>
      </w:r>
      <w:r w:rsidRPr="0080685C">
        <w:rPr>
          <w:rFonts w:ascii="Times New Roman" w:hAnsi="Times New Roman"/>
          <w:sz w:val="20"/>
        </w:rPr>
        <w:tab/>
        <w:t xml:space="preserve">Capstone Project I </w:t>
      </w:r>
      <w:r w:rsidRPr="0080685C">
        <w:rPr>
          <w:rFonts w:ascii="Times New Roman" w:hAnsi="Times New Roman"/>
          <w:sz w:val="20"/>
        </w:rPr>
        <w:tab/>
      </w:r>
      <w:r w:rsidRPr="0080685C">
        <w:rPr>
          <w:rFonts w:ascii="Times New Roman" w:hAnsi="Times New Roman"/>
          <w:sz w:val="20"/>
        </w:rPr>
        <w:tab/>
        <w:t>Core</w:t>
      </w:r>
      <w:r w:rsidRPr="0080685C">
        <w:rPr>
          <w:rFonts w:ascii="Times New Roman" w:hAnsi="Times New Roman"/>
          <w:sz w:val="20"/>
        </w:rPr>
        <w:tab/>
        <w:t>3 CREDITS</w:t>
      </w:r>
    </w:p>
    <w:p w14:paraId="237F0ED6" w14:textId="77777777" w:rsidR="004E7A1C" w:rsidRPr="0080685C" w:rsidRDefault="004E7A1C" w:rsidP="004E7A1C">
      <w:pPr>
        <w:rPr>
          <w:rFonts w:ascii="Times New Roman" w:hAnsi="Times New Roman"/>
          <w:sz w:val="20"/>
        </w:rPr>
      </w:pPr>
      <w:r w:rsidRPr="0080685C">
        <w:rPr>
          <w:rFonts w:ascii="Times New Roman" w:hAnsi="Times New Roman"/>
          <w:sz w:val="20"/>
        </w:rPr>
        <w:t xml:space="preserve">CIT 4360 </w:t>
      </w:r>
      <w:r w:rsidRPr="0080685C">
        <w:rPr>
          <w:rFonts w:ascii="Times New Roman" w:hAnsi="Times New Roman"/>
          <w:sz w:val="20"/>
        </w:rPr>
        <w:tab/>
        <w:t xml:space="preserve">Capstone Project II </w:t>
      </w:r>
      <w:r w:rsidRPr="0080685C">
        <w:rPr>
          <w:rFonts w:ascii="Times New Roman" w:hAnsi="Times New Roman"/>
          <w:sz w:val="20"/>
        </w:rPr>
        <w:tab/>
      </w:r>
      <w:r w:rsidRPr="0080685C">
        <w:rPr>
          <w:rFonts w:ascii="Times New Roman" w:hAnsi="Times New Roman"/>
          <w:sz w:val="20"/>
        </w:rPr>
        <w:tab/>
        <w:t>Core</w:t>
      </w:r>
      <w:r w:rsidRPr="0080685C">
        <w:rPr>
          <w:rFonts w:ascii="Times New Roman" w:hAnsi="Times New Roman"/>
          <w:sz w:val="20"/>
        </w:rPr>
        <w:tab/>
        <w:t>3 CREDITS</w:t>
      </w:r>
    </w:p>
    <w:p w14:paraId="5C68E3AF" w14:textId="77777777" w:rsidR="004E7A1C" w:rsidRPr="0080685C" w:rsidRDefault="004E7A1C" w:rsidP="004E7A1C">
      <w:pPr>
        <w:rPr>
          <w:rFonts w:ascii="Times New Roman" w:hAnsi="Times New Roman"/>
          <w:sz w:val="20"/>
        </w:rPr>
      </w:pPr>
      <w:r w:rsidRPr="0080685C">
        <w:rPr>
          <w:rFonts w:ascii="Times New Roman" w:hAnsi="Times New Roman"/>
          <w:sz w:val="20"/>
        </w:rPr>
        <w:t xml:space="preserve">CIT 4370 </w:t>
      </w:r>
      <w:r w:rsidRPr="0080685C">
        <w:rPr>
          <w:rFonts w:ascii="Times New Roman" w:hAnsi="Times New Roman"/>
          <w:sz w:val="20"/>
        </w:rPr>
        <w:tab/>
        <w:t xml:space="preserve">Capstone Project III   </w:t>
      </w:r>
      <w:r w:rsidRPr="0080685C">
        <w:rPr>
          <w:rFonts w:ascii="Times New Roman" w:hAnsi="Times New Roman"/>
          <w:sz w:val="20"/>
        </w:rPr>
        <w:tab/>
      </w:r>
      <w:r w:rsidRPr="0080685C">
        <w:rPr>
          <w:rFonts w:ascii="Times New Roman" w:hAnsi="Times New Roman"/>
          <w:sz w:val="20"/>
        </w:rPr>
        <w:tab/>
        <w:t>Core</w:t>
      </w:r>
      <w:r w:rsidRPr="0080685C">
        <w:rPr>
          <w:rFonts w:ascii="Times New Roman" w:hAnsi="Times New Roman"/>
          <w:sz w:val="20"/>
        </w:rPr>
        <w:tab/>
        <w:t>3 CREDITS</w:t>
      </w:r>
    </w:p>
    <w:p w14:paraId="3EF39667" w14:textId="77777777" w:rsidR="00CF5709" w:rsidRPr="004B6694" w:rsidRDefault="00CF5709" w:rsidP="00CF5709">
      <w:pPr>
        <w:rPr>
          <w:rFonts w:ascii="Times New Roman" w:hAnsi="Times New Roman"/>
          <w:sz w:val="20"/>
        </w:rPr>
      </w:pPr>
    </w:p>
    <w:p w14:paraId="21DDC17D" w14:textId="77777777" w:rsidR="00A11884" w:rsidRPr="004B6694" w:rsidRDefault="00A11884" w:rsidP="00A11884">
      <w:pPr>
        <w:pStyle w:val="Heading3"/>
      </w:pPr>
      <w:bookmarkStart w:id="637" w:name="_Toc505612602"/>
      <w:r w:rsidRPr="004B6694">
        <w:rPr>
          <w:rStyle w:val="Heading2Char"/>
        </w:rPr>
        <w:t>Course Descriptions: General Education Courses (30 Credits)</w:t>
      </w:r>
      <w:bookmarkEnd w:id="637"/>
    </w:p>
    <w:p w14:paraId="5354AA9B" w14:textId="77777777" w:rsidR="00A11884" w:rsidRPr="004B6694" w:rsidRDefault="00A11884" w:rsidP="00A11884">
      <w:pPr>
        <w:rPr>
          <w:rFonts w:ascii="Times New Roman" w:hAnsi="Times New Roman"/>
          <w:sz w:val="20"/>
        </w:rPr>
      </w:pPr>
    </w:p>
    <w:p w14:paraId="7221E01C" w14:textId="77777777" w:rsidR="00A11884" w:rsidRPr="004B6694" w:rsidRDefault="00A11884" w:rsidP="00A11884">
      <w:pPr>
        <w:tabs>
          <w:tab w:val="left" w:pos="720"/>
        </w:tabs>
        <w:rPr>
          <w:rFonts w:ascii="Times New Roman" w:hAnsi="Times New Roman"/>
          <w:sz w:val="20"/>
        </w:rPr>
      </w:pPr>
      <w:r w:rsidRPr="004B6694">
        <w:rPr>
          <w:rFonts w:ascii="Times New Roman" w:hAnsi="Times New Roman"/>
          <w:sz w:val="20"/>
        </w:rPr>
        <w:t>ADM</w:t>
      </w:r>
      <w:r>
        <w:rPr>
          <w:rFonts w:ascii="Times New Roman" w:hAnsi="Times New Roman"/>
          <w:sz w:val="20"/>
        </w:rPr>
        <w:t xml:space="preserve"> 1000 – Skills for Academic Success 3</w:t>
      </w:r>
      <w:r w:rsidRPr="004B6694">
        <w:rPr>
          <w:rFonts w:ascii="Times New Roman" w:hAnsi="Times New Roman"/>
          <w:sz w:val="20"/>
        </w:rPr>
        <w:t xml:space="preserve"> CREDITS</w:t>
      </w:r>
    </w:p>
    <w:p w14:paraId="189F9047" w14:textId="77777777" w:rsidR="00A11884" w:rsidRPr="000353C5" w:rsidRDefault="00A11884" w:rsidP="00A11884">
      <w:pPr>
        <w:rPr>
          <w:rFonts w:ascii="Times New Roman" w:hAnsi="Times New Roman"/>
          <w:sz w:val="20"/>
        </w:rPr>
      </w:pPr>
      <w:r w:rsidRPr="000353C5">
        <w:rPr>
          <w:rFonts w:ascii="Times New Roman" w:hAnsi="Times New Roman"/>
          <w:sz w:val="20"/>
        </w:rPr>
        <w:t xml:space="preserve">To be successful in the online, undergraduate degree programs at Apollos University, students need to possess a core set of skills. This course provides new students with an overview of these core skills, focusing on 8 specific items: navigating the </w:t>
      </w:r>
      <w:r>
        <w:rPr>
          <w:rFonts w:ascii="Times New Roman" w:hAnsi="Times New Roman"/>
          <w:sz w:val="20"/>
        </w:rPr>
        <w:t>Apollos</w:t>
      </w:r>
      <w:r w:rsidRPr="000353C5">
        <w:rPr>
          <w:rFonts w:ascii="Times New Roman" w:hAnsi="Times New Roman"/>
          <w:sz w:val="20"/>
        </w:rPr>
        <w:t xml:space="preserve"> systems; </w:t>
      </w:r>
      <w:r>
        <w:rPr>
          <w:rFonts w:ascii="Times New Roman" w:hAnsi="Times New Roman"/>
          <w:sz w:val="20"/>
        </w:rPr>
        <w:t>Apollos</w:t>
      </w:r>
      <w:r w:rsidRPr="000353C5">
        <w:rPr>
          <w:rFonts w:ascii="Times New Roman" w:hAnsi="Times New Roman"/>
          <w:sz w:val="20"/>
        </w:rPr>
        <w:t xml:space="preserve"> policies and procedures, </w:t>
      </w:r>
      <w:r>
        <w:rPr>
          <w:rFonts w:ascii="Times New Roman" w:hAnsi="Times New Roman"/>
          <w:sz w:val="20"/>
        </w:rPr>
        <w:t>Apollos</w:t>
      </w:r>
      <w:r w:rsidRPr="000353C5">
        <w:rPr>
          <w:rFonts w:ascii="Times New Roman" w:hAnsi="Times New Roman"/>
          <w:sz w:val="20"/>
        </w:rPr>
        <w:t xml:space="preserve"> student services and resources; university expectations; the LIRN Library Database; APA Style and academic writing; study and test taking skills; time management and staying motivated.</w:t>
      </w:r>
    </w:p>
    <w:p w14:paraId="3C6EC23E" w14:textId="77777777" w:rsidR="00A11884" w:rsidRPr="004B6694" w:rsidRDefault="00A11884" w:rsidP="00A11884">
      <w:pPr>
        <w:rPr>
          <w:rFonts w:ascii="Times New Roman" w:hAnsi="Times New Roman"/>
          <w:sz w:val="20"/>
        </w:rPr>
      </w:pPr>
    </w:p>
    <w:p w14:paraId="001EA52F" w14:textId="77777777" w:rsidR="00A11884" w:rsidRPr="004B6694" w:rsidRDefault="00A11884" w:rsidP="00A11884">
      <w:pPr>
        <w:rPr>
          <w:rFonts w:ascii="Times New Roman" w:hAnsi="Times New Roman"/>
          <w:sz w:val="20"/>
        </w:rPr>
      </w:pPr>
      <w:r w:rsidRPr="004B6694">
        <w:rPr>
          <w:rFonts w:ascii="Times New Roman" w:hAnsi="Times New Roman"/>
          <w:sz w:val="20"/>
        </w:rPr>
        <w:t xml:space="preserve">ENG 1301 – English Composition </w:t>
      </w:r>
      <w:r>
        <w:rPr>
          <w:rFonts w:ascii="Times New Roman" w:hAnsi="Times New Roman"/>
          <w:sz w:val="20"/>
        </w:rPr>
        <w:t>I</w:t>
      </w:r>
      <w:r w:rsidRPr="004B6694">
        <w:rPr>
          <w:rFonts w:ascii="Times New Roman" w:hAnsi="Times New Roman"/>
          <w:sz w:val="20"/>
        </w:rPr>
        <w:t xml:space="preserve">   3 CREDITS</w:t>
      </w:r>
    </w:p>
    <w:p w14:paraId="32B3BBB1" w14:textId="77777777" w:rsidR="00A11884" w:rsidRPr="004B6694" w:rsidRDefault="00A11884" w:rsidP="00A11884">
      <w:pPr>
        <w:rPr>
          <w:rFonts w:ascii="Times New Roman" w:hAnsi="Times New Roman"/>
          <w:sz w:val="20"/>
        </w:rPr>
      </w:pPr>
      <w:r w:rsidRPr="004B6694">
        <w:rPr>
          <w:rFonts w:ascii="Times New Roman" w:hAnsi="Times New Roman"/>
          <w:sz w:val="20"/>
        </w:rPr>
        <w:t>This course provides the student with a review of the basics of sentence structure, paragraph construction, and essay composition.  A major focus of the course is on reading analytically and writing clearly and effectively.  The subject matter used for the majority of the writing exercises will be based on the student’s personal experiences and on fundamental research techniques and exercises.</w:t>
      </w:r>
    </w:p>
    <w:p w14:paraId="343430F2" w14:textId="77777777" w:rsidR="00A11884" w:rsidRPr="004B6694" w:rsidRDefault="00A11884" w:rsidP="00A11884">
      <w:pPr>
        <w:rPr>
          <w:rFonts w:ascii="Times New Roman" w:hAnsi="Times New Roman"/>
          <w:sz w:val="20"/>
        </w:rPr>
      </w:pPr>
    </w:p>
    <w:p w14:paraId="51468C41" w14:textId="77777777" w:rsidR="00A11884" w:rsidRPr="004B6694" w:rsidRDefault="00A11884" w:rsidP="00A11884">
      <w:pPr>
        <w:rPr>
          <w:rFonts w:ascii="Times New Roman" w:hAnsi="Times New Roman"/>
          <w:sz w:val="20"/>
        </w:rPr>
      </w:pPr>
      <w:r w:rsidRPr="004B6694">
        <w:rPr>
          <w:rFonts w:ascii="Times New Roman" w:hAnsi="Times New Roman"/>
          <w:sz w:val="20"/>
        </w:rPr>
        <w:t>ENG 1302 – English Composition II   3 CREDITS</w:t>
      </w:r>
    </w:p>
    <w:p w14:paraId="1A7F7960" w14:textId="77777777" w:rsidR="00A11884" w:rsidRPr="004B6694" w:rsidRDefault="00A11884" w:rsidP="00A11884">
      <w:pPr>
        <w:rPr>
          <w:rFonts w:ascii="Times New Roman" w:hAnsi="Times New Roman"/>
          <w:sz w:val="20"/>
        </w:rPr>
      </w:pPr>
      <w:r w:rsidRPr="004B6694">
        <w:rPr>
          <w:rFonts w:ascii="Times New Roman" w:hAnsi="Times New Roman"/>
          <w:sz w:val="20"/>
        </w:rPr>
        <w:t>This is a composition foundation course that allows the student to advance their knowledge and ability in composing an essay or research paper.  The course focuses on the basic writing skills of pre-writing, writing, and revising or editing.  Reading, discussing and analyzing rhetorical models are stressed as part of the learning methodology. (Prerequisite: ENG 1301 or permission of the Department Chair)</w:t>
      </w:r>
    </w:p>
    <w:p w14:paraId="27601099" w14:textId="77777777" w:rsidR="00A11884" w:rsidRPr="004B6694" w:rsidRDefault="00A11884" w:rsidP="00A11884">
      <w:pPr>
        <w:rPr>
          <w:rFonts w:ascii="Times New Roman" w:hAnsi="Times New Roman"/>
          <w:sz w:val="20"/>
          <w:u w:val="single"/>
        </w:rPr>
      </w:pPr>
    </w:p>
    <w:p w14:paraId="2B698451" w14:textId="77777777" w:rsidR="00A11884" w:rsidRPr="004B6694" w:rsidRDefault="00A11884" w:rsidP="00A11884">
      <w:pPr>
        <w:rPr>
          <w:rFonts w:ascii="Times New Roman" w:hAnsi="Times New Roman"/>
          <w:sz w:val="20"/>
        </w:rPr>
      </w:pPr>
      <w:r w:rsidRPr="004B6694">
        <w:rPr>
          <w:rFonts w:ascii="Times New Roman" w:hAnsi="Times New Roman"/>
          <w:sz w:val="20"/>
        </w:rPr>
        <w:t>MTH 1301 – Algebra I   3 CREDITS</w:t>
      </w:r>
    </w:p>
    <w:p w14:paraId="0A05DCE3" w14:textId="77777777" w:rsidR="00A11884" w:rsidRPr="004B6694" w:rsidRDefault="00A11884" w:rsidP="00A11884">
      <w:pPr>
        <w:rPr>
          <w:rFonts w:ascii="Times New Roman" w:hAnsi="Times New Roman"/>
          <w:sz w:val="20"/>
        </w:rPr>
      </w:pPr>
      <w:r w:rsidRPr="004B6694">
        <w:rPr>
          <w:rFonts w:ascii="Times New Roman" w:hAnsi="Times New Roman"/>
          <w:sz w:val="20"/>
        </w:rPr>
        <w:t xml:space="preserve">The design of this course is to provide a solid foundation in algebra for students who have moderate to no previous experience with algebra, as well as to help students succeed with non-mathematical courses that require an understanding of algebraic fundamentals. The concepts examined in this course will include a review of the real numbers, linear equations, exponents and polynomials, rational expressions and functions, and radicals and rational exponents.  </w:t>
      </w:r>
    </w:p>
    <w:p w14:paraId="1DF7B28E" w14:textId="77777777" w:rsidR="00A11884" w:rsidRPr="004B6694" w:rsidRDefault="00A11884" w:rsidP="00A11884">
      <w:pPr>
        <w:rPr>
          <w:rFonts w:ascii="Times New Roman" w:hAnsi="Times New Roman"/>
          <w:sz w:val="20"/>
        </w:rPr>
      </w:pPr>
    </w:p>
    <w:p w14:paraId="4289AD01" w14:textId="77777777" w:rsidR="00A11884" w:rsidRPr="004B6694" w:rsidRDefault="00A11884" w:rsidP="00A11884">
      <w:pPr>
        <w:rPr>
          <w:rFonts w:ascii="Times New Roman" w:hAnsi="Times New Roman"/>
          <w:sz w:val="20"/>
        </w:rPr>
      </w:pPr>
      <w:r w:rsidRPr="004B6694">
        <w:rPr>
          <w:rFonts w:ascii="Times New Roman" w:hAnsi="Times New Roman"/>
          <w:sz w:val="20"/>
        </w:rPr>
        <w:t>MTH 1302 – Algebra II    3 CREDITS</w:t>
      </w:r>
    </w:p>
    <w:p w14:paraId="36BEDAC7" w14:textId="77777777" w:rsidR="00A11884" w:rsidRPr="004B6694" w:rsidRDefault="00A11884" w:rsidP="00A11884">
      <w:pPr>
        <w:rPr>
          <w:rFonts w:ascii="Times New Roman" w:hAnsi="Times New Roman"/>
          <w:sz w:val="20"/>
        </w:rPr>
      </w:pPr>
      <w:r w:rsidRPr="004B6694">
        <w:rPr>
          <w:rFonts w:ascii="Times New Roman" w:hAnsi="Times New Roman"/>
          <w:sz w:val="20"/>
        </w:rPr>
        <w:t>Review of functions and their graphs, linear and quadratic functions, factoring. Polynomial and rational functions. Review of exponents, exponential and logarithmic functions and their graphs and systems of equations, theory of equations.</w:t>
      </w:r>
    </w:p>
    <w:p w14:paraId="52DBCED9" w14:textId="77777777" w:rsidR="00A11884" w:rsidRPr="004B6694" w:rsidRDefault="00A11884" w:rsidP="00A11884">
      <w:pPr>
        <w:rPr>
          <w:rFonts w:ascii="Times New Roman" w:hAnsi="Times New Roman"/>
          <w:sz w:val="20"/>
          <w:u w:val="single"/>
        </w:rPr>
      </w:pPr>
    </w:p>
    <w:p w14:paraId="559B2A68" w14:textId="77777777" w:rsidR="00A11884" w:rsidRPr="004B6694" w:rsidRDefault="00A11884" w:rsidP="00A11884">
      <w:pPr>
        <w:rPr>
          <w:rFonts w:ascii="Times New Roman" w:hAnsi="Times New Roman"/>
          <w:sz w:val="20"/>
        </w:rPr>
      </w:pPr>
      <w:r w:rsidRPr="004B6694">
        <w:rPr>
          <w:rFonts w:ascii="Times New Roman" w:hAnsi="Times New Roman"/>
          <w:sz w:val="20"/>
        </w:rPr>
        <w:t>SCI 1301 – Earth Science 3 CREDITS</w:t>
      </w:r>
    </w:p>
    <w:p w14:paraId="3CB6ADE0" w14:textId="77777777" w:rsidR="00A11884" w:rsidRPr="004B6694" w:rsidRDefault="00A11884" w:rsidP="00A11884">
      <w:pPr>
        <w:rPr>
          <w:rFonts w:ascii="Times New Roman" w:hAnsi="Times New Roman"/>
          <w:sz w:val="20"/>
        </w:rPr>
      </w:pPr>
      <w:r w:rsidRPr="004B6694">
        <w:rPr>
          <w:rFonts w:ascii="Times New Roman" w:hAnsi="Times New Roman"/>
          <w:sz w:val="20"/>
        </w:rPr>
        <w:t xml:space="preserve">This course provides the student with a foundational knowledge of the earth and the processes, which have and continue to shape it.  Topics of discussion are space &amp; near-earth objects, plate tectonics, earthquakes, volcanism, </w:t>
      </w:r>
      <w:r w:rsidRPr="004B6694">
        <w:rPr>
          <w:rFonts w:ascii="Times New Roman" w:hAnsi="Times New Roman"/>
          <w:sz w:val="20"/>
        </w:rPr>
        <w:lastRenderedPageBreak/>
        <w:t>rocks &amp; minerals, mountain building, weathering, erosion, streams &amp; floods, oceans, the atmosphere, weather systems, and global change.</w:t>
      </w:r>
    </w:p>
    <w:p w14:paraId="473938E6" w14:textId="77777777" w:rsidR="00A11884" w:rsidRPr="004B6694" w:rsidRDefault="00A11884" w:rsidP="00A11884">
      <w:pPr>
        <w:rPr>
          <w:rFonts w:ascii="Times New Roman" w:hAnsi="Times New Roman"/>
          <w:sz w:val="20"/>
        </w:rPr>
      </w:pPr>
    </w:p>
    <w:p w14:paraId="7948B72D" w14:textId="77777777" w:rsidR="00A11884" w:rsidRPr="004B6694" w:rsidRDefault="00A11884" w:rsidP="00A11884">
      <w:pPr>
        <w:rPr>
          <w:rFonts w:ascii="Times New Roman" w:hAnsi="Times New Roman"/>
          <w:sz w:val="20"/>
        </w:rPr>
      </w:pPr>
      <w:r>
        <w:rPr>
          <w:rFonts w:ascii="Times New Roman" w:hAnsi="Times New Roman"/>
          <w:sz w:val="20"/>
        </w:rPr>
        <w:t xml:space="preserve">COM 1310 – </w:t>
      </w:r>
      <w:r w:rsidRPr="004B6694">
        <w:rPr>
          <w:rFonts w:ascii="Times New Roman" w:hAnsi="Times New Roman"/>
          <w:sz w:val="20"/>
        </w:rPr>
        <w:t>Communication 3 CREDITS</w:t>
      </w:r>
    </w:p>
    <w:p w14:paraId="75A84190" w14:textId="77777777" w:rsidR="00A11884" w:rsidRPr="004B6694" w:rsidRDefault="00A11884" w:rsidP="00A11884">
      <w:pPr>
        <w:rPr>
          <w:rFonts w:ascii="Times New Roman" w:hAnsi="Times New Roman"/>
          <w:sz w:val="20"/>
        </w:rPr>
      </w:pPr>
      <w:r w:rsidRPr="004B6694">
        <w:rPr>
          <w:rFonts w:ascii="Times New Roman" w:hAnsi="Times New Roman"/>
          <w:sz w:val="20"/>
          <w:lang w:val="en"/>
        </w:rPr>
        <w:t>In this course the student has the opportunity to develop the fundamentals of organizational communication.  The student will learn forms of communication, techniques, and strategies for successful communication in the workplace including: the writing process; forms of business messages; using visuals, appropriate style; good-news, neutral, bad-news, and persuasive messages; researching and writing reports; oral communication; job search skills; and use of technology.  Students in this course will develop the skills they need to successfully communicate.</w:t>
      </w:r>
    </w:p>
    <w:p w14:paraId="52E83A35" w14:textId="77777777" w:rsidR="00A11884" w:rsidRPr="004B6694" w:rsidRDefault="00A11884" w:rsidP="00A11884">
      <w:pPr>
        <w:rPr>
          <w:rFonts w:ascii="Times New Roman" w:hAnsi="Times New Roman"/>
          <w:sz w:val="20"/>
          <w:u w:val="single"/>
        </w:rPr>
      </w:pPr>
    </w:p>
    <w:p w14:paraId="320DD7B3" w14:textId="77777777" w:rsidR="00A11884" w:rsidRPr="004B6694" w:rsidRDefault="00A11884" w:rsidP="00A11884">
      <w:pPr>
        <w:rPr>
          <w:rFonts w:ascii="Times New Roman" w:hAnsi="Times New Roman"/>
          <w:sz w:val="20"/>
        </w:rPr>
      </w:pPr>
      <w:r w:rsidRPr="004B6694">
        <w:rPr>
          <w:rFonts w:ascii="Times New Roman" w:hAnsi="Times New Roman"/>
          <w:sz w:val="20"/>
        </w:rPr>
        <w:t>HIS 1310 – US History I   3 CREDITS</w:t>
      </w:r>
    </w:p>
    <w:p w14:paraId="5818BCB3" w14:textId="77777777" w:rsidR="00A11884" w:rsidRPr="004B6694" w:rsidRDefault="00A11884" w:rsidP="00A11884">
      <w:pPr>
        <w:rPr>
          <w:rFonts w:ascii="Times New Roman" w:hAnsi="Times New Roman"/>
          <w:sz w:val="20"/>
        </w:rPr>
      </w:pPr>
      <w:r w:rsidRPr="004B6694">
        <w:rPr>
          <w:rFonts w:ascii="Times New Roman" w:hAnsi="Times New Roman"/>
          <w:sz w:val="20"/>
        </w:rPr>
        <w:t>The course provides a survey of U.S. history to 1865.  It includes the major events that shaped the course of American history.  Topics of study include the colonial origins, colonial development, independence and the Revolutionary Period, the Early National Period, the Antebellum Period, the seeds of discontent leading to and resulting in the American Civil War, and the reconstruction of the Union.</w:t>
      </w:r>
    </w:p>
    <w:p w14:paraId="480C1497" w14:textId="77777777" w:rsidR="00A11884" w:rsidRPr="004B6694" w:rsidRDefault="00A11884" w:rsidP="00A11884">
      <w:pPr>
        <w:rPr>
          <w:rFonts w:ascii="Times New Roman" w:hAnsi="Times New Roman"/>
          <w:sz w:val="20"/>
        </w:rPr>
      </w:pPr>
    </w:p>
    <w:p w14:paraId="127EBE79" w14:textId="77777777" w:rsidR="00A11884" w:rsidRPr="004B6694" w:rsidRDefault="00A11884" w:rsidP="00A11884">
      <w:pPr>
        <w:rPr>
          <w:rFonts w:ascii="Times New Roman" w:hAnsi="Times New Roman"/>
          <w:sz w:val="20"/>
        </w:rPr>
      </w:pPr>
      <w:r w:rsidRPr="004B6694">
        <w:rPr>
          <w:rFonts w:ascii="Times New Roman" w:hAnsi="Times New Roman"/>
          <w:sz w:val="20"/>
        </w:rPr>
        <w:t>HIS 1311 – US History II   3 CREDITS</w:t>
      </w:r>
    </w:p>
    <w:p w14:paraId="235DE4BA" w14:textId="77777777" w:rsidR="00A11884" w:rsidRPr="004B6694" w:rsidRDefault="00A11884" w:rsidP="00A11884">
      <w:pPr>
        <w:rPr>
          <w:rFonts w:ascii="Times New Roman" w:hAnsi="Times New Roman"/>
          <w:sz w:val="20"/>
        </w:rPr>
      </w:pPr>
      <w:r w:rsidRPr="004B6694">
        <w:rPr>
          <w:rFonts w:ascii="Times New Roman" w:hAnsi="Times New Roman"/>
          <w:sz w:val="20"/>
        </w:rPr>
        <w:t>The course provides a survey of U.S. history from 1865 to the present.  It includes:  the issues associated with reconstructing the Union after the Civil War, the emergence of the U.S. as a world power, American involvement in foreign military conflicts in the twentieth century, the growth of a consumer oriented society, and the cultural and political challenges of the 1960s, 1970s and 1980s</w:t>
      </w:r>
    </w:p>
    <w:p w14:paraId="641C72F5" w14:textId="77777777" w:rsidR="00A11884" w:rsidRPr="004B6694" w:rsidRDefault="00A11884" w:rsidP="00A11884">
      <w:pPr>
        <w:rPr>
          <w:rFonts w:ascii="Times New Roman" w:hAnsi="Times New Roman"/>
          <w:sz w:val="20"/>
          <w:u w:val="single"/>
        </w:rPr>
      </w:pPr>
    </w:p>
    <w:p w14:paraId="32731478" w14:textId="77777777" w:rsidR="00A11884" w:rsidRPr="004B6694" w:rsidRDefault="00A11884" w:rsidP="00A11884">
      <w:pPr>
        <w:rPr>
          <w:rFonts w:ascii="Times New Roman" w:hAnsi="Times New Roman"/>
          <w:sz w:val="20"/>
        </w:rPr>
      </w:pPr>
      <w:r w:rsidRPr="004B6694">
        <w:rPr>
          <w:rFonts w:ascii="Times New Roman" w:hAnsi="Times New Roman"/>
          <w:sz w:val="20"/>
        </w:rPr>
        <w:t>CIS 1</w:t>
      </w:r>
      <w:r>
        <w:rPr>
          <w:rFonts w:ascii="Times New Roman" w:hAnsi="Times New Roman"/>
          <w:sz w:val="20"/>
        </w:rPr>
        <w:t xml:space="preserve">301 – Computers and Technology </w:t>
      </w:r>
      <w:r w:rsidRPr="004B6694">
        <w:rPr>
          <w:rFonts w:ascii="Times New Roman" w:hAnsi="Times New Roman"/>
          <w:sz w:val="20"/>
        </w:rPr>
        <w:t>3 CREDITS</w:t>
      </w:r>
    </w:p>
    <w:p w14:paraId="03E515EA" w14:textId="77777777" w:rsidR="00A11884" w:rsidRPr="004B6694" w:rsidRDefault="00A11884" w:rsidP="00A11884">
      <w:pPr>
        <w:rPr>
          <w:rFonts w:ascii="Times New Roman" w:hAnsi="Times New Roman"/>
          <w:sz w:val="20"/>
        </w:rPr>
      </w:pPr>
      <w:r w:rsidRPr="004B6694">
        <w:rPr>
          <w:rFonts w:ascii="Times New Roman" w:hAnsi="Times New Roman"/>
          <w:sz w:val="20"/>
        </w:rPr>
        <w:t>The course provides the student with information about the most important and current concepts of information technology. This is a survey of current information technology trends and issues that affect today’s businesses. Topics covered are the Internet, the Web, electronic commerce, software, hardware, storage, databases, networking, privacy, security, system analysis and design, and programming languages.</w:t>
      </w:r>
    </w:p>
    <w:p w14:paraId="06866F14" w14:textId="77777777" w:rsidR="00A11884" w:rsidRPr="004B6694" w:rsidRDefault="00A11884" w:rsidP="00A11884">
      <w:pPr>
        <w:rPr>
          <w:rFonts w:ascii="Times New Roman" w:hAnsi="Times New Roman"/>
          <w:sz w:val="20"/>
          <w:u w:val="single"/>
        </w:rPr>
      </w:pPr>
    </w:p>
    <w:p w14:paraId="6E60072A" w14:textId="77777777" w:rsidR="00A11884" w:rsidRPr="004B6694" w:rsidRDefault="00A11884" w:rsidP="00A11884">
      <w:pPr>
        <w:pStyle w:val="Heading3"/>
      </w:pPr>
      <w:bookmarkStart w:id="638" w:name="_Toc505612603"/>
      <w:r w:rsidRPr="004B6694">
        <w:rPr>
          <w:rStyle w:val="Heading2Char"/>
        </w:rPr>
        <w:t xml:space="preserve">Course Descriptions: Core </w:t>
      </w:r>
      <w:r w:rsidR="00382132">
        <w:rPr>
          <w:rStyle w:val="Heading2Char"/>
        </w:rPr>
        <w:t xml:space="preserve">and Elective </w:t>
      </w:r>
      <w:r w:rsidRPr="004B6694">
        <w:rPr>
          <w:rStyle w:val="Heading2Char"/>
        </w:rPr>
        <w:t>Courses (90 Credits</w:t>
      </w:r>
      <w:r w:rsidR="00382132">
        <w:rPr>
          <w:rStyle w:val="Heading2Char"/>
        </w:rPr>
        <w:t xml:space="preserve"> Required</w:t>
      </w:r>
      <w:r w:rsidRPr="004B6694">
        <w:rPr>
          <w:rStyle w:val="Heading2Char"/>
        </w:rPr>
        <w:t>)</w:t>
      </w:r>
      <w:bookmarkEnd w:id="638"/>
    </w:p>
    <w:p w14:paraId="74FFB93C" w14:textId="77777777" w:rsidR="00A11884" w:rsidRPr="004B6694" w:rsidRDefault="00A11884" w:rsidP="00A11884">
      <w:pPr>
        <w:rPr>
          <w:rFonts w:ascii="Times New Roman" w:hAnsi="Times New Roman"/>
          <w:sz w:val="20"/>
          <w:u w:val="single"/>
        </w:rPr>
      </w:pPr>
    </w:p>
    <w:p w14:paraId="1172310E" w14:textId="77777777" w:rsidR="00A11884" w:rsidRPr="004B6694" w:rsidRDefault="00A11884" w:rsidP="00A11884">
      <w:pPr>
        <w:rPr>
          <w:rFonts w:ascii="Times New Roman" w:hAnsi="Times New Roman"/>
          <w:sz w:val="20"/>
          <w:lang w:val="en"/>
        </w:rPr>
      </w:pPr>
      <w:r w:rsidRPr="004B6694">
        <w:rPr>
          <w:rFonts w:ascii="Times New Roman" w:hAnsi="Times New Roman"/>
          <w:sz w:val="20"/>
        </w:rPr>
        <w:t>BUS 2301 – Introduction to Business 3 CREDITS</w:t>
      </w:r>
      <w:r w:rsidRPr="004B6694">
        <w:rPr>
          <w:rFonts w:ascii="Times New Roman" w:hAnsi="Times New Roman"/>
          <w:sz w:val="20"/>
          <w:lang w:val="en"/>
        </w:rPr>
        <w:t xml:space="preserve"> </w:t>
      </w:r>
    </w:p>
    <w:p w14:paraId="64D09C1B" w14:textId="77777777" w:rsidR="00A11884" w:rsidRPr="004B6694" w:rsidRDefault="00A11884" w:rsidP="00A11884">
      <w:pPr>
        <w:rPr>
          <w:rFonts w:ascii="Times New Roman" w:hAnsi="Times New Roman"/>
          <w:sz w:val="20"/>
          <w:lang w:val="en"/>
        </w:rPr>
      </w:pPr>
      <w:r w:rsidRPr="004B6694">
        <w:rPr>
          <w:rFonts w:ascii="Times New Roman" w:hAnsi="Times New Roman"/>
          <w:sz w:val="20"/>
          <w:lang w:val="en"/>
        </w:rPr>
        <w:t>This course is designed to provide the student with an introduction to terms, business concepts, and business activities related to the organization and the operation of a business enterprise as an institution in a global business environment. With particular focus and emphasis on Economics, Entrepreneurship, Marketing, Human Resources, and Finance &amp; Accounting functions within a business enterprise.</w:t>
      </w:r>
    </w:p>
    <w:p w14:paraId="3201B697" w14:textId="77777777" w:rsidR="00A11884" w:rsidRPr="004B6694" w:rsidRDefault="00A11884" w:rsidP="00A11884">
      <w:pPr>
        <w:rPr>
          <w:rFonts w:ascii="Times New Roman" w:hAnsi="Times New Roman"/>
          <w:sz w:val="20"/>
          <w:u w:val="single"/>
        </w:rPr>
      </w:pPr>
    </w:p>
    <w:p w14:paraId="06C67F39" w14:textId="77777777" w:rsidR="00A11884" w:rsidRPr="004B6694" w:rsidRDefault="00A11884" w:rsidP="00A11884">
      <w:pPr>
        <w:rPr>
          <w:rFonts w:ascii="Times New Roman" w:hAnsi="Times New Roman"/>
          <w:sz w:val="20"/>
        </w:rPr>
      </w:pPr>
      <w:r w:rsidRPr="004B6694">
        <w:rPr>
          <w:rFonts w:ascii="Times New Roman" w:hAnsi="Times New Roman"/>
          <w:sz w:val="20"/>
        </w:rPr>
        <w:t>BUS 2302 – Cross Cultural Communication 3 CREDITS</w:t>
      </w:r>
    </w:p>
    <w:p w14:paraId="080B624F" w14:textId="77777777" w:rsidR="00A11884" w:rsidRPr="004B6694" w:rsidRDefault="00A11884" w:rsidP="00A11884">
      <w:pPr>
        <w:rPr>
          <w:rFonts w:ascii="Times New Roman" w:hAnsi="Times New Roman"/>
          <w:sz w:val="20"/>
        </w:rPr>
      </w:pPr>
      <w:r w:rsidRPr="004B6694">
        <w:rPr>
          <w:rFonts w:ascii="Times New Roman" w:hAnsi="Times New Roman"/>
          <w:sz w:val="20"/>
          <w:lang w:val="en"/>
        </w:rPr>
        <w:t xml:space="preserve">This course is an exploration of issues of culture and communication in the international business context, the relationships among cultural environments of an organization, and how companies and individuals communicate.  Topics include the importance of learning about and understanding culture; the role of language and nonverbal communication in cross-cultural business communication; techniques for communication cross-cultural situations; legal and governmental aspects to cross-cultural communication; and the relationships between business structure, corporate culture, and intercultural dynamics in the international firm. </w:t>
      </w:r>
    </w:p>
    <w:p w14:paraId="37C737CF" w14:textId="77777777" w:rsidR="00A11884" w:rsidRPr="004B6694" w:rsidRDefault="00A11884" w:rsidP="00A11884">
      <w:pPr>
        <w:rPr>
          <w:rFonts w:ascii="Times New Roman" w:hAnsi="Times New Roman"/>
          <w:sz w:val="20"/>
        </w:rPr>
      </w:pPr>
    </w:p>
    <w:p w14:paraId="70B4C222" w14:textId="77777777" w:rsidR="00A11884" w:rsidRPr="004B6694" w:rsidRDefault="00A11884" w:rsidP="00A11884">
      <w:pPr>
        <w:rPr>
          <w:rFonts w:ascii="Times New Roman" w:hAnsi="Times New Roman"/>
          <w:sz w:val="20"/>
        </w:rPr>
      </w:pPr>
      <w:r w:rsidRPr="004B6694">
        <w:rPr>
          <w:rFonts w:ascii="Times New Roman" w:hAnsi="Times New Roman"/>
          <w:sz w:val="20"/>
        </w:rPr>
        <w:t xml:space="preserve">BUS 2310 – </w:t>
      </w:r>
      <w:r w:rsidR="00382132" w:rsidRPr="004B6694">
        <w:rPr>
          <w:rFonts w:ascii="Times New Roman" w:hAnsi="Times New Roman"/>
          <w:sz w:val="20"/>
        </w:rPr>
        <w:t>Macroeconomics 3</w:t>
      </w:r>
      <w:r w:rsidRPr="004B6694">
        <w:rPr>
          <w:rFonts w:ascii="Times New Roman" w:hAnsi="Times New Roman"/>
          <w:sz w:val="20"/>
        </w:rPr>
        <w:t xml:space="preserve"> CREDITS</w:t>
      </w:r>
    </w:p>
    <w:p w14:paraId="61888C8F" w14:textId="77777777" w:rsidR="00A11884" w:rsidRPr="004B6694" w:rsidRDefault="00A11884" w:rsidP="00A11884">
      <w:pPr>
        <w:rPr>
          <w:rFonts w:ascii="Times New Roman" w:hAnsi="Times New Roman"/>
          <w:sz w:val="20"/>
        </w:rPr>
      </w:pPr>
      <w:r w:rsidRPr="004B6694">
        <w:rPr>
          <w:rFonts w:ascii="Times New Roman" w:hAnsi="Times New Roman"/>
          <w:sz w:val="20"/>
        </w:rPr>
        <w:t xml:space="preserve">This course provides the student with an introduction to the basic macroeconomic principles of economics; resource utilization, supply, demand, and elasticity; economic sectors: consumption, investment, government and import/export; gross national product; fiscal policy; money and banking; monetary policy; economic theory; growth and productivity, poverty; and international economics. </w:t>
      </w:r>
    </w:p>
    <w:p w14:paraId="4E852DAE" w14:textId="77777777" w:rsidR="00A11884" w:rsidRPr="004B6694" w:rsidRDefault="00A11884" w:rsidP="00A11884">
      <w:pPr>
        <w:rPr>
          <w:rFonts w:ascii="Times New Roman" w:hAnsi="Times New Roman"/>
          <w:sz w:val="20"/>
        </w:rPr>
      </w:pPr>
    </w:p>
    <w:p w14:paraId="66363CFB" w14:textId="77777777" w:rsidR="00A11884" w:rsidRPr="004B6694" w:rsidRDefault="00A11884" w:rsidP="00A11884">
      <w:pPr>
        <w:rPr>
          <w:rFonts w:ascii="Times New Roman" w:hAnsi="Times New Roman"/>
          <w:sz w:val="20"/>
        </w:rPr>
      </w:pPr>
      <w:r w:rsidRPr="004B6694">
        <w:rPr>
          <w:rFonts w:ascii="Times New Roman" w:hAnsi="Times New Roman"/>
          <w:sz w:val="20"/>
        </w:rPr>
        <w:t>BUS 2311 – Microeconomics 3 CREDITS</w:t>
      </w:r>
    </w:p>
    <w:p w14:paraId="49CE620B" w14:textId="77777777" w:rsidR="00A11884" w:rsidRPr="004B6694" w:rsidRDefault="00A11884" w:rsidP="00A11884">
      <w:pPr>
        <w:rPr>
          <w:rFonts w:ascii="Times New Roman" w:hAnsi="Times New Roman"/>
          <w:sz w:val="20"/>
        </w:rPr>
      </w:pPr>
      <w:r w:rsidRPr="004B6694">
        <w:rPr>
          <w:rFonts w:ascii="Times New Roman" w:hAnsi="Times New Roman"/>
          <w:sz w:val="20"/>
        </w:rPr>
        <w:t xml:space="preserve">This course provides the student with an introduction to the basic micro economic principles of economics and the economy; supply, demand, and elasticity (product markets); resource markets, microeconomics of governments; microeconomics and policies; and international economics. The course will provide the student with a framework of </w:t>
      </w:r>
      <w:r w:rsidRPr="004B6694">
        <w:rPr>
          <w:rFonts w:ascii="Times New Roman" w:hAnsi="Times New Roman"/>
          <w:sz w:val="20"/>
        </w:rPr>
        <w:lastRenderedPageBreak/>
        <w:t>knowledge to conduct economic experiments.  Case studies and role-playing as consumers, producers, citizens, and policy makers will afford the student with the opportunity to synthesize the subject matter.</w:t>
      </w:r>
    </w:p>
    <w:p w14:paraId="0D941950" w14:textId="77777777" w:rsidR="00A11884" w:rsidRPr="004B6694" w:rsidRDefault="00A11884" w:rsidP="00A11884">
      <w:pPr>
        <w:rPr>
          <w:rFonts w:ascii="Times New Roman" w:hAnsi="Times New Roman"/>
          <w:sz w:val="20"/>
        </w:rPr>
      </w:pPr>
    </w:p>
    <w:p w14:paraId="059BD953" w14:textId="77777777" w:rsidR="00A11884" w:rsidRPr="004B6694" w:rsidRDefault="00A11884" w:rsidP="00A11884">
      <w:pPr>
        <w:rPr>
          <w:rFonts w:ascii="Times New Roman" w:hAnsi="Times New Roman"/>
          <w:sz w:val="20"/>
        </w:rPr>
      </w:pPr>
      <w:r w:rsidRPr="004B6694">
        <w:rPr>
          <w:rFonts w:ascii="Times New Roman" w:hAnsi="Times New Roman"/>
          <w:sz w:val="20"/>
        </w:rPr>
        <w:t>BUS 3301 – Marketing 3 CREDITS</w:t>
      </w:r>
    </w:p>
    <w:p w14:paraId="46ECEEAA" w14:textId="77777777" w:rsidR="00A11884" w:rsidRPr="004B6694" w:rsidRDefault="00A11884" w:rsidP="00A11884">
      <w:pPr>
        <w:rPr>
          <w:rFonts w:ascii="Times New Roman" w:hAnsi="Times New Roman"/>
          <w:sz w:val="20"/>
        </w:rPr>
      </w:pPr>
      <w:r w:rsidRPr="004B6694">
        <w:rPr>
          <w:rFonts w:ascii="Times New Roman" w:hAnsi="Times New Roman"/>
          <w:sz w:val="20"/>
        </w:rPr>
        <w:t>The course provides the student with information about the most important and current concepts of marketing. The course surveys current marketing trends and issues that affect today’s businesses. Topics covered are the marketing mix, developing marketing strategies and plans, marketing ethics, the marketing environment, consumer behavior, the B2B buying process, global marketing, segmentation, targeting, positioning, marketing research, product branding and packaging, product mix, new product development, services marketing, pricing, supply chain and channel management,  retailing, multichannel marketing, integrated marketing communications, advertising, public relations, sales promotions, personal selling, and sales management.</w:t>
      </w:r>
    </w:p>
    <w:p w14:paraId="0A8CBB5D" w14:textId="77777777" w:rsidR="00A11884" w:rsidRPr="004B6694" w:rsidRDefault="00A11884" w:rsidP="00A11884">
      <w:pPr>
        <w:rPr>
          <w:rFonts w:ascii="Times New Roman" w:hAnsi="Times New Roman"/>
          <w:sz w:val="20"/>
          <w:u w:val="single"/>
        </w:rPr>
      </w:pPr>
    </w:p>
    <w:p w14:paraId="53FC9CD3" w14:textId="77777777" w:rsidR="00A11884" w:rsidRPr="004B6694" w:rsidRDefault="00A11884" w:rsidP="00A11884">
      <w:pPr>
        <w:rPr>
          <w:rFonts w:ascii="Times New Roman" w:hAnsi="Times New Roman"/>
          <w:sz w:val="20"/>
        </w:rPr>
      </w:pPr>
      <w:r w:rsidRPr="004B6694">
        <w:rPr>
          <w:rFonts w:ascii="Times New Roman" w:hAnsi="Times New Roman"/>
          <w:sz w:val="20"/>
        </w:rPr>
        <w:t>BUS 3302 – Leadership 3 CREDITS</w:t>
      </w:r>
    </w:p>
    <w:p w14:paraId="1D1933C7" w14:textId="77777777" w:rsidR="00A11884" w:rsidRPr="004B6694" w:rsidRDefault="00A11884" w:rsidP="00A11884">
      <w:pPr>
        <w:rPr>
          <w:rFonts w:ascii="Times New Roman" w:hAnsi="Times New Roman"/>
          <w:color w:val="000000"/>
          <w:sz w:val="20"/>
        </w:rPr>
      </w:pPr>
      <w:r w:rsidRPr="004B6694">
        <w:rPr>
          <w:rFonts w:ascii="Times New Roman" w:hAnsi="Times New Roman"/>
          <w:color w:val="000000"/>
          <w:sz w:val="20"/>
        </w:rPr>
        <w:t>The course presents the student with an overview of the importance of leadership in conjunction with various leadership traits, styles, and qualities. Enhances the importance of having a vision, the motivation to lead, social motives in the workplace, levels of morality and values, and the significance of empowerment for effective leadership. Topics include situational leadership, organizational climate, moral dilemmas, personal integrity, servant leadership, participative management, human relations, high-performance teams, diversity, cultural and interpersonal differences, workplace stress, performance management, and organizational change.</w:t>
      </w:r>
    </w:p>
    <w:p w14:paraId="6AE42D0F" w14:textId="77777777" w:rsidR="00A11884" w:rsidRPr="004B6694" w:rsidRDefault="00A11884" w:rsidP="00A11884">
      <w:pPr>
        <w:rPr>
          <w:rFonts w:ascii="Times New Roman" w:hAnsi="Times New Roman"/>
          <w:sz w:val="20"/>
        </w:rPr>
      </w:pPr>
    </w:p>
    <w:p w14:paraId="4EA19B80" w14:textId="77777777" w:rsidR="00A11884" w:rsidRPr="004B6694" w:rsidRDefault="00A11884" w:rsidP="00A11884">
      <w:pPr>
        <w:rPr>
          <w:rFonts w:ascii="Times New Roman" w:hAnsi="Times New Roman"/>
          <w:sz w:val="20"/>
        </w:rPr>
      </w:pPr>
      <w:r w:rsidRPr="004B6694">
        <w:rPr>
          <w:rFonts w:ascii="Times New Roman" w:hAnsi="Times New Roman"/>
          <w:sz w:val="20"/>
        </w:rPr>
        <w:t>BUS 3303 – Financial Management 3 CREDITS</w:t>
      </w:r>
    </w:p>
    <w:p w14:paraId="28D74B81" w14:textId="77777777" w:rsidR="00A11884" w:rsidRPr="004B6694" w:rsidRDefault="00A11884" w:rsidP="00A11884">
      <w:pPr>
        <w:rPr>
          <w:rFonts w:ascii="Times New Roman" w:hAnsi="Times New Roman"/>
          <w:sz w:val="20"/>
        </w:rPr>
      </w:pPr>
      <w:r w:rsidRPr="004B6694">
        <w:rPr>
          <w:rFonts w:ascii="Times New Roman" w:hAnsi="Times New Roman"/>
          <w:sz w:val="20"/>
        </w:rPr>
        <w:t>This course introduces the student to the basic principles and practices of financial management and the role finance professionals play in running a business.  Financial management is critically important to the success of any business organization and this course will emphasize the key financial concepts central to corporate finance.  Specifically, we will focus on one particular area of finance, financial management, which tends to concentrate on valuing things from the company perspective.  Many of the tools and techniques for handling the financial management of a firm can also be used for personal finance decisions.</w:t>
      </w:r>
    </w:p>
    <w:p w14:paraId="66784AB5" w14:textId="77777777" w:rsidR="00A11884" w:rsidRPr="004B6694" w:rsidRDefault="00A11884" w:rsidP="00A11884">
      <w:pPr>
        <w:rPr>
          <w:rFonts w:ascii="Times New Roman" w:hAnsi="Times New Roman"/>
          <w:sz w:val="20"/>
          <w:u w:val="single"/>
        </w:rPr>
      </w:pPr>
    </w:p>
    <w:p w14:paraId="2FD70075" w14:textId="77777777" w:rsidR="00A11884" w:rsidRPr="004B6694" w:rsidRDefault="00A11884" w:rsidP="00A11884">
      <w:pPr>
        <w:rPr>
          <w:rFonts w:ascii="Times New Roman" w:hAnsi="Times New Roman"/>
          <w:sz w:val="20"/>
        </w:rPr>
      </w:pPr>
      <w:r w:rsidRPr="004B6694">
        <w:rPr>
          <w:rFonts w:ascii="Times New Roman" w:hAnsi="Times New Roman"/>
          <w:sz w:val="20"/>
        </w:rPr>
        <w:t>BUS 3304 – Information Systems Management 3 CREDITS</w:t>
      </w:r>
    </w:p>
    <w:p w14:paraId="66396843" w14:textId="77777777" w:rsidR="00A11884" w:rsidRPr="008470E5" w:rsidRDefault="00A11884" w:rsidP="00A11884">
      <w:pPr>
        <w:rPr>
          <w:rFonts w:ascii="Times New Roman" w:hAnsi="Times New Roman"/>
          <w:sz w:val="20"/>
        </w:rPr>
      </w:pPr>
      <w:r w:rsidRPr="004B6694">
        <w:rPr>
          <w:rFonts w:ascii="Times New Roman" w:hAnsi="Times New Roman"/>
          <w:color w:val="000000"/>
          <w:sz w:val="20"/>
        </w:rPr>
        <w:t>This course provides the student with a foundation on the organization and structure of information management systems.  It focuses on the design and implementation of information management systems and the evaluation of hardware and software requirements as well as the development of information management system policies.</w:t>
      </w:r>
      <w:r w:rsidR="008470E5">
        <w:rPr>
          <w:rFonts w:ascii="Times New Roman" w:hAnsi="Times New Roman"/>
          <w:color w:val="000000"/>
          <w:sz w:val="20"/>
        </w:rPr>
        <w:t xml:space="preserve"> </w:t>
      </w:r>
      <w:r w:rsidR="008470E5">
        <w:rPr>
          <w:rFonts w:ascii="Times New Roman" w:hAnsi="Times New Roman"/>
          <w:sz w:val="20"/>
        </w:rPr>
        <w:t>(Prerequisites</w:t>
      </w:r>
      <w:r w:rsidR="00222639">
        <w:rPr>
          <w:rFonts w:ascii="Times New Roman" w:hAnsi="Times New Roman"/>
          <w:sz w:val="20"/>
        </w:rPr>
        <w:t xml:space="preserve"> CIT 2302, CIT 2303</w:t>
      </w:r>
      <w:r w:rsidR="008470E5">
        <w:rPr>
          <w:rFonts w:ascii="Times New Roman" w:hAnsi="Times New Roman"/>
          <w:sz w:val="20"/>
        </w:rPr>
        <w:t>)</w:t>
      </w:r>
    </w:p>
    <w:p w14:paraId="4361B16D" w14:textId="77777777" w:rsidR="00A11884" w:rsidRPr="004B6694" w:rsidRDefault="00A11884" w:rsidP="00A11884">
      <w:pPr>
        <w:rPr>
          <w:rFonts w:ascii="Times New Roman" w:hAnsi="Times New Roman"/>
          <w:sz w:val="20"/>
        </w:rPr>
      </w:pPr>
    </w:p>
    <w:p w14:paraId="15E06955" w14:textId="77777777" w:rsidR="00A11884" w:rsidRPr="004B6694" w:rsidRDefault="00A11884" w:rsidP="00A11884">
      <w:pPr>
        <w:rPr>
          <w:rFonts w:ascii="Times New Roman" w:hAnsi="Times New Roman"/>
          <w:sz w:val="20"/>
        </w:rPr>
      </w:pPr>
      <w:r w:rsidRPr="004B6694">
        <w:rPr>
          <w:rFonts w:ascii="Times New Roman" w:hAnsi="Times New Roman"/>
          <w:sz w:val="20"/>
        </w:rPr>
        <w:t>BUS 3306 –</w:t>
      </w:r>
      <w:r w:rsidR="00382132">
        <w:rPr>
          <w:rFonts w:ascii="Times New Roman" w:hAnsi="Times New Roman"/>
          <w:sz w:val="20"/>
        </w:rPr>
        <w:t xml:space="preserve"> </w:t>
      </w:r>
      <w:r w:rsidRPr="004B6694">
        <w:rPr>
          <w:rFonts w:ascii="Times New Roman" w:hAnsi="Times New Roman"/>
          <w:sz w:val="20"/>
        </w:rPr>
        <w:t>Statistics and Decision Making 3 CREDITS</w:t>
      </w:r>
    </w:p>
    <w:p w14:paraId="5D35A756" w14:textId="77777777" w:rsidR="00A11884" w:rsidRPr="004B6694" w:rsidRDefault="00A11884" w:rsidP="00A11884">
      <w:pPr>
        <w:rPr>
          <w:rFonts w:ascii="Times New Roman" w:hAnsi="Times New Roman"/>
          <w:sz w:val="20"/>
        </w:rPr>
      </w:pPr>
      <w:r w:rsidRPr="004B6694">
        <w:rPr>
          <w:rFonts w:ascii="Times New Roman" w:hAnsi="Times New Roman"/>
          <w:sz w:val="20"/>
        </w:rPr>
        <w:t>This course will provide an overview of business research and statistical analysis.  The student will learn about statistics from the perspective of the consumer and the producer.  The focus of this course is to prepare students to make sound business decisions by applying the foundational principles of business research and statistical analysis to their specific jobs.</w:t>
      </w:r>
    </w:p>
    <w:p w14:paraId="6E6176B1" w14:textId="77777777" w:rsidR="00A11884" w:rsidRPr="004B6694" w:rsidRDefault="00A11884" w:rsidP="00A11884">
      <w:pPr>
        <w:rPr>
          <w:rFonts w:ascii="Times New Roman" w:hAnsi="Times New Roman"/>
          <w:sz w:val="20"/>
        </w:rPr>
      </w:pPr>
    </w:p>
    <w:p w14:paraId="2C134615" w14:textId="77777777" w:rsidR="00A11884" w:rsidRPr="004B6694" w:rsidRDefault="00A11884" w:rsidP="00A11884">
      <w:pPr>
        <w:rPr>
          <w:rFonts w:ascii="Times New Roman" w:hAnsi="Times New Roman"/>
          <w:sz w:val="20"/>
        </w:rPr>
      </w:pPr>
      <w:r w:rsidRPr="004B6694">
        <w:rPr>
          <w:rFonts w:ascii="Times New Roman" w:hAnsi="Times New Roman"/>
          <w:sz w:val="20"/>
        </w:rPr>
        <w:t>BUS 3307 – Program Management in Business 3 CREDITS</w:t>
      </w:r>
    </w:p>
    <w:p w14:paraId="7A746F1D" w14:textId="77777777" w:rsidR="00A11884" w:rsidRPr="004B6694" w:rsidRDefault="00A11884" w:rsidP="00A11884">
      <w:pPr>
        <w:rPr>
          <w:rFonts w:ascii="Times New Roman" w:hAnsi="Times New Roman"/>
          <w:color w:val="000000"/>
          <w:sz w:val="20"/>
        </w:rPr>
      </w:pPr>
      <w:r w:rsidRPr="004B6694">
        <w:rPr>
          <w:rFonts w:ascii="Times New Roman" w:hAnsi="Times New Roman"/>
          <w:color w:val="000000"/>
          <w:sz w:val="20"/>
        </w:rPr>
        <w:t>This course is an integrated study of information systems from a business and problem-solving perspective. It brings together the business strategies and information technology so that managers can use information systems to improve their critical thinking and decision-making process. Application of the principles of information technology to real-world situations is examined using case studies and current events. The focus of the course is to provide tools that allow the student to imagine, create, implement, and analyze computer-based solutions for business problems.</w:t>
      </w:r>
    </w:p>
    <w:p w14:paraId="5FD7A36B" w14:textId="77777777" w:rsidR="00A11884" w:rsidRPr="004B6694" w:rsidRDefault="00A11884" w:rsidP="00A11884">
      <w:pPr>
        <w:rPr>
          <w:rFonts w:ascii="Times New Roman" w:hAnsi="Times New Roman"/>
          <w:sz w:val="20"/>
        </w:rPr>
      </w:pPr>
    </w:p>
    <w:p w14:paraId="6EA531AF" w14:textId="77777777" w:rsidR="00A11884" w:rsidRPr="004B6694" w:rsidRDefault="00A11884" w:rsidP="00A11884">
      <w:pPr>
        <w:rPr>
          <w:rFonts w:ascii="Times New Roman" w:hAnsi="Times New Roman"/>
          <w:sz w:val="20"/>
        </w:rPr>
      </w:pPr>
      <w:r w:rsidRPr="004B6694">
        <w:rPr>
          <w:rFonts w:ascii="Times New Roman" w:hAnsi="Times New Roman"/>
          <w:sz w:val="20"/>
        </w:rPr>
        <w:t>BUS 3308 – International Business 3 CREDITS</w:t>
      </w:r>
    </w:p>
    <w:p w14:paraId="52700367" w14:textId="77777777" w:rsidR="00A11884" w:rsidRPr="004B6694" w:rsidRDefault="00A11884" w:rsidP="00A11884">
      <w:pPr>
        <w:rPr>
          <w:rFonts w:ascii="Times New Roman" w:hAnsi="Times New Roman"/>
          <w:color w:val="000000"/>
          <w:sz w:val="20"/>
          <w:lang w:val="en"/>
        </w:rPr>
      </w:pPr>
      <w:r w:rsidRPr="004B6694">
        <w:rPr>
          <w:rFonts w:ascii="Times New Roman" w:hAnsi="Times New Roman"/>
          <w:color w:val="000000"/>
          <w:sz w:val="20"/>
          <w:lang w:val="en"/>
        </w:rPr>
        <w:t>This course is designed to provide the student with the framework, terminology, tools, and knowledge for understanding the world of international business and the related challenges. Particular emphasis is on three environments of International business - Domestic, Foreign, and International. Students learn about different forces influencing international business such as: investment; property, culture, politics, trade, intellectual thought property, monetary and financial systems, and the labor force.</w:t>
      </w:r>
    </w:p>
    <w:p w14:paraId="2E3F77F0" w14:textId="77777777" w:rsidR="00A11884" w:rsidRPr="004B6694" w:rsidRDefault="00A11884" w:rsidP="00A11884">
      <w:pPr>
        <w:rPr>
          <w:rFonts w:ascii="Times New Roman" w:hAnsi="Times New Roman"/>
          <w:sz w:val="20"/>
        </w:rPr>
      </w:pPr>
    </w:p>
    <w:p w14:paraId="53E8ECC8" w14:textId="77777777" w:rsidR="00A11884" w:rsidRPr="004B6694" w:rsidRDefault="00A11884" w:rsidP="00A11884">
      <w:pPr>
        <w:rPr>
          <w:rFonts w:ascii="Times New Roman" w:hAnsi="Times New Roman"/>
          <w:sz w:val="20"/>
        </w:rPr>
      </w:pPr>
      <w:r w:rsidRPr="004B6694">
        <w:rPr>
          <w:rFonts w:ascii="Times New Roman" w:hAnsi="Times New Roman"/>
          <w:sz w:val="20"/>
        </w:rPr>
        <w:t>BUS 3311 –Ethics 3 CREDITS</w:t>
      </w:r>
    </w:p>
    <w:p w14:paraId="29D09025" w14:textId="77777777" w:rsidR="00A11884" w:rsidRPr="004B6694" w:rsidRDefault="00A11884" w:rsidP="00A11884">
      <w:pPr>
        <w:rPr>
          <w:rFonts w:ascii="Times New Roman" w:hAnsi="Times New Roman"/>
          <w:sz w:val="20"/>
        </w:rPr>
      </w:pPr>
      <w:r w:rsidRPr="004B6694">
        <w:rPr>
          <w:rFonts w:ascii="Times New Roman" w:hAnsi="Times New Roman"/>
          <w:sz w:val="20"/>
        </w:rPr>
        <w:lastRenderedPageBreak/>
        <w:t>Ethical business actions are rooted in a series of personal moral standards or ethical principles. This course is a survey of business ethics and examines personal standards as well as the standards and principles of various companies. This course encourages critical thinking about how our moral and ethical compass should guide business and personal decisions.</w:t>
      </w:r>
    </w:p>
    <w:p w14:paraId="4136ACF7" w14:textId="77777777" w:rsidR="00A11884" w:rsidRPr="004B6694" w:rsidRDefault="00A11884" w:rsidP="00A11884">
      <w:pPr>
        <w:rPr>
          <w:rFonts w:ascii="Times New Roman" w:hAnsi="Times New Roman"/>
          <w:sz w:val="20"/>
        </w:rPr>
      </w:pPr>
    </w:p>
    <w:p w14:paraId="69964B2E" w14:textId="77777777" w:rsidR="00A11884" w:rsidRPr="004B6694" w:rsidRDefault="00A11884" w:rsidP="00A11884">
      <w:pPr>
        <w:rPr>
          <w:rFonts w:ascii="Times New Roman" w:hAnsi="Times New Roman"/>
          <w:sz w:val="20"/>
        </w:rPr>
      </w:pPr>
      <w:r w:rsidRPr="004B6694">
        <w:rPr>
          <w:rFonts w:ascii="Times New Roman" w:hAnsi="Times New Roman"/>
          <w:sz w:val="20"/>
        </w:rPr>
        <w:t>BUS 3312 – Contract Law 3 CREDITS</w:t>
      </w:r>
    </w:p>
    <w:p w14:paraId="45CF208B" w14:textId="77777777" w:rsidR="00A11884" w:rsidRPr="004B6694" w:rsidRDefault="00A11884" w:rsidP="00A11884">
      <w:pPr>
        <w:rPr>
          <w:rFonts w:ascii="Times New Roman" w:hAnsi="Times New Roman"/>
          <w:sz w:val="20"/>
          <w:lang w:val="en"/>
        </w:rPr>
      </w:pPr>
      <w:r w:rsidRPr="004B6694">
        <w:rPr>
          <w:rFonts w:ascii="Times New Roman" w:hAnsi="Times New Roman"/>
          <w:sz w:val="20"/>
        </w:rPr>
        <w:t xml:space="preserve">This course is designed to provide the students with </w:t>
      </w:r>
      <w:r w:rsidRPr="004B6694">
        <w:rPr>
          <w:rFonts w:ascii="Times New Roman" w:hAnsi="Times New Roman"/>
          <w:sz w:val="20"/>
          <w:lang w:val="en"/>
        </w:rPr>
        <w:t>a real-world global perspective of the basic law with a deep dive into contract law.  The students will learn the similarities and differences in criminal, tort, constitutional, and administrative law.  They will focus their attention to understanding how contracts solidify agreements in the business world and in what ways these agreements may become unenforceable or even terminated.  Additionally, the students will learn how different types of agreements require specific contractual elements. The three key components of the course include an overview and textbook readings related to effective legal contracts, discussion questions and exams to facilitate learning and information retention, and case study exercises to improve analytical and critical thinking skills. The students will gain a thorough understanding of the themes and concepts associated with legal contracts while experiencing firsthand some of the most effective and least effective legal agreements that impacted business decisions over the years.</w:t>
      </w:r>
    </w:p>
    <w:p w14:paraId="36203F80" w14:textId="77777777" w:rsidR="00A11884" w:rsidRPr="004B6694" w:rsidRDefault="00A11884" w:rsidP="00A11884">
      <w:pPr>
        <w:rPr>
          <w:rFonts w:ascii="Times New Roman" w:hAnsi="Times New Roman"/>
          <w:sz w:val="20"/>
        </w:rPr>
      </w:pPr>
    </w:p>
    <w:p w14:paraId="0E30E486" w14:textId="77777777" w:rsidR="00A11884" w:rsidRPr="004B6694" w:rsidRDefault="00A11884" w:rsidP="00A11884">
      <w:pPr>
        <w:rPr>
          <w:rFonts w:ascii="Times New Roman" w:hAnsi="Times New Roman"/>
          <w:sz w:val="20"/>
        </w:rPr>
      </w:pPr>
      <w:r w:rsidRPr="004B6694">
        <w:rPr>
          <w:rFonts w:ascii="Times New Roman" w:hAnsi="Times New Roman"/>
          <w:sz w:val="20"/>
        </w:rPr>
        <w:t>BUS 3313 – Advertising 3 CREDITS</w:t>
      </w:r>
    </w:p>
    <w:p w14:paraId="04BBA60D" w14:textId="77777777" w:rsidR="00A11884" w:rsidRPr="004B6694" w:rsidRDefault="00A11884" w:rsidP="00A11884">
      <w:pPr>
        <w:rPr>
          <w:rFonts w:ascii="Times New Roman" w:hAnsi="Times New Roman"/>
          <w:sz w:val="20"/>
        </w:rPr>
      </w:pPr>
      <w:r w:rsidRPr="004B6694">
        <w:rPr>
          <w:rFonts w:ascii="Times New Roman" w:hAnsi="Times New Roman"/>
          <w:color w:val="000000"/>
          <w:sz w:val="20"/>
        </w:rPr>
        <w:t>This course provides the student with an in-depth study of the concepts, strategies, and planning associated with advertising and the effects of advertising in the marketing concept.  Emphasis is placed at the small business and retail level.</w:t>
      </w:r>
    </w:p>
    <w:p w14:paraId="2DDDEB22" w14:textId="77777777" w:rsidR="00A11884" w:rsidRPr="004B6694" w:rsidRDefault="00A11884" w:rsidP="00A11884">
      <w:pPr>
        <w:rPr>
          <w:rFonts w:ascii="Times New Roman" w:hAnsi="Times New Roman"/>
          <w:sz w:val="20"/>
        </w:rPr>
      </w:pPr>
    </w:p>
    <w:p w14:paraId="359249D9" w14:textId="77777777" w:rsidR="00A11884" w:rsidRPr="004B6694" w:rsidRDefault="00A11884" w:rsidP="00A11884">
      <w:pPr>
        <w:rPr>
          <w:rFonts w:ascii="Times New Roman" w:hAnsi="Times New Roman"/>
          <w:sz w:val="20"/>
        </w:rPr>
      </w:pPr>
      <w:r w:rsidRPr="004B6694">
        <w:rPr>
          <w:rFonts w:ascii="Times New Roman" w:hAnsi="Times New Roman"/>
          <w:sz w:val="20"/>
        </w:rPr>
        <w:t>BUS 4301 – Bank and Financial Services Management 3 CREDITS</w:t>
      </w:r>
    </w:p>
    <w:p w14:paraId="4827E325" w14:textId="77777777" w:rsidR="00A11884" w:rsidRPr="004B6694" w:rsidRDefault="00A11884" w:rsidP="00A11884">
      <w:pPr>
        <w:rPr>
          <w:rFonts w:ascii="Times New Roman" w:hAnsi="Times New Roman"/>
          <w:color w:val="000000"/>
          <w:sz w:val="20"/>
        </w:rPr>
      </w:pPr>
      <w:r w:rsidRPr="004B6694">
        <w:rPr>
          <w:rFonts w:ascii="Times New Roman" w:hAnsi="Times New Roman"/>
          <w:color w:val="000000"/>
          <w:sz w:val="20"/>
        </w:rPr>
        <w:t>This class provides an overview of the importance of financial markets and institutions in a global society. Illustrates how financial institutions work for both businesses and the consumer. Broad coverage of different financial institutions in the context of a global society is presented. Includes the role of financial markets in society, financial transactions in a global society, and the commercial banking system.</w:t>
      </w:r>
    </w:p>
    <w:p w14:paraId="3D41F010" w14:textId="77777777" w:rsidR="00A11884" w:rsidRPr="004B6694" w:rsidRDefault="00A11884" w:rsidP="00A11884">
      <w:pPr>
        <w:rPr>
          <w:rFonts w:ascii="Times New Roman" w:hAnsi="Times New Roman"/>
          <w:sz w:val="20"/>
        </w:rPr>
      </w:pPr>
    </w:p>
    <w:p w14:paraId="25A365B0" w14:textId="77777777" w:rsidR="00A11884" w:rsidRPr="004B6694" w:rsidRDefault="00A11884" w:rsidP="00A11884">
      <w:pPr>
        <w:rPr>
          <w:rFonts w:ascii="Times New Roman" w:hAnsi="Times New Roman"/>
          <w:sz w:val="20"/>
        </w:rPr>
      </w:pPr>
      <w:r w:rsidRPr="004B6694">
        <w:rPr>
          <w:rFonts w:ascii="Times New Roman" w:hAnsi="Times New Roman"/>
          <w:sz w:val="20"/>
        </w:rPr>
        <w:t>BUS 4303 – Cultural Awareness in Business 3 CREDITS</w:t>
      </w:r>
    </w:p>
    <w:p w14:paraId="0880DC8B" w14:textId="77777777" w:rsidR="00A11884" w:rsidRPr="004B6694" w:rsidRDefault="00A11884" w:rsidP="00A11884">
      <w:pPr>
        <w:rPr>
          <w:rFonts w:ascii="Times New Roman" w:hAnsi="Times New Roman"/>
          <w:sz w:val="20"/>
        </w:rPr>
      </w:pPr>
      <w:r w:rsidRPr="004B6694">
        <w:rPr>
          <w:rFonts w:ascii="Times New Roman" w:hAnsi="Times New Roman"/>
          <w:sz w:val="20"/>
        </w:rPr>
        <w:t xml:space="preserve">This class introduces the student to understanding behavior, human relations and performance. The student will explore how personality, attitudes, values and ethics play a role in everyday relationships as well as the workplace. They will further explore interpersonal skills for communication and the relationship between organizational structure and communication. They will learn theories to resolve conflict.  Unlike most courses which teaches the student concepts, this course takes the student to the next level, as they apply the concepts learned, and use them to develop their human relations skills. They will learn how to recognize their own personal low and high human relations ability and skill levels. </w:t>
      </w:r>
    </w:p>
    <w:p w14:paraId="52997E89" w14:textId="77777777" w:rsidR="00A11884" w:rsidRPr="004B6694" w:rsidRDefault="00A11884" w:rsidP="00A11884">
      <w:pPr>
        <w:rPr>
          <w:rFonts w:ascii="Times New Roman" w:hAnsi="Times New Roman"/>
          <w:sz w:val="20"/>
        </w:rPr>
      </w:pPr>
    </w:p>
    <w:p w14:paraId="659836E4" w14:textId="77777777" w:rsidR="00A11884" w:rsidRPr="004B6694" w:rsidRDefault="00A11884" w:rsidP="00A11884">
      <w:pPr>
        <w:rPr>
          <w:rFonts w:ascii="Times New Roman" w:hAnsi="Times New Roman"/>
          <w:sz w:val="20"/>
        </w:rPr>
      </w:pPr>
      <w:r w:rsidRPr="004B6694">
        <w:rPr>
          <w:rFonts w:ascii="Times New Roman" w:hAnsi="Times New Roman"/>
          <w:sz w:val="20"/>
        </w:rPr>
        <w:t>BUS 4304 – Managerial Accounting 3 CREDITS</w:t>
      </w:r>
    </w:p>
    <w:p w14:paraId="1B7EC2F7" w14:textId="77777777" w:rsidR="00A11884" w:rsidRDefault="00A11884" w:rsidP="00A11884">
      <w:pPr>
        <w:rPr>
          <w:rFonts w:ascii="Times New Roman" w:hAnsi="Times New Roman"/>
          <w:color w:val="000000"/>
          <w:sz w:val="20"/>
        </w:rPr>
      </w:pPr>
      <w:r w:rsidRPr="000353C5">
        <w:rPr>
          <w:rFonts w:ascii="Times New Roman" w:hAnsi="Times New Roman"/>
          <w:color w:val="000000"/>
          <w:sz w:val="20"/>
        </w:rPr>
        <w:t>This course introduces the student to the principles and practices of managerial accounting and the role managerial accounting plays in operating the day-to-day operations of a business. Managerial accounting provides financial and nonfinancial information to an organization’s management team for the purpose of making educated decisions, thus this course will emphasize the key financial concepts central to managerial accounting and how they play into managerial decisions. Specifically, this course will provide an overview of the costing methods used in industry and will provide to you many of the tools and techniques used to help provide accurate information for company management.</w:t>
      </w:r>
    </w:p>
    <w:p w14:paraId="690A340D" w14:textId="77777777" w:rsidR="00A11884" w:rsidRPr="004B6694" w:rsidRDefault="00A11884" w:rsidP="00A11884">
      <w:pPr>
        <w:rPr>
          <w:rFonts w:ascii="Times New Roman" w:hAnsi="Times New Roman"/>
          <w:sz w:val="20"/>
        </w:rPr>
      </w:pPr>
    </w:p>
    <w:p w14:paraId="477BCB03" w14:textId="77777777" w:rsidR="00A11884" w:rsidRPr="004B6694" w:rsidRDefault="00A11884" w:rsidP="00A11884">
      <w:pPr>
        <w:rPr>
          <w:rFonts w:ascii="Times New Roman" w:hAnsi="Times New Roman"/>
          <w:sz w:val="20"/>
        </w:rPr>
      </w:pPr>
      <w:r w:rsidRPr="004B6694">
        <w:rPr>
          <w:rFonts w:ascii="Times New Roman" w:hAnsi="Times New Roman"/>
          <w:sz w:val="20"/>
        </w:rPr>
        <w:t>BUS 4305 – Strategic Marketing 3 CREDITS</w:t>
      </w:r>
    </w:p>
    <w:p w14:paraId="73280854" w14:textId="77777777" w:rsidR="00A11884" w:rsidRPr="004B6694" w:rsidRDefault="00A11884" w:rsidP="00A11884">
      <w:pPr>
        <w:rPr>
          <w:rFonts w:ascii="Times New Roman" w:hAnsi="Times New Roman"/>
          <w:bCs/>
          <w:sz w:val="20"/>
        </w:rPr>
      </w:pPr>
      <w:r w:rsidRPr="004B6694">
        <w:rPr>
          <w:rFonts w:ascii="Times New Roman" w:hAnsi="Times New Roman"/>
          <w:bCs/>
          <w:sz w:val="20"/>
          <w:lang w:val="en"/>
        </w:rPr>
        <w:t>This course is designed as a research survey class under the general topic of Strategic Marketing and is presented from a real-world global perspective. The student will learn and work through material that ranges from a general introduction of marketing strategies to understanding how different types of audiences require specific strategies. The three key components of the course include an overview and textbook readings related to effective marketing strategies, discussion questions and exams to facilitate learning and information retention, and case study exercises to improve analytical and critical thinking skills. The student will gain a thorough understanding of the themes and concepts associated with marketing strategies while experiencing firsthand some of the most and least effective marketing campaigns that propelled companies to new heights or doomed them to mediocrity.</w:t>
      </w:r>
    </w:p>
    <w:p w14:paraId="61D48157" w14:textId="77777777" w:rsidR="00A11884" w:rsidRPr="004B6694" w:rsidRDefault="00A11884" w:rsidP="00A11884">
      <w:pPr>
        <w:rPr>
          <w:rFonts w:ascii="Times New Roman" w:hAnsi="Times New Roman"/>
          <w:sz w:val="20"/>
        </w:rPr>
      </w:pPr>
    </w:p>
    <w:p w14:paraId="3072C624" w14:textId="77777777" w:rsidR="00A11884" w:rsidRPr="004B6694" w:rsidRDefault="00A11884" w:rsidP="00A11884">
      <w:pPr>
        <w:rPr>
          <w:rFonts w:ascii="Times New Roman" w:hAnsi="Times New Roman"/>
          <w:sz w:val="20"/>
        </w:rPr>
      </w:pPr>
      <w:r w:rsidRPr="004B6694">
        <w:rPr>
          <w:rFonts w:ascii="Times New Roman" w:hAnsi="Times New Roman"/>
          <w:sz w:val="20"/>
        </w:rPr>
        <w:lastRenderedPageBreak/>
        <w:t>BUS 4306 – Procurement and Supply Chain Mgmt 3 CREDITS</w:t>
      </w:r>
    </w:p>
    <w:p w14:paraId="3E281D42" w14:textId="77777777" w:rsidR="00A11884" w:rsidRPr="004B6694" w:rsidRDefault="00A11884" w:rsidP="00A11884">
      <w:pPr>
        <w:rPr>
          <w:rFonts w:ascii="Times New Roman" w:hAnsi="Times New Roman"/>
          <w:bCs/>
          <w:sz w:val="20"/>
        </w:rPr>
      </w:pPr>
      <w:r w:rsidRPr="004B6694">
        <w:rPr>
          <w:rFonts w:ascii="Times New Roman" w:hAnsi="Times New Roman"/>
          <w:bCs/>
          <w:sz w:val="20"/>
        </w:rPr>
        <w:t>The course provides the student with a practical understanding of production and operations management concepts and tools and focuses on effective management within today’s competitive, global environment.  It addresses concepts and methods to support the management of operations in both service and manufacturing environments.  Understanding the organizational processes and how production and operations management is embedded into the overall strategy of the organization is paramount to the success of the organization. Some of the concepts and tools studied in the course are: linear programming, queuing theory, PERT/CPM, decision theory, Kaizen, and lean manufacturing.</w:t>
      </w:r>
    </w:p>
    <w:p w14:paraId="23F74013" w14:textId="77777777" w:rsidR="00A11884" w:rsidRPr="004B6694" w:rsidRDefault="00A11884" w:rsidP="00A11884">
      <w:pPr>
        <w:rPr>
          <w:rFonts w:ascii="Times New Roman" w:hAnsi="Times New Roman"/>
          <w:sz w:val="20"/>
        </w:rPr>
      </w:pPr>
    </w:p>
    <w:p w14:paraId="5F61DD3C" w14:textId="77777777" w:rsidR="00A11884" w:rsidRPr="004B6694" w:rsidRDefault="00A11884" w:rsidP="00A11884">
      <w:pPr>
        <w:rPr>
          <w:rFonts w:ascii="Times New Roman" w:hAnsi="Times New Roman"/>
          <w:sz w:val="20"/>
        </w:rPr>
      </w:pPr>
      <w:r w:rsidRPr="004B6694">
        <w:rPr>
          <w:rFonts w:ascii="Times New Roman" w:hAnsi="Times New Roman"/>
          <w:sz w:val="20"/>
        </w:rPr>
        <w:t>BUS 4308 – Corporate Financial Management 3 CREDITS</w:t>
      </w:r>
    </w:p>
    <w:p w14:paraId="487139D0" w14:textId="77777777" w:rsidR="00A11884" w:rsidRPr="004B6694" w:rsidRDefault="00A11884" w:rsidP="00A11884">
      <w:pPr>
        <w:rPr>
          <w:rFonts w:ascii="Times New Roman" w:hAnsi="Times New Roman"/>
          <w:color w:val="000000"/>
          <w:sz w:val="20"/>
        </w:rPr>
      </w:pPr>
      <w:r w:rsidRPr="004B6694">
        <w:rPr>
          <w:rFonts w:ascii="Times New Roman" w:hAnsi="Times New Roman"/>
          <w:color w:val="000000"/>
          <w:sz w:val="20"/>
        </w:rPr>
        <w:t>The course provides the student with an in depth discussion concerning standard financial techniques in a practical and intuitive way. Course emphasis is on the managerial implications of financial analysis that affect the corporation’s ability to meet its mission and goals.</w:t>
      </w:r>
    </w:p>
    <w:p w14:paraId="3AC3B36F" w14:textId="77777777" w:rsidR="00A11884" w:rsidRPr="004B6694" w:rsidRDefault="00A11884" w:rsidP="00A11884">
      <w:pPr>
        <w:rPr>
          <w:rFonts w:ascii="Times New Roman" w:hAnsi="Times New Roman"/>
          <w:sz w:val="20"/>
        </w:rPr>
      </w:pPr>
    </w:p>
    <w:p w14:paraId="00C77F1F" w14:textId="77777777" w:rsidR="00A11884" w:rsidRPr="004B6694" w:rsidRDefault="00A11884" w:rsidP="00A11884">
      <w:pPr>
        <w:rPr>
          <w:rFonts w:ascii="Times New Roman" w:hAnsi="Times New Roman"/>
          <w:sz w:val="20"/>
        </w:rPr>
      </w:pPr>
      <w:r w:rsidRPr="004B6694">
        <w:rPr>
          <w:rFonts w:ascii="Times New Roman" w:hAnsi="Times New Roman"/>
          <w:sz w:val="20"/>
        </w:rPr>
        <w:t>BUS 4309 – Risk Management 3 CREDITS</w:t>
      </w:r>
    </w:p>
    <w:p w14:paraId="00647AEB" w14:textId="77777777" w:rsidR="00A11884" w:rsidRPr="004B6694" w:rsidRDefault="00A11884" w:rsidP="00A11884">
      <w:pPr>
        <w:rPr>
          <w:rFonts w:ascii="Times New Roman" w:hAnsi="Times New Roman"/>
          <w:color w:val="000000"/>
          <w:sz w:val="20"/>
        </w:rPr>
      </w:pPr>
      <w:r w:rsidRPr="004B6694">
        <w:rPr>
          <w:rFonts w:ascii="Times New Roman" w:hAnsi="Times New Roman"/>
          <w:color w:val="000000"/>
          <w:sz w:val="20"/>
        </w:rPr>
        <w:t>This course provides the student with an overview of the application of the risk management process, including risk control and risk financing techniques, to business risk management problems. Includes a focus on enterprise risk management and the related tool and techniques.</w:t>
      </w:r>
    </w:p>
    <w:p w14:paraId="29CC34C2" w14:textId="77777777" w:rsidR="00A11884" w:rsidRPr="004B6694" w:rsidRDefault="00A11884" w:rsidP="00A11884">
      <w:pPr>
        <w:rPr>
          <w:rFonts w:ascii="Times New Roman" w:hAnsi="Times New Roman"/>
          <w:sz w:val="20"/>
        </w:rPr>
      </w:pPr>
    </w:p>
    <w:p w14:paraId="1A10BBF9" w14:textId="77777777" w:rsidR="00382132" w:rsidRDefault="00382132" w:rsidP="00382132">
      <w:pPr>
        <w:rPr>
          <w:rFonts w:ascii="Times New Roman" w:hAnsi="Times New Roman"/>
          <w:sz w:val="20"/>
        </w:rPr>
      </w:pPr>
      <w:r>
        <w:rPr>
          <w:rFonts w:ascii="Times New Roman" w:hAnsi="Times New Roman"/>
          <w:sz w:val="20"/>
        </w:rPr>
        <w:t xml:space="preserve">CIT 2301 – Computer Architecture </w:t>
      </w:r>
      <w:r w:rsidRPr="0080685C">
        <w:rPr>
          <w:rFonts w:ascii="Times New Roman" w:hAnsi="Times New Roman"/>
          <w:sz w:val="20"/>
        </w:rPr>
        <w:t>3 CREDITS</w:t>
      </w:r>
    </w:p>
    <w:p w14:paraId="0F080418" w14:textId="77777777" w:rsidR="002953E5" w:rsidRDefault="002953E5" w:rsidP="00382132">
      <w:pPr>
        <w:rPr>
          <w:rFonts w:ascii="Times New Roman" w:hAnsi="Times New Roman"/>
          <w:sz w:val="20"/>
        </w:rPr>
      </w:pPr>
      <w:r w:rsidRPr="002953E5">
        <w:rPr>
          <w:rFonts w:ascii="Times New Roman" w:hAnsi="Times New Roman"/>
          <w:sz w:val="20"/>
        </w:rPr>
        <w:t xml:space="preserve">The course provides the fundamentals of computer organization and architecture.  Students are/will be introduced to the core functionality of the computer.  This course will establish a concrete foundation for the entire program.  Topics include, computer functions, interconnection, memory, input/output, number systems, computer arithmetic, digital logic, operating systems, etc. </w:t>
      </w:r>
    </w:p>
    <w:p w14:paraId="4191CEE1" w14:textId="77777777" w:rsidR="00B81AF8" w:rsidRPr="0080685C" w:rsidRDefault="002953E5" w:rsidP="00382132">
      <w:pPr>
        <w:rPr>
          <w:rFonts w:ascii="Times New Roman" w:hAnsi="Times New Roman"/>
          <w:sz w:val="20"/>
        </w:rPr>
      </w:pPr>
      <w:r w:rsidRPr="002953E5">
        <w:rPr>
          <w:rFonts w:ascii="Times New Roman" w:hAnsi="Times New Roman"/>
          <w:sz w:val="20"/>
        </w:rPr>
        <w:t xml:space="preserve"> </w:t>
      </w:r>
    </w:p>
    <w:p w14:paraId="11BA767E" w14:textId="77777777" w:rsidR="00382132" w:rsidRDefault="00382132" w:rsidP="00382132">
      <w:pPr>
        <w:rPr>
          <w:rFonts w:ascii="Times New Roman" w:hAnsi="Times New Roman"/>
          <w:sz w:val="20"/>
        </w:rPr>
      </w:pPr>
      <w:r>
        <w:rPr>
          <w:rFonts w:ascii="Times New Roman" w:hAnsi="Times New Roman"/>
          <w:sz w:val="20"/>
        </w:rPr>
        <w:t>CIT 2302 – I</w:t>
      </w:r>
      <w:r w:rsidRPr="0080685C">
        <w:rPr>
          <w:rFonts w:ascii="Times New Roman" w:hAnsi="Times New Roman"/>
          <w:sz w:val="20"/>
        </w:rPr>
        <w:t>ntroduc</w:t>
      </w:r>
      <w:r>
        <w:rPr>
          <w:rFonts w:ascii="Times New Roman" w:hAnsi="Times New Roman"/>
          <w:sz w:val="20"/>
        </w:rPr>
        <w:t xml:space="preserve">tion to Programming </w:t>
      </w:r>
      <w:r w:rsidRPr="0080685C">
        <w:rPr>
          <w:rFonts w:ascii="Times New Roman" w:hAnsi="Times New Roman"/>
          <w:sz w:val="20"/>
        </w:rPr>
        <w:t>3 CREDITS</w:t>
      </w:r>
    </w:p>
    <w:p w14:paraId="396070B4" w14:textId="77777777" w:rsidR="00B81AF8" w:rsidRDefault="002953E5" w:rsidP="00382132">
      <w:pPr>
        <w:rPr>
          <w:rFonts w:ascii="Times New Roman" w:hAnsi="Times New Roman"/>
          <w:sz w:val="20"/>
        </w:rPr>
      </w:pPr>
      <w:r w:rsidRPr="002953E5">
        <w:rPr>
          <w:rFonts w:ascii="Times New Roman" w:hAnsi="Times New Roman"/>
          <w:sz w:val="20"/>
        </w:rPr>
        <w:t xml:space="preserve">The course introduces basic programming concepts in C++ with brief coverage of C and Java languages.  This course starts out with basic computer architecture, programming concepts and C programming language to establish what procedural programming is. Object-oriented programming with C++ is the main emphasis with a brief exposure to Java programming language.  Topics include, classes, objects, control structure, pointers, operator overloading, etc.  </w:t>
      </w:r>
      <w:r w:rsidR="00B26C73">
        <w:rPr>
          <w:rFonts w:ascii="Times New Roman" w:hAnsi="Times New Roman"/>
          <w:sz w:val="20"/>
        </w:rPr>
        <w:t>(Prerequisite CIT 2301)</w:t>
      </w:r>
    </w:p>
    <w:p w14:paraId="43D07452" w14:textId="77777777" w:rsidR="002953E5" w:rsidRPr="0080685C" w:rsidRDefault="002953E5" w:rsidP="00382132">
      <w:pPr>
        <w:rPr>
          <w:rFonts w:ascii="Times New Roman" w:hAnsi="Times New Roman"/>
          <w:sz w:val="20"/>
        </w:rPr>
      </w:pPr>
    </w:p>
    <w:p w14:paraId="2F0B39D8" w14:textId="77777777" w:rsidR="00382132" w:rsidRDefault="00382132" w:rsidP="00382132">
      <w:pPr>
        <w:rPr>
          <w:rFonts w:ascii="Times New Roman" w:hAnsi="Times New Roman"/>
          <w:sz w:val="20"/>
        </w:rPr>
      </w:pPr>
      <w:r>
        <w:rPr>
          <w:rFonts w:ascii="Times New Roman" w:hAnsi="Times New Roman"/>
          <w:sz w:val="20"/>
        </w:rPr>
        <w:t>CIT 2303 – F</w:t>
      </w:r>
      <w:r w:rsidRPr="0080685C">
        <w:rPr>
          <w:rFonts w:ascii="Times New Roman" w:hAnsi="Times New Roman"/>
          <w:sz w:val="20"/>
        </w:rPr>
        <w:t xml:space="preserve">undamentals of </w:t>
      </w:r>
      <w:r>
        <w:rPr>
          <w:rFonts w:ascii="Times New Roman" w:hAnsi="Times New Roman"/>
          <w:sz w:val="20"/>
        </w:rPr>
        <w:t xml:space="preserve">Networking </w:t>
      </w:r>
      <w:r w:rsidRPr="0080685C">
        <w:rPr>
          <w:rFonts w:ascii="Times New Roman" w:hAnsi="Times New Roman"/>
          <w:sz w:val="20"/>
        </w:rPr>
        <w:t>3 CREDITS</w:t>
      </w:r>
    </w:p>
    <w:p w14:paraId="5CB6D4F4" w14:textId="77777777" w:rsidR="00B81AF8" w:rsidRDefault="002953E5" w:rsidP="00382132">
      <w:pPr>
        <w:rPr>
          <w:rFonts w:ascii="Times New Roman" w:hAnsi="Times New Roman"/>
          <w:sz w:val="20"/>
        </w:rPr>
      </w:pPr>
      <w:r w:rsidRPr="002953E5">
        <w:rPr>
          <w:rFonts w:ascii="Times New Roman" w:hAnsi="Times New Roman"/>
          <w:sz w:val="20"/>
        </w:rPr>
        <w:t xml:space="preserve">The course provides the fundamental understanding of networking.  Students are/will be introduced to how computers communicate when connected together and various forms.  Topics include, protocols, TCP/IP, local area networks, wireless networks, routers, switches, Internet, troubleshooting, security, etc.  </w:t>
      </w:r>
      <w:r w:rsidR="00B26C73" w:rsidRPr="00B26C73">
        <w:rPr>
          <w:rFonts w:ascii="Times New Roman" w:hAnsi="Times New Roman"/>
          <w:sz w:val="20"/>
        </w:rPr>
        <w:t>(Prerequisite CIT 2301)</w:t>
      </w:r>
    </w:p>
    <w:p w14:paraId="6D148B66" w14:textId="77777777" w:rsidR="002953E5" w:rsidRPr="0080685C" w:rsidRDefault="002953E5" w:rsidP="00382132">
      <w:pPr>
        <w:rPr>
          <w:rFonts w:ascii="Times New Roman" w:hAnsi="Times New Roman"/>
          <w:sz w:val="20"/>
        </w:rPr>
      </w:pPr>
    </w:p>
    <w:p w14:paraId="4834C46F" w14:textId="77777777" w:rsidR="00382132" w:rsidRDefault="00382132" w:rsidP="00382132">
      <w:pPr>
        <w:rPr>
          <w:rFonts w:ascii="Times New Roman" w:hAnsi="Times New Roman"/>
          <w:sz w:val="20"/>
        </w:rPr>
      </w:pPr>
      <w:r w:rsidRPr="0080685C">
        <w:rPr>
          <w:rFonts w:ascii="Times New Roman" w:hAnsi="Times New Roman"/>
          <w:sz w:val="20"/>
        </w:rPr>
        <w:t xml:space="preserve">CIT </w:t>
      </w:r>
      <w:r>
        <w:rPr>
          <w:rFonts w:ascii="Times New Roman" w:hAnsi="Times New Roman"/>
          <w:sz w:val="20"/>
        </w:rPr>
        <w:t xml:space="preserve">2304 </w:t>
      </w:r>
      <w:r w:rsidR="00B81AF8">
        <w:rPr>
          <w:rFonts w:ascii="Times New Roman" w:hAnsi="Times New Roman"/>
          <w:sz w:val="20"/>
        </w:rPr>
        <w:t>–</w:t>
      </w:r>
      <w:r>
        <w:rPr>
          <w:rFonts w:ascii="Times New Roman" w:hAnsi="Times New Roman"/>
          <w:sz w:val="20"/>
        </w:rPr>
        <w:t xml:space="preserve"> </w:t>
      </w:r>
      <w:r w:rsidR="00B81AF8">
        <w:rPr>
          <w:rFonts w:ascii="Times New Roman" w:hAnsi="Times New Roman"/>
          <w:sz w:val="20"/>
        </w:rPr>
        <w:t>F</w:t>
      </w:r>
      <w:r w:rsidRPr="0080685C">
        <w:rPr>
          <w:rFonts w:ascii="Times New Roman" w:hAnsi="Times New Roman"/>
          <w:sz w:val="20"/>
        </w:rPr>
        <w:t xml:space="preserve">undamentals of </w:t>
      </w:r>
      <w:r w:rsidR="00B81AF8" w:rsidRPr="0080685C">
        <w:rPr>
          <w:rFonts w:ascii="Times New Roman" w:hAnsi="Times New Roman"/>
          <w:sz w:val="20"/>
        </w:rPr>
        <w:t>Datab</w:t>
      </w:r>
      <w:r w:rsidR="00B81AF8">
        <w:rPr>
          <w:rFonts w:ascii="Times New Roman" w:hAnsi="Times New Roman"/>
          <w:sz w:val="20"/>
        </w:rPr>
        <w:t>ases 3</w:t>
      </w:r>
      <w:r w:rsidRPr="0080685C">
        <w:rPr>
          <w:rFonts w:ascii="Times New Roman" w:hAnsi="Times New Roman"/>
          <w:sz w:val="20"/>
        </w:rPr>
        <w:t xml:space="preserve"> CREDITS</w:t>
      </w:r>
    </w:p>
    <w:p w14:paraId="2B60C43F" w14:textId="77777777" w:rsidR="00B81AF8" w:rsidRDefault="002953E5" w:rsidP="00382132">
      <w:pPr>
        <w:rPr>
          <w:rFonts w:ascii="Times New Roman" w:hAnsi="Times New Roman"/>
          <w:sz w:val="20"/>
        </w:rPr>
      </w:pPr>
      <w:r w:rsidRPr="002953E5">
        <w:rPr>
          <w:rFonts w:ascii="Times New Roman" w:hAnsi="Times New Roman"/>
          <w:sz w:val="20"/>
        </w:rPr>
        <w:t>The course provides the fundamental understanding of databases.  Students are/will be introduced to how to effectively create and manage data.  Topics include, database environment, architecture, relational database model with respective algebra and calculus, data manipulation, SQL, object-relational database management systems, development cycle, entity-relationship modeling, normalization, etc.</w:t>
      </w:r>
      <w:r w:rsidR="00B26C73" w:rsidRPr="00B26C73">
        <w:rPr>
          <w:rFonts w:ascii="Times New Roman" w:hAnsi="Times New Roman"/>
          <w:sz w:val="20"/>
        </w:rPr>
        <w:t xml:space="preserve"> </w:t>
      </w:r>
      <w:r w:rsidR="00B26C73">
        <w:rPr>
          <w:rFonts w:ascii="Times New Roman" w:hAnsi="Times New Roman"/>
          <w:sz w:val="20"/>
        </w:rPr>
        <w:t>(Prerequisite CIT 2302)</w:t>
      </w:r>
    </w:p>
    <w:p w14:paraId="3A556A45" w14:textId="77777777" w:rsidR="002953E5" w:rsidRPr="0080685C" w:rsidRDefault="002953E5" w:rsidP="00382132">
      <w:pPr>
        <w:rPr>
          <w:rFonts w:ascii="Times New Roman" w:hAnsi="Times New Roman"/>
          <w:sz w:val="20"/>
        </w:rPr>
      </w:pPr>
    </w:p>
    <w:p w14:paraId="79DABA8B" w14:textId="77777777" w:rsidR="00382132" w:rsidRDefault="00B81AF8" w:rsidP="00382132">
      <w:pPr>
        <w:rPr>
          <w:rFonts w:ascii="Times New Roman" w:hAnsi="Times New Roman"/>
          <w:sz w:val="20"/>
        </w:rPr>
      </w:pPr>
      <w:r>
        <w:rPr>
          <w:rFonts w:ascii="Times New Roman" w:hAnsi="Times New Roman"/>
          <w:sz w:val="20"/>
        </w:rPr>
        <w:t>CIT 3301 – W</w:t>
      </w:r>
      <w:r w:rsidR="00382132" w:rsidRPr="0080685C">
        <w:rPr>
          <w:rFonts w:ascii="Times New Roman" w:hAnsi="Times New Roman"/>
          <w:sz w:val="20"/>
        </w:rPr>
        <w:t xml:space="preserve">eb </w:t>
      </w:r>
      <w:r>
        <w:rPr>
          <w:rFonts w:ascii="Times New Roman" w:hAnsi="Times New Roman"/>
          <w:sz w:val="20"/>
        </w:rPr>
        <w:t xml:space="preserve">Development </w:t>
      </w:r>
      <w:r w:rsidR="00382132" w:rsidRPr="0080685C">
        <w:rPr>
          <w:rFonts w:ascii="Times New Roman" w:hAnsi="Times New Roman"/>
          <w:sz w:val="20"/>
        </w:rPr>
        <w:t>3 CREDITS</w:t>
      </w:r>
    </w:p>
    <w:p w14:paraId="573372C3" w14:textId="77777777" w:rsidR="00B81AF8" w:rsidRDefault="002953E5" w:rsidP="00382132">
      <w:pPr>
        <w:rPr>
          <w:rFonts w:ascii="Times New Roman" w:hAnsi="Times New Roman"/>
          <w:sz w:val="20"/>
        </w:rPr>
      </w:pPr>
      <w:r w:rsidRPr="002953E5">
        <w:rPr>
          <w:rFonts w:ascii="Times New Roman" w:hAnsi="Times New Roman"/>
          <w:sz w:val="20"/>
        </w:rPr>
        <w:t xml:space="preserve">The course provides an introduction to web development.  Students are/will be introduced to static, dynamic, client and server side web programming.  Topics include, HTML, CSS, client-side scripting with JavaScript, web media, server-side scripting with PHP, databases and MySQL, jQuery, security principles, etc. </w:t>
      </w:r>
      <w:r w:rsidR="00B26C73">
        <w:rPr>
          <w:rFonts w:ascii="Times New Roman" w:hAnsi="Times New Roman"/>
          <w:sz w:val="20"/>
        </w:rPr>
        <w:t>(Prerequisites CIT 2302, CIT 2304)</w:t>
      </w:r>
      <w:r w:rsidRPr="002953E5">
        <w:rPr>
          <w:rFonts w:ascii="Times New Roman" w:hAnsi="Times New Roman"/>
          <w:sz w:val="20"/>
        </w:rPr>
        <w:t xml:space="preserve"> </w:t>
      </w:r>
    </w:p>
    <w:p w14:paraId="6BC67DE0" w14:textId="77777777" w:rsidR="002953E5" w:rsidRPr="0080685C" w:rsidRDefault="002953E5" w:rsidP="00382132">
      <w:pPr>
        <w:rPr>
          <w:rFonts w:ascii="Times New Roman" w:hAnsi="Times New Roman"/>
          <w:sz w:val="20"/>
        </w:rPr>
      </w:pPr>
    </w:p>
    <w:p w14:paraId="38D7EED0" w14:textId="77777777" w:rsidR="00382132" w:rsidRDefault="00B81AF8" w:rsidP="00382132">
      <w:pPr>
        <w:rPr>
          <w:rFonts w:ascii="Times New Roman" w:hAnsi="Times New Roman"/>
          <w:sz w:val="20"/>
        </w:rPr>
      </w:pPr>
      <w:r>
        <w:rPr>
          <w:rFonts w:ascii="Times New Roman" w:hAnsi="Times New Roman"/>
          <w:sz w:val="20"/>
        </w:rPr>
        <w:t xml:space="preserve">CIT 3302 – Mobile Platform </w:t>
      </w:r>
      <w:r w:rsidR="00382132" w:rsidRPr="0080685C">
        <w:rPr>
          <w:rFonts w:ascii="Times New Roman" w:hAnsi="Times New Roman"/>
          <w:sz w:val="20"/>
        </w:rPr>
        <w:t>3 CREDITS</w:t>
      </w:r>
    </w:p>
    <w:p w14:paraId="4EF185E4" w14:textId="77777777" w:rsidR="00B81AF8" w:rsidRDefault="002953E5" w:rsidP="00382132">
      <w:pPr>
        <w:rPr>
          <w:rFonts w:ascii="Times New Roman" w:hAnsi="Times New Roman"/>
          <w:sz w:val="20"/>
        </w:rPr>
      </w:pPr>
      <w:r w:rsidRPr="002953E5">
        <w:rPr>
          <w:rFonts w:ascii="Times New Roman" w:hAnsi="Times New Roman"/>
          <w:sz w:val="20"/>
        </w:rPr>
        <w:t>The course provides the fundamentals of mobile platform</w:t>
      </w:r>
      <w:r w:rsidR="000E2EFC">
        <w:rPr>
          <w:rFonts w:ascii="Times New Roman" w:hAnsi="Times New Roman"/>
          <w:sz w:val="20"/>
        </w:rPr>
        <w:t xml:space="preserve"> development.  Students are</w:t>
      </w:r>
      <w:r w:rsidRPr="002953E5">
        <w:rPr>
          <w:rFonts w:ascii="Times New Roman" w:hAnsi="Times New Roman"/>
          <w:sz w:val="20"/>
        </w:rPr>
        <w:t xml:space="preserve"> introduced to developing mobile web and applications. Topics include, mobile web, architecture, design, mobile HTML5/CSS/JavaScript, device detection, storage, geolocation, device interaction, native and installed web apps, content delivery, distribution, social web, etc.</w:t>
      </w:r>
      <w:r w:rsidR="00B26C73">
        <w:rPr>
          <w:rFonts w:ascii="Times New Roman" w:hAnsi="Times New Roman"/>
          <w:sz w:val="20"/>
        </w:rPr>
        <w:t xml:space="preserve"> (Prerequisites CIT 2302, CIT 2304)</w:t>
      </w:r>
      <w:r w:rsidR="00B26C73" w:rsidRPr="002953E5">
        <w:rPr>
          <w:rFonts w:ascii="Times New Roman" w:hAnsi="Times New Roman"/>
          <w:sz w:val="20"/>
        </w:rPr>
        <w:t xml:space="preserve"> </w:t>
      </w:r>
    </w:p>
    <w:p w14:paraId="22AA5DFC" w14:textId="77777777" w:rsidR="00286B20" w:rsidRDefault="00286B20" w:rsidP="00382132">
      <w:pPr>
        <w:rPr>
          <w:rFonts w:ascii="Times New Roman" w:hAnsi="Times New Roman"/>
          <w:sz w:val="20"/>
        </w:rPr>
      </w:pPr>
    </w:p>
    <w:p w14:paraId="7CE4646F" w14:textId="77777777" w:rsidR="00286B20" w:rsidRPr="00286B20" w:rsidRDefault="00286B20" w:rsidP="00382132">
      <w:pPr>
        <w:rPr>
          <w:rFonts w:ascii="Times New Roman" w:hAnsi="Times New Roman"/>
          <w:sz w:val="20"/>
        </w:rPr>
      </w:pPr>
      <w:r w:rsidRPr="00286B20">
        <w:rPr>
          <w:rFonts w:ascii="Times New Roman" w:hAnsi="Times New Roman"/>
          <w:color w:val="222222"/>
          <w:sz w:val="20"/>
          <w:shd w:val="clear" w:color="auto" w:fill="FFFFFF"/>
        </w:rPr>
        <w:lastRenderedPageBreak/>
        <w:t>CIT 3303 Social Networking and Media </w:t>
      </w:r>
      <w:r w:rsidRPr="00286B20">
        <w:rPr>
          <w:rFonts w:ascii="Times New Roman" w:hAnsi="Times New Roman"/>
          <w:sz w:val="20"/>
        </w:rPr>
        <w:t>3 CREDITS</w:t>
      </w:r>
      <w:r w:rsidRPr="00286B20">
        <w:rPr>
          <w:rFonts w:ascii="Times New Roman" w:hAnsi="Times New Roman"/>
          <w:color w:val="222222"/>
          <w:sz w:val="20"/>
        </w:rPr>
        <w:br/>
      </w:r>
      <w:r w:rsidRPr="00286B20">
        <w:rPr>
          <w:rFonts w:ascii="Times New Roman" w:hAnsi="Times New Roman"/>
          <w:color w:val="222222"/>
          <w:sz w:val="20"/>
          <w:shd w:val="clear" w:color="auto" w:fill="FFFFFF"/>
        </w:rPr>
        <w:t>The course provides fundamental understanding of social networking and media.  Students are/will be introduced to the utilization of various social media applications. Topics include, practical guide to social networking and media, basic and advanced techniques of Facebook, utilization of Google+, LinkedIn, Pinterest, Twitter, social media, etc.  </w:t>
      </w:r>
      <w:r w:rsidRPr="00286B20">
        <w:rPr>
          <w:rFonts w:ascii="Times New Roman" w:hAnsi="Times New Roman"/>
          <w:sz w:val="20"/>
        </w:rPr>
        <w:t>(Prerequisite BUS 3304)</w:t>
      </w:r>
    </w:p>
    <w:p w14:paraId="60EDF8FF" w14:textId="77777777" w:rsidR="002953E5" w:rsidRPr="0080685C" w:rsidRDefault="002953E5" w:rsidP="00382132">
      <w:pPr>
        <w:rPr>
          <w:rFonts w:ascii="Times New Roman" w:hAnsi="Times New Roman"/>
          <w:sz w:val="20"/>
        </w:rPr>
      </w:pPr>
    </w:p>
    <w:p w14:paraId="24764673" w14:textId="77777777" w:rsidR="00382132" w:rsidRDefault="00B81AF8" w:rsidP="00382132">
      <w:pPr>
        <w:rPr>
          <w:rFonts w:ascii="Times New Roman" w:hAnsi="Times New Roman"/>
          <w:sz w:val="20"/>
        </w:rPr>
      </w:pPr>
      <w:r>
        <w:rPr>
          <w:rFonts w:ascii="Times New Roman" w:hAnsi="Times New Roman"/>
          <w:sz w:val="20"/>
        </w:rPr>
        <w:t>CIT 3304 – I</w:t>
      </w:r>
      <w:r w:rsidR="00382132" w:rsidRPr="0080685C">
        <w:rPr>
          <w:rFonts w:ascii="Times New Roman" w:hAnsi="Times New Roman"/>
          <w:sz w:val="20"/>
        </w:rPr>
        <w:t xml:space="preserve">nformation Tech </w:t>
      </w:r>
      <w:r>
        <w:rPr>
          <w:rFonts w:ascii="Times New Roman" w:hAnsi="Times New Roman"/>
          <w:sz w:val="20"/>
        </w:rPr>
        <w:t xml:space="preserve">Security </w:t>
      </w:r>
      <w:r w:rsidR="00382132" w:rsidRPr="0080685C">
        <w:rPr>
          <w:rFonts w:ascii="Times New Roman" w:hAnsi="Times New Roman"/>
          <w:sz w:val="20"/>
        </w:rPr>
        <w:t>3 CREDITS</w:t>
      </w:r>
    </w:p>
    <w:p w14:paraId="68796E42" w14:textId="77777777" w:rsidR="00B81AF8" w:rsidRDefault="002953E5" w:rsidP="00382132">
      <w:pPr>
        <w:rPr>
          <w:rFonts w:ascii="Times New Roman" w:hAnsi="Times New Roman"/>
          <w:sz w:val="20"/>
        </w:rPr>
      </w:pPr>
      <w:r w:rsidRPr="002953E5">
        <w:rPr>
          <w:rFonts w:ascii="Times New Roman" w:hAnsi="Times New Roman"/>
          <w:sz w:val="20"/>
        </w:rPr>
        <w:t xml:space="preserve">The course provides the understanding of computer security concepts.  Students are/will be introduced to the need for computer security and how to address it. Topics include, security threats, network, Internet, cyber risks, denial of service attacks, malware, hackers, industrial espionage, encryption, security software and policies, network and vulnerability scanning, cyber terrorism, information warfare, etc. </w:t>
      </w:r>
      <w:r w:rsidR="00B26C73">
        <w:rPr>
          <w:rFonts w:ascii="Times New Roman" w:hAnsi="Times New Roman"/>
          <w:sz w:val="20"/>
        </w:rPr>
        <w:t>(Prerequisite BUS 3304)</w:t>
      </w:r>
      <w:r w:rsidR="00B26C73" w:rsidRPr="002953E5">
        <w:rPr>
          <w:rFonts w:ascii="Times New Roman" w:hAnsi="Times New Roman"/>
          <w:sz w:val="20"/>
        </w:rPr>
        <w:t xml:space="preserve"> </w:t>
      </w:r>
      <w:r w:rsidRPr="002953E5">
        <w:rPr>
          <w:rFonts w:ascii="Times New Roman" w:hAnsi="Times New Roman"/>
          <w:sz w:val="20"/>
        </w:rPr>
        <w:t xml:space="preserve"> </w:t>
      </w:r>
    </w:p>
    <w:p w14:paraId="1587DAEE" w14:textId="77777777" w:rsidR="002953E5" w:rsidRPr="0080685C" w:rsidRDefault="002953E5" w:rsidP="00382132">
      <w:pPr>
        <w:rPr>
          <w:rFonts w:ascii="Times New Roman" w:hAnsi="Times New Roman"/>
          <w:sz w:val="20"/>
        </w:rPr>
      </w:pPr>
    </w:p>
    <w:p w14:paraId="17E6A718" w14:textId="77777777" w:rsidR="00382132" w:rsidRDefault="00B81AF8" w:rsidP="00382132">
      <w:pPr>
        <w:rPr>
          <w:rFonts w:ascii="Times New Roman" w:hAnsi="Times New Roman"/>
          <w:sz w:val="20"/>
        </w:rPr>
      </w:pPr>
      <w:r>
        <w:rPr>
          <w:rFonts w:ascii="Times New Roman" w:hAnsi="Times New Roman"/>
          <w:sz w:val="20"/>
        </w:rPr>
        <w:t xml:space="preserve">CIT 4301 – Advanced Programming </w:t>
      </w:r>
      <w:r w:rsidR="00382132" w:rsidRPr="0080685C">
        <w:rPr>
          <w:rFonts w:ascii="Times New Roman" w:hAnsi="Times New Roman"/>
          <w:sz w:val="20"/>
        </w:rPr>
        <w:t>3 CREDITS</w:t>
      </w:r>
    </w:p>
    <w:p w14:paraId="06A4F3E7" w14:textId="77777777" w:rsidR="00B81AF8" w:rsidRDefault="002953E5" w:rsidP="00382132">
      <w:pPr>
        <w:rPr>
          <w:rFonts w:ascii="Times New Roman" w:hAnsi="Times New Roman"/>
          <w:sz w:val="20"/>
        </w:rPr>
      </w:pPr>
      <w:r w:rsidRPr="002953E5">
        <w:rPr>
          <w:rFonts w:ascii="Times New Roman" w:hAnsi="Times New Roman"/>
          <w:sz w:val="20"/>
        </w:rPr>
        <w:t xml:space="preserve">The course provides the understanding of advanced topics in C++ programming.  This course is the continuation of “Introduction to Programming”.  Topics include, object-oriented programming, inheritance, polymorphism, stream input/output, file processing, standard library algorithms, exception handling, custom templatized data structures, searching, sorting, etc.  </w:t>
      </w:r>
      <w:r w:rsidR="00B26C73">
        <w:rPr>
          <w:rFonts w:ascii="Times New Roman" w:hAnsi="Times New Roman"/>
          <w:sz w:val="20"/>
        </w:rPr>
        <w:t>(Prerequisite CIT 2302)</w:t>
      </w:r>
    </w:p>
    <w:p w14:paraId="012D9088" w14:textId="77777777" w:rsidR="002953E5" w:rsidRPr="0080685C" w:rsidRDefault="002953E5" w:rsidP="00382132">
      <w:pPr>
        <w:rPr>
          <w:rFonts w:ascii="Times New Roman" w:hAnsi="Times New Roman"/>
          <w:sz w:val="20"/>
        </w:rPr>
      </w:pPr>
    </w:p>
    <w:p w14:paraId="4C0E59F1" w14:textId="77777777" w:rsidR="00382132" w:rsidRDefault="00B81AF8" w:rsidP="00382132">
      <w:pPr>
        <w:rPr>
          <w:rFonts w:ascii="Times New Roman" w:hAnsi="Times New Roman"/>
          <w:sz w:val="20"/>
        </w:rPr>
      </w:pPr>
      <w:r>
        <w:rPr>
          <w:rFonts w:ascii="Times New Roman" w:hAnsi="Times New Roman"/>
          <w:sz w:val="20"/>
        </w:rPr>
        <w:t>CIT 4302 – E</w:t>
      </w:r>
      <w:r w:rsidR="00382132" w:rsidRPr="0080685C">
        <w:rPr>
          <w:rFonts w:ascii="Times New Roman" w:hAnsi="Times New Roman"/>
          <w:sz w:val="20"/>
        </w:rPr>
        <w:t>-Comm</w:t>
      </w:r>
      <w:r>
        <w:rPr>
          <w:rFonts w:ascii="Times New Roman" w:hAnsi="Times New Roman"/>
          <w:sz w:val="20"/>
        </w:rPr>
        <w:t xml:space="preserve">erce Programming </w:t>
      </w:r>
      <w:r w:rsidR="00382132" w:rsidRPr="0080685C">
        <w:rPr>
          <w:rFonts w:ascii="Times New Roman" w:hAnsi="Times New Roman"/>
          <w:sz w:val="20"/>
        </w:rPr>
        <w:t>3 CREDITS</w:t>
      </w:r>
    </w:p>
    <w:p w14:paraId="5D9D56A8" w14:textId="77777777" w:rsidR="00B81AF8" w:rsidRDefault="002953E5" w:rsidP="00382132">
      <w:pPr>
        <w:rPr>
          <w:rFonts w:ascii="Times New Roman" w:hAnsi="Times New Roman"/>
          <w:sz w:val="20"/>
        </w:rPr>
      </w:pPr>
      <w:r w:rsidRPr="002953E5">
        <w:rPr>
          <w:rFonts w:ascii="Times New Roman" w:hAnsi="Times New Roman"/>
          <w:sz w:val="20"/>
        </w:rPr>
        <w:t xml:space="preserve">The course provides the understanding of current trends in e-commerce and the opportunity to develop an e-commerce system.  Students are/will be introduced to how a customer facing application is developed.  Topics include, e-commerce trends, programming language, database, security, business plan, online store, order processing/fulfillment, customer service, etc.  </w:t>
      </w:r>
      <w:r w:rsidR="00B26C73">
        <w:rPr>
          <w:rFonts w:ascii="Times New Roman" w:hAnsi="Times New Roman"/>
          <w:sz w:val="20"/>
        </w:rPr>
        <w:t>(Prerequisites BUS 3304, CIT 2302, CIT 2304)</w:t>
      </w:r>
    </w:p>
    <w:p w14:paraId="781243BE" w14:textId="77777777" w:rsidR="002953E5" w:rsidRPr="0080685C" w:rsidRDefault="002953E5" w:rsidP="00382132">
      <w:pPr>
        <w:rPr>
          <w:rFonts w:ascii="Times New Roman" w:hAnsi="Times New Roman"/>
          <w:sz w:val="20"/>
        </w:rPr>
      </w:pPr>
    </w:p>
    <w:p w14:paraId="6FBDD29F" w14:textId="77777777" w:rsidR="00382132" w:rsidRDefault="00B81AF8" w:rsidP="00382132">
      <w:pPr>
        <w:rPr>
          <w:rFonts w:ascii="Times New Roman" w:hAnsi="Times New Roman"/>
          <w:sz w:val="20"/>
        </w:rPr>
      </w:pPr>
      <w:r>
        <w:rPr>
          <w:rFonts w:ascii="Times New Roman" w:hAnsi="Times New Roman"/>
          <w:sz w:val="20"/>
        </w:rPr>
        <w:t>CIT 4303 – A</w:t>
      </w:r>
      <w:r w:rsidR="00382132" w:rsidRPr="0080685C">
        <w:rPr>
          <w:rFonts w:ascii="Times New Roman" w:hAnsi="Times New Roman"/>
          <w:sz w:val="20"/>
        </w:rPr>
        <w:t xml:space="preserve">dvanced Database </w:t>
      </w:r>
      <w:r>
        <w:rPr>
          <w:rFonts w:ascii="Times New Roman" w:hAnsi="Times New Roman"/>
          <w:sz w:val="20"/>
        </w:rPr>
        <w:t xml:space="preserve">Systems </w:t>
      </w:r>
      <w:r w:rsidR="00382132" w:rsidRPr="0080685C">
        <w:rPr>
          <w:rFonts w:ascii="Times New Roman" w:hAnsi="Times New Roman"/>
          <w:sz w:val="20"/>
        </w:rPr>
        <w:t>3 CREDITS</w:t>
      </w:r>
    </w:p>
    <w:p w14:paraId="60460EAD" w14:textId="77777777" w:rsidR="00B81AF8" w:rsidRDefault="007B2840" w:rsidP="00382132">
      <w:pPr>
        <w:rPr>
          <w:rFonts w:ascii="Times New Roman" w:hAnsi="Times New Roman"/>
          <w:sz w:val="20"/>
        </w:rPr>
      </w:pPr>
      <w:r w:rsidRPr="007B2840">
        <w:rPr>
          <w:rFonts w:ascii="Times New Roman" w:hAnsi="Times New Roman"/>
          <w:sz w:val="20"/>
        </w:rPr>
        <w:t>The course provides advanced learning and applications of database systems.  This course is the continuation of “Fundamentals of Databases”.  Topics include, security, administration, professional, legal, and ethical issues in data management, transaction management, SQL statements for query processing, distributed DBMSs, replication techniques, mobile databases, object-oriented DBMSs, web technology, semistructured data, XML, data warehousing, OLAP, data mining, etc.</w:t>
      </w:r>
      <w:r w:rsidR="00B26C73">
        <w:rPr>
          <w:rFonts w:ascii="Times New Roman" w:hAnsi="Times New Roman"/>
          <w:sz w:val="20"/>
        </w:rPr>
        <w:t xml:space="preserve"> (Prerequisites BUS 3304, CIT 2304, CIT 4301)</w:t>
      </w:r>
    </w:p>
    <w:p w14:paraId="7AADF8DB" w14:textId="77777777" w:rsidR="007B2840" w:rsidRPr="0080685C" w:rsidRDefault="007B2840" w:rsidP="00382132">
      <w:pPr>
        <w:rPr>
          <w:rFonts w:ascii="Times New Roman" w:hAnsi="Times New Roman"/>
          <w:sz w:val="20"/>
        </w:rPr>
      </w:pPr>
    </w:p>
    <w:p w14:paraId="7F30ECFB" w14:textId="77777777" w:rsidR="00382132" w:rsidRDefault="007B2840" w:rsidP="00382132">
      <w:pPr>
        <w:rPr>
          <w:rFonts w:ascii="Times New Roman" w:hAnsi="Times New Roman"/>
          <w:sz w:val="20"/>
        </w:rPr>
      </w:pPr>
      <w:r>
        <w:rPr>
          <w:rFonts w:ascii="Times New Roman" w:hAnsi="Times New Roman"/>
          <w:sz w:val="20"/>
        </w:rPr>
        <w:t>CIT 4304 – A</w:t>
      </w:r>
      <w:r w:rsidRPr="007B2840">
        <w:rPr>
          <w:rFonts w:ascii="Times New Roman" w:hAnsi="Times New Roman"/>
          <w:sz w:val="20"/>
        </w:rPr>
        <w:t>gile Scrum Softw</w:t>
      </w:r>
      <w:r>
        <w:rPr>
          <w:rFonts w:ascii="Times New Roman" w:hAnsi="Times New Roman"/>
          <w:sz w:val="20"/>
        </w:rPr>
        <w:t xml:space="preserve">are Development Life Cycle </w:t>
      </w:r>
      <w:r w:rsidR="00382132" w:rsidRPr="0080685C">
        <w:rPr>
          <w:rFonts w:ascii="Times New Roman" w:hAnsi="Times New Roman"/>
          <w:sz w:val="20"/>
        </w:rPr>
        <w:t>3 CREDITS</w:t>
      </w:r>
    </w:p>
    <w:p w14:paraId="13004A1B" w14:textId="77777777" w:rsidR="00B26C73" w:rsidRDefault="007B2840" w:rsidP="00B26C73">
      <w:pPr>
        <w:rPr>
          <w:rFonts w:ascii="Times New Roman" w:hAnsi="Times New Roman"/>
          <w:sz w:val="20"/>
        </w:rPr>
      </w:pPr>
      <w:r w:rsidRPr="007B2840">
        <w:rPr>
          <w:rFonts w:ascii="Times New Roman" w:hAnsi="Times New Roman"/>
          <w:sz w:val="20"/>
        </w:rPr>
        <w:t>The course provides fundamental understanding of the agile scrum software development life cycle.  Students are/will be introduced to how software development is actually executed.  Topi</w:t>
      </w:r>
      <w:r w:rsidR="00CF722F">
        <w:rPr>
          <w:rFonts w:ascii="Times New Roman" w:hAnsi="Times New Roman"/>
          <w:sz w:val="20"/>
        </w:rPr>
        <w:t>cs include, agile S</w:t>
      </w:r>
      <w:r w:rsidRPr="007B2840">
        <w:rPr>
          <w:rFonts w:ascii="Times New Roman" w:hAnsi="Times New Roman"/>
          <w:sz w:val="20"/>
        </w:rPr>
        <w:t>crum framework, principles, sprints, users stories, product backlog, estimation, velocity, technical debt, product owner, scrum master, development team, team structures, managers, planning, execution, review, retrospective, etc.</w:t>
      </w:r>
      <w:r w:rsidR="00B26C73" w:rsidRPr="00B26C73">
        <w:rPr>
          <w:rFonts w:ascii="Times New Roman" w:hAnsi="Times New Roman"/>
          <w:sz w:val="20"/>
        </w:rPr>
        <w:t xml:space="preserve"> </w:t>
      </w:r>
      <w:r w:rsidR="00B26C73">
        <w:rPr>
          <w:rFonts w:ascii="Times New Roman" w:hAnsi="Times New Roman"/>
          <w:sz w:val="20"/>
        </w:rPr>
        <w:t>(Prerequisites CIT 4301, CIT 4302)</w:t>
      </w:r>
    </w:p>
    <w:p w14:paraId="0D279719" w14:textId="77777777" w:rsidR="00382132" w:rsidRPr="0080685C" w:rsidRDefault="00382132" w:rsidP="00382132">
      <w:pPr>
        <w:rPr>
          <w:rFonts w:ascii="Times New Roman" w:hAnsi="Times New Roman"/>
          <w:b/>
          <w:sz w:val="20"/>
        </w:rPr>
      </w:pPr>
      <w:r w:rsidRPr="0080685C">
        <w:rPr>
          <w:rFonts w:ascii="Times New Roman" w:hAnsi="Times New Roman"/>
          <w:b/>
          <w:sz w:val="20"/>
        </w:rPr>
        <w:tab/>
      </w:r>
      <w:r w:rsidRPr="0080685C">
        <w:rPr>
          <w:rFonts w:ascii="Times New Roman" w:hAnsi="Times New Roman"/>
          <w:b/>
          <w:sz w:val="20"/>
        </w:rPr>
        <w:tab/>
      </w:r>
      <w:r w:rsidRPr="0080685C">
        <w:rPr>
          <w:rFonts w:ascii="Times New Roman" w:hAnsi="Times New Roman"/>
          <w:b/>
          <w:sz w:val="20"/>
        </w:rPr>
        <w:tab/>
      </w:r>
      <w:r w:rsidRPr="0080685C">
        <w:rPr>
          <w:rFonts w:ascii="Times New Roman" w:hAnsi="Times New Roman"/>
          <w:b/>
          <w:sz w:val="20"/>
        </w:rPr>
        <w:tab/>
      </w:r>
      <w:r w:rsidRPr="0080685C">
        <w:rPr>
          <w:rFonts w:ascii="Times New Roman" w:hAnsi="Times New Roman"/>
          <w:b/>
          <w:sz w:val="20"/>
        </w:rPr>
        <w:tab/>
      </w:r>
    </w:p>
    <w:p w14:paraId="42DC50C8" w14:textId="77777777" w:rsidR="00382132" w:rsidRDefault="00B81AF8" w:rsidP="00382132">
      <w:pPr>
        <w:rPr>
          <w:rFonts w:ascii="Times New Roman" w:hAnsi="Times New Roman"/>
          <w:sz w:val="20"/>
        </w:rPr>
      </w:pPr>
      <w:r>
        <w:rPr>
          <w:rFonts w:ascii="Times New Roman" w:hAnsi="Times New Roman"/>
          <w:sz w:val="20"/>
        </w:rPr>
        <w:t>CIT 4350 – C</w:t>
      </w:r>
      <w:r w:rsidR="00382132" w:rsidRPr="0080685C">
        <w:rPr>
          <w:rFonts w:ascii="Times New Roman" w:hAnsi="Times New Roman"/>
          <w:sz w:val="20"/>
        </w:rPr>
        <w:t xml:space="preserve">apstone Project </w:t>
      </w:r>
      <w:r>
        <w:rPr>
          <w:rFonts w:ascii="Times New Roman" w:hAnsi="Times New Roman"/>
          <w:sz w:val="20"/>
        </w:rPr>
        <w:t>I</w:t>
      </w:r>
      <w:r w:rsidR="007B2840">
        <w:rPr>
          <w:rFonts w:ascii="Times New Roman" w:hAnsi="Times New Roman"/>
          <w:sz w:val="20"/>
        </w:rPr>
        <w:t>: Foundation</w:t>
      </w:r>
      <w:r>
        <w:rPr>
          <w:rFonts w:ascii="Times New Roman" w:hAnsi="Times New Roman"/>
          <w:sz w:val="20"/>
        </w:rPr>
        <w:t xml:space="preserve"> </w:t>
      </w:r>
      <w:r w:rsidR="00382132" w:rsidRPr="0080685C">
        <w:rPr>
          <w:rFonts w:ascii="Times New Roman" w:hAnsi="Times New Roman"/>
          <w:sz w:val="20"/>
        </w:rPr>
        <w:t>3 CREDITS</w:t>
      </w:r>
      <w:r w:rsidR="007B2840" w:rsidRPr="007B2840">
        <w:t xml:space="preserve"> </w:t>
      </w:r>
      <w:r w:rsidR="007B2840" w:rsidRPr="007B2840">
        <w:rPr>
          <w:rFonts w:ascii="Times New Roman" w:hAnsi="Times New Roman"/>
          <w:sz w:val="20"/>
        </w:rPr>
        <w:t xml:space="preserve">This course is the first of three courses that is facilitated by the bachelor student’s chair.  It is taken after the bachelor student has completed all required core IT courses.  The purpose of this course is to support the bachelor student in developing the proposal for the capstone project.  The student will be advised by the chair throughout this course.  Primary emphasis of the course is placed on the proposal.  The planned outcome of the course is to have project topic identified and complete a draft of chapter 1 introduction of the project report.  </w:t>
      </w:r>
      <w:r w:rsidR="00B26C73">
        <w:rPr>
          <w:rFonts w:ascii="Times New Roman" w:hAnsi="Times New Roman"/>
          <w:sz w:val="20"/>
        </w:rPr>
        <w:t>(Prerequisite all core and selected elective classes must be completed)</w:t>
      </w:r>
    </w:p>
    <w:p w14:paraId="1913D310" w14:textId="77777777" w:rsidR="00B81AF8" w:rsidRPr="0080685C" w:rsidRDefault="00B81AF8" w:rsidP="00382132">
      <w:pPr>
        <w:rPr>
          <w:rFonts w:ascii="Times New Roman" w:hAnsi="Times New Roman"/>
          <w:sz w:val="20"/>
        </w:rPr>
      </w:pPr>
    </w:p>
    <w:p w14:paraId="2894CE74" w14:textId="77777777" w:rsidR="00382132" w:rsidRDefault="00B81AF8" w:rsidP="00382132">
      <w:pPr>
        <w:rPr>
          <w:rFonts w:ascii="Times New Roman" w:hAnsi="Times New Roman"/>
          <w:sz w:val="20"/>
        </w:rPr>
      </w:pPr>
      <w:r>
        <w:rPr>
          <w:rFonts w:ascii="Times New Roman" w:hAnsi="Times New Roman"/>
          <w:sz w:val="20"/>
        </w:rPr>
        <w:t>CIT 4360 – C</w:t>
      </w:r>
      <w:r w:rsidR="00382132" w:rsidRPr="0080685C">
        <w:rPr>
          <w:rFonts w:ascii="Times New Roman" w:hAnsi="Times New Roman"/>
          <w:sz w:val="20"/>
        </w:rPr>
        <w:t xml:space="preserve">apstone Project </w:t>
      </w:r>
      <w:r>
        <w:rPr>
          <w:rFonts w:ascii="Times New Roman" w:hAnsi="Times New Roman"/>
          <w:sz w:val="20"/>
        </w:rPr>
        <w:t>II</w:t>
      </w:r>
      <w:r w:rsidR="007B2840">
        <w:rPr>
          <w:rFonts w:ascii="Times New Roman" w:hAnsi="Times New Roman"/>
          <w:sz w:val="20"/>
        </w:rPr>
        <w:t>: Methodology and Design</w:t>
      </w:r>
      <w:r>
        <w:rPr>
          <w:rFonts w:ascii="Times New Roman" w:hAnsi="Times New Roman"/>
          <w:sz w:val="20"/>
        </w:rPr>
        <w:t xml:space="preserve"> </w:t>
      </w:r>
      <w:r w:rsidR="00382132" w:rsidRPr="0080685C">
        <w:rPr>
          <w:rFonts w:ascii="Times New Roman" w:hAnsi="Times New Roman"/>
          <w:sz w:val="20"/>
        </w:rPr>
        <w:t>3 CREDITS</w:t>
      </w:r>
    </w:p>
    <w:p w14:paraId="6FC0F01C" w14:textId="77777777" w:rsidR="00B26C73" w:rsidRDefault="007B2840" w:rsidP="00B26C73">
      <w:pPr>
        <w:rPr>
          <w:rFonts w:ascii="Times New Roman" w:hAnsi="Times New Roman"/>
          <w:sz w:val="20"/>
        </w:rPr>
      </w:pPr>
      <w:r w:rsidRPr="007B2840">
        <w:rPr>
          <w:rFonts w:ascii="Times New Roman" w:hAnsi="Times New Roman"/>
          <w:sz w:val="20"/>
        </w:rPr>
        <w:t>This course is the second of three courses that is facilitated by the bachelor student’s chair.  The purpose of this course is to support the bachelor student in developing the methodology and designing the capstone project.  The student will be advised by the chair throughout this course.  The planned outcome of the course is to have methodology and design completed, along with draft of chapter 2 methodology and design of the project report.</w:t>
      </w:r>
      <w:r w:rsidR="00B26C73">
        <w:rPr>
          <w:rFonts w:ascii="Times New Roman" w:hAnsi="Times New Roman"/>
          <w:sz w:val="20"/>
        </w:rPr>
        <w:t xml:space="preserve"> (Prerequisite CIT 4350)</w:t>
      </w:r>
    </w:p>
    <w:p w14:paraId="57C8564F" w14:textId="77777777" w:rsidR="00B81AF8" w:rsidRPr="0080685C" w:rsidRDefault="007B2840" w:rsidP="00382132">
      <w:pPr>
        <w:rPr>
          <w:rFonts w:ascii="Times New Roman" w:hAnsi="Times New Roman"/>
          <w:sz w:val="20"/>
        </w:rPr>
      </w:pPr>
      <w:r w:rsidRPr="007B2840">
        <w:rPr>
          <w:rFonts w:ascii="Times New Roman" w:hAnsi="Times New Roman"/>
          <w:sz w:val="20"/>
        </w:rPr>
        <w:t xml:space="preserve">  </w:t>
      </w:r>
    </w:p>
    <w:p w14:paraId="3BA40385" w14:textId="77777777" w:rsidR="00382132" w:rsidRPr="0080685C" w:rsidRDefault="00382132" w:rsidP="00382132">
      <w:pPr>
        <w:rPr>
          <w:rFonts w:ascii="Times New Roman" w:hAnsi="Times New Roman"/>
          <w:sz w:val="20"/>
        </w:rPr>
      </w:pPr>
      <w:r w:rsidRPr="0080685C">
        <w:rPr>
          <w:rFonts w:ascii="Times New Roman" w:hAnsi="Times New Roman"/>
          <w:sz w:val="20"/>
        </w:rPr>
        <w:t xml:space="preserve">CIT </w:t>
      </w:r>
      <w:r w:rsidR="00B81AF8">
        <w:rPr>
          <w:rFonts w:ascii="Times New Roman" w:hAnsi="Times New Roman"/>
          <w:sz w:val="20"/>
        </w:rPr>
        <w:t>4370 – Capstone Project III</w:t>
      </w:r>
      <w:r w:rsidR="007B2840">
        <w:rPr>
          <w:rFonts w:ascii="Times New Roman" w:hAnsi="Times New Roman"/>
          <w:sz w:val="20"/>
        </w:rPr>
        <w:t>: Implementation and Analysis</w:t>
      </w:r>
      <w:r w:rsidR="00B81AF8">
        <w:rPr>
          <w:rFonts w:ascii="Times New Roman" w:hAnsi="Times New Roman"/>
          <w:sz w:val="20"/>
        </w:rPr>
        <w:t xml:space="preserve"> </w:t>
      </w:r>
      <w:r w:rsidRPr="0080685C">
        <w:rPr>
          <w:rFonts w:ascii="Times New Roman" w:hAnsi="Times New Roman"/>
          <w:sz w:val="20"/>
        </w:rPr>
        <w:t>3 CREDITS</w:t>
      </w:r>
    </w:p>
    <w:p w14:paraId="1E27D199" w14:textId="77777777" w:rsidR="00B26C73" w:rsidRDefault="007B2840" w:rsidP="00B26C73">
      <w:pPr>
        <w:rPr>
          <w:rFonts w:ascii="Times New Roman" w:hAnsi="Times New Roman"/>
          <w:sz w:val="20"/>
        </w:rPr>
      </w:pPr>
      <w:r w:rsidRPr="007B2840">
        <w:rPr>
          <w:rFonts w:ascii="Times New Roman" w:hAnsi="Times New Roman"/>
          <w:sz w:val="20"/>
          <w:lang w:val="x-none" w:eastAsia="x-none"/>
        </w:rPr>
        <w:t xml:space="preserve">This course is the last of three courses that is facilitated by the bachelor student’s chair.  The purpose of this course is to support the bachelor student in completing the project by implementing the design and performing analysis on the results for the capstone project.  The student will be advised by the chair throughout this course.  The planned </w:t>
      </w:r>
      <w:r w:rsidRPr="007B2840">
        <w:rPr>
          <w:rFonts w:ascii="Times New Roman" w:hAnsi="Times New Roman"/>
          <w:sz w:val="20"/>
          <w:lang w:val="x-none" w:eastAsia="x-none"/>
        </w:rPr>
        <w:lastRenderedPageBreak/>
        <w:t>outcome of the course is to have implementation and analysis completed.  During this course the student will receive the support that is needed in order to revise, if needed, the chapters 1 and 2. The student will then complete chapters 3, 4, and 5 and submit the draft of the capstone project to the chair for review and approval. Once the capstone is approved by the chair and a format specialist will work with the student to ensure the capstone manuscript will be ready to submit to the Apollos University for publication.  (The course can be retaken as needed.)</w:t>
      </w:r>
      <w:r w:rsidR="00B26C73">
        <w:rPr>
          <w:rFonts w:ascii="Times New Roman" w:hAnsi="Times New Roman"/>
          <w:sz w:val="20"/>
          <w:lang w:eastAsia="x-none"/>
        </w:rPr>
        <w:t xml:space="preserve"> </w:t>
      </w:r>
      <w:r w:rsidR="00B26C73">
        <w:rPr>
          <w:rFonts w:ascii="Times New Roman" w:hAnsi="Times New Roman"/>
          <w:sz w:val="20"/>
        </w:rPr>
        <w:t>(Prerequisite CIT 4360)</w:t>
      </w:r>
    </w:p>
    <w:p w14:paraId="78A08A9C" w14:textId="77777777" w:rsidR="00110BC1" w:rsidRPr="00B26C73" w:rsidRDefault="00110BC1" w:rsidP="00110BC1">
      <w:pPr>
        <w:rPr>
          <w:rFonts w:ascii="Times New Roman" w:hAnsi="Times New Roman"/>
          <w:sz w:val="20"/>
          <w:lang w:eastAsia="x-none"/>
        </w:rPr>
      </w:pPr>
    </w:p>
    <w:p w14:paraId="41F26D12" w14:textId="77777777" w:rsidR="00110BC1" w:rsidRDefault="00110BC1" w:rsidP="00110BC1">
      <w:pPr>
        <w:rPr>
          <w:lang w:val="x-none" w:eastAsia="x-none"/>
        </w:rPr>
      </w:pPr>
    </w:p>
    <w:p w14:paraId="0C4F22AF" w14:textId="77777777" w:rsidR="00110BC1" w:rsidRPr="00110BC1" w:rsidRDefault="00110BC1" w:rsidP="00110BC1">
      <w:pPr>
        <w:rPr>
          <w:lang w:val="x-none" w:eastAsia="x-none"/>
        </w:rPr>
      </w:pPr>
    </w:p>
    <w:p w14:paraId="52F25091" w14:textId="77777777" w:rsidR="00BB7D15" w:rsidRPr="008E1785" w:rsidRDefault="00A10369" w:rsidP="00BB7D15">
      <w:pPr>
        <w:pStyle w:val="Heading1"/>
        <w:jc w:val="left"/>
        <w:rPr>
          <w:rFonts w:ascii="Times New Roman" w:hAnsi="Times New Roman"/>
          <w:b w:val="0"/>
          <w:sz w:val="20"/>
        </w:rPr>
      </w:pPr>
      <w:r w:rsidRPr="00110BC1">
        <w:br w:type="page"/>
      </w:r>
      <w:bookmarkStart w:id="639" w:name="_Toc484590488"/>
      <w:bookmarkStart w:id="640" w:name="_Toc111563420"/>
    </w:p>
    <w:p w14:paraId="35099EF9" w14:textId="77777777" w:rsidR="00BB7D15" w:rsidRPr="008E1785" w:rsidRDefault="003D462C" w:rsidP="00BB7D15">
      <w:pPr>
        <w:rPr>
          <w:rFonts w:ascii="Times New Roman" w:hAnsi="Times New Roman"/>
        </w:rPr>
      </w:pPr>
      <w:r>
        <w:rPr>
          <w:rFonts w:ascii="Times New Roman" w:hAnsi="Times New Roman"/>
          <w:b/>
          <w:noProof/>
          <w:sz w:val="20"/>
        </w:rPr>
        <w:lastRenderedPageBreak/>
        <mc:AlternateContent>
          <mc:Choice Requires="wps">
            <w:drawing>
              <wp:anchor distT="0" distB="0" distL="114300" distR="114300" simplePos="0" relativeHeight="251661312" behindDoc="0" locked="0" layoutInCell="1" allowOverlap="1">
                <wp:simplePos x="0" y="0"/>
                <wp:positionH relativeFrom="column">
                  <wp:posOffset>-262255</wp:posOffset>
                </wp:positionH>
                <wp:positionV relativeFrom="paragraph">
                  <wp:posOffset>-159385</wp:posOffset>
                </wp:positionV>
                <wp:extent cx="6354445" cy="1252855"/>
                <wp:effectExtent l="0" t="0" r="0" b="0"/>
                <wp:wrapNone/>
                <wp:docPr id="4" name="Rectangle 16" descr="I. MISSION, GOALS, AND OBJECTIV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1252855"/>
                        </a:xfrm>
                        <a:prstGeom prst="rect">
                          <a:avLst/>
                        </a:prstGeom>
                        <a:solidFill>
                          <a:srgbClr val="8DB3E2"/>
                        </a:solidFill>
                        <a:ln w="9525">
                          <a:solidFill>
                            <a:srgbClr val="000000"/>
                          </a:solidFill>
                          <a:miter lim="800000"/>
                          <a:headEnd/>
                          <a:tailEnd/>
                        </a:ln>
                      </wps:spPr>
                      <wps:txbx>
                        <w:txbxContent>
                          <w:p w14:paraId="3CA1632D" w14:textId="77777777" w:rsidR="00953271" w:rsidRPr="00E83531" w:rsidRDefault="00953271" w:rsidP="00BB7D15">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14:paraId="16667929" w14:textId="77777777" w:rsidR="00953271" w:rsidRDefault="00953271" w:rsidP="00BB7D15">
                            <w:pPr>
                              <w:rPr>
                                <w:sz w:val="40"/>
                                <w:szCs w:val="40"/>
                              </w:rPr>
                            </w:pPr>
                          </w:p>
                          <w:p w14:paraId="7442DC21" w14:textId="77777777" w:rsidR="00953271" w:rsidRPr="00124338" w:rsidRDefault="00953271" w:rsidP="00BB7D15">
                            <w:pPr>
                              <w:rPr>
                                <w:sz w:val="40"/>
                                <w:szCs w:val="40"/>
                              </w:rPr>
                            </w:pPr>
                            <w:r>
                              <w:rPr>
                                <w:sz w:val="40"/>
                                <w:szCs w:val="40"/>
                              </w:rPr>
                              <w:t>XIII. BOARD OF DIRECTORS &amp; ADVISORY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8" alt="I. MISSION, GOALS, AND OBJECTIVES" style="position:absolute;margin-left:-20.65pt;margin-top:-12.55pt;width:500.35pt;height:9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" fillcolor="#8db3e2">
                <v:textbox>
                  <w:txbxContent>
                    <w:p w14:paraId="3CA1632D" w14:textId="77777777" w:rsidR="00953271" w:rsidRPr="00E83531" w:rsidRDefault="00953271" w:rsidP="00BB7D15">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14:paraId="16667929" w14:textId="77777777" w:rsidR="00953271" w:rsidRDefault="00953271" w:rsidP="00BB7D15">
                      <w:pPr>
                        <w:rPr>
                          <w:sz w:val="40"/>
                          <w:szCs w:val="40"/>
                        </w:rPr>
                      </w:pPr>
                    </w:p>
                    <w:p w14:paraId="7442DC21" w14:textId="77777777" w:rsidR="00953271" w:rsidRPr="00124338" w:rsidRDefault="00953271" w:rsidP="00BB7D15">
                      <w:pPr>
                        <w:rPr>
                          <w:sz w:val="40"/>
                          <w:szCs w:val="40"/>
                        </w:rPr>
                      </w:pPr>
                      <w:r>
                        <w:rPr>
                          <w:sz w:val="40"/>
                          <w:szCs w:val="40"/>
                        </w:rPr>
                        <w:t>XIII. BOARD OF DIRECTORS &amp; ADVISORY BOARD</w:t>
                      </w:r>
                    </w:p>
                  </w:txbxContent>
                </v:textbox>
              </v:rect>
            </w:pict>
          </mc:Fallback>
        </mc:AlternateContent>
      </w:r>
    </w:p>
    <w:p w14:paraId="4403CDB5" w14:textId="77777777" w:rsidR="00BB7D15" w:rsidRPr="008E1785" w:rsidRDefault="00BB7D15" w:rsidP="00BB7D15">
      <w:pPr>
        <w:rPr>
          <w:rFonts w:ascii="Times New Roman" w:hAnsi="Times New Roman"/>
        </w:rPr>
      </w:pPr>
    </w:p>
    <w:p w14:paraId="60F76BFF" w14:textId="77777777" w:rsidR="00BB7D15" w:rsidRPr="008E1785" w:rsidRDefault="00BB7D15" w:rsidP="00BB7D15">
      <w:pPr>
        <w:rPr>
          <w:rFonts w:ascii="Times New Roman" w:hAnsi="Times New Roman"/>
        </w:rPr>
      </w:pPr>
    </w:p>
    <w:p w14:paraId="0EF70E46" w14:textId="77777777" w:rsidR="00BB7D15" w:rsidRPr="008E1785" w:rsidRDefault="00BB7D15" w:rsidP="00BB7D15">
      <w:pPr>
        <w:rPr>
          <w:rFonts w:ascii="Times New Roman" w:hAnsi="Times New Roman"/>
        </w:rPr>
      </w:pPr>
    </w:p>
    <w:p w14:paraId="36EB57D7" w14:textId="77777777" w:rsidR="00BB7D15" w:rsidRPr="008E1785" w:rsidRDefault="00BB7D15" w:rsidP="00BB7D15">
      <w:pPr>
        <w:rPr>
          <w:rFonts w:ascii="Times New Roman" w:hAnsi="Times New Roman"/>
        </w:rPr>
      </w:pPr>
    </w:p>
    <w:p w14:paraId="7D95A6B9" w14:textId="77777777" w:rsidR="00BB7D15" w:rsidRPr="008E1785" w:rsidRDefault="00BB7D15" w:rsidP="00BB7D15">
      <w:pPr>
        <w:rPr>
          <w:rFonts w:ascii="Times New Roman" w:hAnsi="Times New Roman"/>
        </w:rPr>
      </w:pPr>
    </w:p>
    <w:p w14:paraId="7129FC51" w14:textId="77777777" w:rsidR="00BB7D15" w:rsidRPr="008E1785" w:rsidRDefault="00BB7D15" w:rsidP="00BB7D15">
      <w:pPr>
        <w:rPr>
          <w:rFonts w:ascii="Times New Roman" w:hAnsi="Times New Roman"/>
        </w:rPr>
      </w:pPr>
    </w:p>
    <w:p w14:paraId="72C1AC07" w14:textId="77777777" w:rsidR="00DB040D" w:rsidRPr="00235C0A" w:rsidRDefault="00240649" w:rsidP="00DD1C6C">
      <w:pPr>
        <w:pStyle w:val="Heading1"/>
        <w:rPr>
          <w:rFonts w:ascii="Times New Roman" w:hAnsi="Times New Roman"/>
          <w:sz w:val="20"/>
          <w:lang w:val="en-US"/>
        </w:rPr>
      </w:pPr>
      <w:bookmarkStart w:id="641" w:name="_Toc337369704"/>
      <w:bookmarkStart w:id="642" w:name="_Toc337369893"/>
      <w:bookmarkStart w:id="643" w:name="_Toc505612604"/>
      <w:r>
        <w:rPr>
          <w:rFonts w:ascii="Times New Roman" w:hAnsi="Times New Roman"/>
          <w:sz w:val="20"/>
        </w:rPr>
        <w:t>XIII</w:t>
      </w:r>
      <w:r w:rsidR="00E05427" w:rsidRPr="008E1785">
        <w:rPr>
          <w:rFonts w:ascii="Times New Roman" w:hAnsi="Times New Roman"/>
          <w:sz w:val="20"/>
        </w:rPr>
        <w:t>. BOARD</w:t>
      </w:r>
      <w:r w:rsidR="00DD1C6C" w:rsidRPr="008E1785">
        <w:rPr>
          <w:rFonts w:ascii="Times New Roman" w:hAnsi="Times New Roman"/>
          <w:sz w:val="20"/>
        </w:rPr>
        <w:t xml:space="preserve"> OF DIRECTORS</w:t>
      </w:r>
      <w:bookmarkEnd w:id="641"/>
      <w:bookmarkEnd w:id="642"/>
      <w:r w:rsidR="00D00ED9">
        <w:rPr>
          <w:rFonts w:ascii="Times New Roman" w:hAnsi="Times New Roman"/>
          <w:sz w:val="20"/>
          <w:lang w:val="en-US"/>
        </w:rPr>
        <w:t xml:space="preserve"> and</w:t>
      </w:r>
      <w:r w:rsidR="00235C0A">
        <w:rPr>
          <w:rFonts w:ascii="Times New Roman" w:hAnsi="Times New Roman"/>
          <w:sz w:val="20"/>
          <w:lang w:val="en-US"/>
        </w:rPr>
        <w:t xml:space="preserve"> ADVISORY BOARDS</w:t>
      </w:r>
      <w:bookmarkEnd w:id="643"/>
    </w:p>
    <w:p w14:paraId="0AF18B72" w14:textId="77777777" w:rsidR="00DB040D" w:rsidRDefault="00DB040D" w:rsidP="00DB040D">
      <w:pPr>
        <w:rPr>
          <w:rFonts w:ascii="Times New Roman" w:hAnsi="Times New Roman"/>
          <w:sz w:val="20"/>
        </w:rPr>
      </w:pPr>
    </w:p>
    <w:p w14:paraId="6F7F547A" w14:textId="77777777" w:rsidR="000475FE" w:rsidRPr="000475FE" w:rsidRDefault="000475FE" w:rsidP="000475FE">
      <w:pPr>
        <w:spacing w:after="160" w:line="259" w:lineRule="auto"/>
        <w:ind w:left="720"/>
        <w:rPr>
          <w:rFonts w:ascii="Times New Roman" w:eastAsia="Calibri" w:hAnsi="Times New Roman"/>
          <w:b/>
          <w:sz w:val="20"/>
        </w:rPr>
      </w:pPr>
      <w:r w:rsidRPr="00235C0A">
        <w:rPr>
          <w:rFonts w:ascii="Times New Roman" w:eastAsia="Calibri" w:hAnsi="Times New Roman"/>
          <w:b/>
          <w:sz w:val="20"/>
        </w:rPr>
        <w:t>Board</w:t>
      </w:r>
      <w:r>
        <w:rPr>
          <w:rFonts w:ascii="Times New Roman" w:eastAsia="Calibri" w:hAnsi="Times New Roman"/>
          <w:b/>
          <w:sz w:val="20"/>
        </w:rPr>
        <w:t xml:space="preserve"> of Directors</w:t>
      </w:r>
    </w:p>
    <w:p w14:paraId="02D8B1C7" w14:textId="021C6983" w:rsidR="00DB040D" w:rsidRPr="008E1785" w:rsidRDefault="005D0CDC" w:rsidP="00DB040D">
      <w:pPr>
        <w:ind w:left="720"/>
        <w:rPr>
          <w:rFonts w:ascii="Times New Roman" w:hAnsi="Times New Roman"/>
          <w:sz w:val="20"/>
        </w:rPr>
      </w:pPr>
      <w:r>
        <w:rPr>
          <w:rFonts w:ascii="Times New Roman" w:hAnsi="Times New Roman"/>
          <w:sz w:val="20"/>
        </w:rPr>
        <w:t>Dr</w:t>
      </w:r>
      <w:r w:rsidR="00F10B70">
        <w:rPr>
          <w:rFonts w:ascii="Times New Roman" w:hAnsi="Times New Roman"/>
          <w:sz w:val="20"/>
        </w:rPr>
        <w:t>. Michelle Fox</w:t>
      </w:r>
      <w:r w:rsidR="00DB040D" w:rsidRPr="008E1785">
        <w:rPr>
          <w:rFonts w:ascii="Times New Roman" w:hAnsi="Times New Roman"/>
          <w:sz w:val="20"/>
        </w:rPr>
        <w:t xml:space="preserve">, </w:t>
      </w:r>
      <w:r w:rsidR="00AB416C">
        <w:rPr>
          <w:rFonts w:ascii="Times New Roman" w:hAnsi="Times New Roman"/>
          <w:sz w:val="20"/>
        </w:rPr>
        <w:t>Chair</w:t>
      </w:r>
      <w:r w:rsidR="00DD1C6C" w:rsidRPr="008E1785">
        <w:rPr>
          <w:rFonts w:ascii="Times New Roman" w:hAnsi="Times New Roman"/>
          <w:sz w:val="20"/>
        </w:rPr>
        <w:t xml:space="preserve">, </w:t>
      </w:r>
      <w:r w:rsidR="00F10B70">
        <w:rPr>
          <w:rFonts w:ascii="Times New Roman" w:hAnsi="Times New Roman"/>
          <w:sz w:val="20"/>
        </w:rPr>
        <w:t>Senior Vice President Student Services, Titusville, Florida</w:t>
      </w:r>
    </w:p>
    <w:p w14:paraId="4E28D0AC" w14:textId="77777777" w:rsidR="00DB040D" w:rsidRDefault="00DB040D" w:rsidP="00DB040D">
      <w:pPr>
        <w:ind w:left="720"/>
        <w:rPr>
          <w:rFonts w:ascii="Times New Roman" w:hAnsi="Times New Roman"/>
          <w:sz w:val="20"/>
        </w:rPr>
      </w:pPr>
      <w:r w:rsidRPr="008E1785">
        <w:rPr>
          <w:rFonts w:ascii="Times New Roman" w:hAnsi="Times New Roman"/>
          <w:sz w:val="20"/>
        </w:rPr>
        <w:t xml:space="preserve">Dr. Paul Eidson, </w:t>
      </w:r>
      <w:r w:rsidR="00AB416C">
        <w:rPr>
          <w:rFonts w:ascii="Times New Roman" w:hAnsi="Times New Roman"/>
          <w:sz w:val="20"/>
        </w:rPr>
        <w:t>Vice Chair</w:t>
      </w:r>
      <w:r w:rsidR="00676A15">
        <w:rPr>
          <w:rFonts w:ascii="Times New Roman" w:hAnsi="Times New Roman"/>
          <w:sz w:val="20"/>
        </w:rPr>
        <w:t xml:space="preserve">, </w:t>
      </w:r>
      <w:r w:rsidR="00DD1C6C" w:rsidRPr="008E1785">
        <w:rPr>
          <w:rFonts w:ascii="Times New Roman" w:hAnsi="Times New Roman"/>
          <w:sz w:val="20"/>
        </w:rPr>
        <w:t xml:space="preserve">CEO, </w:t>
      </w:r>
      <w:r w:rsidRPr="008E1785">
        <w:rPr>
          <w:rFonts w:ascii="Times New Roman" w:hAnsi="Times New Roman"/>
          <w:sz w:val="20"/>
        </w:rPr>
        <w:t>Nashville, Tennessee</w:t>
      </w:r>
    </w:p>
    <w:p w14:paraId="0EDA24DD" w14:textId="77777777" w:rsidR="00DB040D" w:rsidRPr="008E1785" w:rsidRDefault="00676A15" w:rsidP="00DB040D">
      <w:pPr>
        <w:ind w:left="720"/>
        <w:rPr>
          <w:rFonts w:ascii="Times New Roman" w:hAnsi="Times New Roman"/>
          <w:sz w:val="20"/>
        </w:rPr>
      </w:pPr>
      <w:r>
        <w:rPr>
          <w:rFonts w:ascii="Times New Roman" w:hAnsi="Times New Roman"/>
          <w:sz w:val="20"/>
        </w:rPr>
        <w:t>D</w:t>
      </w:r>
      <w:r w:rsidR="00DB040D" w:rsidRPr="008E1785">
        <w:rPr>
          <w:rFonts w:ascii="Times New Roman" w:hAnsi="Times New Roman"/>
          <w:sz w:val="20"/>
        </w:rPr>
        <w:t xml:space="preserve">r. Scott Eidson, </w:t>
      </w:r>
      <w:r w:rsidR="00AB416C">
        <w:rPr>
          <w:rFonts w:ascii="Times New Roman" w:hAnsi="Times New Roman"/>
          <w:sz w:val="20"/>
        </w:rPr>
        <w:t>President</w:t>
      </w:r>
      <w:r w:rsidR="00DD1C6C" w:rsidRPr="008E1785">
        <w:rPr>
          <w:rFonts w:ascii="Times New Roman" w:hAnsi="Times New Roman"/>
          <w:sz w:val="20"/>
        </w:rPr>
        <w:t xml:space="preserve">, </w:t>
      </w:r>
      <w:r w:rsidR="00DB040D" w:rsidRPr="008E1785">
        <w:rPr>
          <w:rFonts w:ascii="Times New Roman" w:hAnsi="Times New Roman"/>
          <w:sz w:val="20"/>
        </w:rPr>
        <w:t>Lexington, Kentucky</w:t>
      </w:r>
    </w:p>
    <w:p w14:paraId="042A9E42" w14:textId="63ABD5DD" w:rsidR="00BB7D15" w:rsidRDefault="00DB040D" w:rsidP="007F066B">
      <w:pPr>
        <w:ind w:left="720"/>
        <w:rPr>
          <w:rFonts w:ascii="Times New Roman" w:hAnsi="Times New Roman"/>
          <w:sz w:val="20"/>
        </w:rPr>
      </w:pPr>
      <w:r w:rsidRPr="008E1785">
        <w:rPr>
          <w:rFonts w:ascii="Times New Roman" w:hAnsi="Times New Roman"/>
          <w:sz w:val="20"/>
        </w:rPr>
        <w:t xml:space="preserve">Mr. Steven Blackmon, </w:t>
      </w:r>
      <w:r w:rsidR="00AB416C">
        <w:rPr>
          <w:rFonts w:ascii="Times New Roman" w:hAnsi="Times New Roman"/>
          <w:sz w:val="20"/>
        </w:rPr>
        <w:t>External Member</w:t>
      </w:r>
      <w:r w:rsidR="00DD1C6C" w:rsidRPr="008E1785">
        <w:rPr>
          <w:rFonts w:ascii="Times New Roman" w:hAnsi="Times New Roman"/>
          <w:sz w:val="20"/>
        </w:rPr>
        <w:t xml:space="preserve">, </w:t>
      </w:r>
      <w:r w:rsidRPr="008E1785">
        <w:rPr>
          <w:rFonts w:ascii="Times New Roman" w:hAnsi="Times New Roman"/>
          <w:sz w:val="20"/>
        </w:rPr>
        <w:t>Atlanta, Georgia</w:t>
      </w:r>
    </w:p>
    <w:p w14:paraId="7205EF70" w14:textId="77777777" w:rsidR="00E01541" w:rsidRDefault="00E01541" w:rsidP="00F10B70">
      <w:pPr>
        <w:ind w:left="720"/>
        <w:rPr>
          <w:rFonts w:ascii="Times New Roman" w:hAnsi="Times New Roman"/>
          <w:sz w:val="20"/>
        </w:rPr>
      </w:pPr>
      <w:r>
        <w:rPr>
          <w:rFonts w:ascii="Times New Roman" w:hAnsi="Times New Roman"/>
          <w:sz w:val="20"/>
        </w:rPr>
        <w:t>Dr. JoAnn Rolle, External Member, New York</w:t>
      </w:r>
    </w:p>
    <w:p w14:paraId="68BF94FF" w14:textId="77777777" w:rsidR="00E01541" w:rsidRDefault="00E01541" w:rsidP="00F10B70">
      <w:pPr>
        <w:ind w:left="720"/>
        <w:rPr>
          <w:rFonts w:ascii="Times New Roman" w:hAnsi="Times New Roman"/>
          <w:sz w:val="20"/>
        </w:rPr>
      </w:pPr>
      <w:r>
        <w:rPr>
          <w:rFonts w:ascii="Times New Roman" w:hAnsi="Times New Roman"/>
          <w:sz w:val="20"/>
        </w:rPr>
        <w:t xml:space="preserve">Dr. Maureen </w:t>
      </w:r>
      <w:r w:rsidRPr="00E01541">
        <w:rPr>
          <w:rFonts w:ascii="Times New Roman" w:hAnsi="Times New Roman"/>
          <w:sz w:val="20"/>
        </w:rPr>
        <w:t>McKenzi</w:t>
      </w:r>
      <w:r>
        <w:rPr>
          <w:rFonts w:ascii="Times New Roman" w:hAnsi="Times New Roman"/>
          <w:sz w:val="20"/>
        </w:rPr>
        <w:t>, External Member, Alaska</w:t>
      </w:r>
    </w:p>
    <w:p w14:paraId="18C3D77A" w14:textId="77777777" w:rsidR="00AB416C" w:rsidRDefault="00AB416C" w:rsidP="00AB416C">
      <w:pPr>
        <w:rPr>
          <w:rFonts w:ascii="Times New Roman" w:hAnsi="Times New Roman"/>
          <w:sz w:val="20"/>
        </w:rPr>
      </w:pPr>
    </w:p>
    <w:p w14:paraId="2C2E18D2" w14:textId="77777777" w:rsidR="00235C0A" w:rsidRDefault="00235C0A" w:rsidP="00AB416C">
      <w:pPr>
        <w:rPr>
          <w:rFonts w:ascii="Times New Roman" w:hAnsi="Times New Roman"/>
          <w:sz w:val="20"/>
        </w:rPr>
      </w:pPr>
    </w:p>
    <w:p w14:paraId="7F7AFE49" w14:textId="77777777" w:rsidR="00235C0A" w:rsidRDefault="00235C0A" w:rsidP="00AB416C">
      <w:pPr>
        <w:rPr>
          <w:rFonts w:ascii="Times New Roman" w:hAnsi="Times New Roman"/>
          <w:sz w:val="20"/>
        </w:rPr>
      </w:pPr>
    </w:p>
    <w:p w14:paraId="2C7A3A18" w14:textId="61E75D2E" w:rsidR="00235C0A" w:rsidRPr="00235C0A" w:rsidRDefault="00235C0A" w:rsidP="004B5414">
      <w:pPr>
        <w:spacing w:after="160" w:line="259" w:lineRule="auto"/>
        <w:ind w:left="720"/>
        <w:rPr>
          <w:rFonts w:ascii="Times New Roman" w:eastAsia="Calibri" w:hAnsi="Times New Roman"/>
          <w:b/>
          <w:sz w:val="20"/>
        </w:rPr>
      </w:pPr>
      <w:r w:rsidRPr="00235C0A">
        <w:rPr>
          <w:rFonts w:ascii="Times New Roman" w:eastAsia="Calibri" w:hAnsi="Times New Roman"/>
          <w:b/>
          <w:sz w:val="20"/>
        </w:rPr>
        <w:t xml:space="preserve">Business </w:t>
      </w:r>
      <w:r w:rsidR="00D90630">
        <w:rPr>
          <w:rFonts w:ascii="Times New Roman" w:eastAsia="Calibri" w:hAnsi="Times New Roman"/>
          <w:b/>
          <w:sz w:val="20"/>
        </w:rPr>
        <w:t xml:space="preserve">and Information Technology </w:t>
      </w:r>
      <w:r w:rsidRPr="00235C0A">
        <w:rPr>
          <w:rFonts w:ascii="Times New Roman" w:eastAsia="Calibri" w:hAnsi="Times New Roman"/>
          <w:b/>
          <w:sz w:val="20"/>
        </w:rPr>
        <w:t>Advisory Board</w:t>
      </w:r>
    </w:p>
    <w:p w14:paraId="6813830F" w14:textId="77777777" w:rsidR="00235C0A" w:rsidRPr="00235C0A" w:rsidRDefault="00235C0A" w:rsidP="00D70F41">
      <w:pPr>
        <w:numPr>
          <w:ilvl w:val="0"/>
          <w:numId w:val="69"/>
        </w:numPr>
        <w:spacing w:after="160" w:line="259" w:lineRule="auto"/>
        <w:ind w:left="1080"/>
        <w:contextualSpacing/>
        <w:rPr>
          <w:rFonts w:ascii="Times New Roman" w:eastAsia="Calibri" w:hAnsi="Times New Roman"/>
          <w:b/>
          <w:sz w:val="20"/>
        </w:rPr>
      </w:pPr>
      <w:r w:rsidRPr="00235C0A">
        <w:rPr>
          <w:rFonts w:ascii="Times New Roman" w:eastAsia="Calibri" w:hAnsi="Times New Roman"/>
          <w:b/>
          <w:sz w:val="20"/>
        </w:rPr>
        <w:t>Apollos University Representative</w:t>
      </w:r>
    </w:p>
    <w:p w14:paraId="3A76BF7F" w14:textId="1EB25F9F" w:rsidR="00D90630" w:rsidRPr="00235C0A" w:rsidRDefault="00235C0A" w:rsidP="00D90630">
      <w:pPr>
        <w:ind w:left="1440"/>
        <w:rPr>
          <w:rFonts w:ascii="Times New Roman" w:eastAsia="Calibri" w:hAnsi="Times New Roman"/>
          <w:sz w:val="20"/>
        </w:rPr>
      </w:pPr>
      <w:r w:rsidRPr="00235C0A">
        <w:rPr>
          <w:rFonts w:ascii="Times New Roman" w:eastAsia="Calibri" w:hAnsi="Times New Roman"/>
          <w:sz w:val="20"/>
        </w:rPr>
        <w:t>Dr. Paul Eidson</w:t>
      </w:r>
      <w:r w:rsidR="00D90630">
        <w:rPr>
          <w:rFonts w:ascii="Times New Roman" w:eastAsia="Calibri" w:hAnsi="Times New Roman"/>
          <w:sz w:val="20"/>
        </w:rPr>
        <w:t xml:space="preserve"> (Bus)</w:t>
      </w:r>
      <w:r w:rsidR="00D90630">
        <w:rPr>
          <w:rFonts w:ascii="Times New Roman" w:eastAsia="Calibri" w:hAnsi="Times New Roman"/>
          <w:sz w:val="20"/>
        </w:rPr>
        <w:br/>
      </w:r>
      <w:r w:rsidR="00D90630" w:rsidRPr="00235C0A">
        <w:rPr>
          <w:rFonts w:ascii="Times New Roman" w:eastAsia="Calibri" w:hAnsi="Times New Roman"/>
          <w:sz w:val="20"/>
        </w:rPr>
        <w:t>Mr. Nischal Chandra, MS</w:t>
      </w:r>
      <w:r w:rsidR="00D90630">
        <w:rPr>
          <w:rFonts w:ascii="Times New Roman" w:eastAsia="Calibri" w:hAnsi="Times New Roman"/>
          <w:sz w:val="20"/>
        </w:rPr>
        <w:t xml:space="preserve"> (IT)</w:t>
      </w:r>
    </w:p>
    <w:p w14:paraId="4F97B635" w14:textId="77777777" w:rsidR="00235C0A" w:rsidRPr="00235C0A" w:rsidRDefault="00235C0A" w:rsidP="004B5414">
      <w:pPr>
        <w:ind w:left="720" w:firstLine="720"/>
        <w:rPr>
          <w:rFonts w:ascii="Times New Roman" w:eastAsia="Calibri" w:hAnsi="Times New Roman"/>
          <w:sz w:val="20"/>
        </w:rPr>
      </w:pPr>
    </w:p>
    <w:p w14:paraId="0A35EE57" w14:textId="77777777" w:rsidR="00235C0A" w:rsidRPr="00235C0A" w:rsidRDefault="00235C0A" w:rsidP="00D70F41">
      <w:pPr>
        <w:numPr>
          <w:ilvl w:val="0"/>
          <w:numId w:val="69"/>
        </w:numPr>
        <w:spacing w:after="160" w:line="259" w:lineRule="auto"/>
        <w:ind w:left="1080"/>
        <w:contextualSpacing/>
        <w:rPr>
          <w:rFonts w:ascii="Times New Roman" w:eastAsia="Calibri" w:hAnsi="Times New Roman"/>
          <w:b/>
          <w:sz w:val="20"/>
        </w:rPr>
      </w:pPr>
      <w:r w:rsidRPr="00235C0A">
        <w:rPr>
          <w:rFonts w:ascii="Times New Roman" w:eastAsia="Calibri" w:hAnsi="Times New Roman"/>
          <w:b/>
          <w:sz w:val="20"/>
        </w:rPr>
        <w:t>Public Members</w:t>
      </w:r>
    </w:p>
    <w:p w14:paraId="52054656" w14:textId="194961E5" w:rsidR="00235C0A" w:rsidRPr="00235C0A" w:rsidRDefault="00235C0A" w:rsidP="004B5414">
      <w:pPr>
        <w:ind w:left="1440"/>
        <w:rPr>
          <w:rFonts w:ascii="Times New Roman" w:eastAsia="Calibri" w:hAnsi="Times New Roman"/>
          <w:sz w:val="20"/>
        </w:rPr>
      </w:pPr>
      <w:r w:rsidRPr="00235C0A">
        <w:rPr>
          <w:rFonts w:ascii="Times New Roman" w:eastAsia="Calibri" w:hAnsi="Times New Roman"/>
          <w:sz w:val="20"/>
        </w:rPr>
        <w:t>Dr. Joe Fenza</w:t>
      </w:r>
      <w:r w:rsidR="00D90630">
        <w:rPr>
          <w:rFonts w:ascii="Times New Roman" w:eastAsia="Calibri" w:hAnsi="Times New Roman"/>
          <w:sz w:val="20"/>
        </w:rPr>
        <w:t xml:space="preserve"> (Bus)</w:t>
      </w:r>
    </w:p>
    <w:p w14:paraId="2F683D11" w14:textId="15272CD2" w:rsidR="00235C0A" w:rsidRPr="00235C0A" w:rsidRDefault="00235C0A" w:rsidP="004B5414">
      <w:pPr>
        <w:ind w:left="1440"/>
        <w:rPr>
          <w:rFonts w:ascii="Times New Roman" w:eastAsia="Calibri" w:hAnsi="Times New Roman"/>
          <w:sz w:val="20"/>
        </w:rPr>
      </w:pPr>
      <w:r w:rsidRPr="00235C0A">
        <w:rPr>
          <w:rFonts w:ascii="Times New Roman" w:eastAsia="Calibri" w:hAnsi="Times New Roman"/>
          <w:sz w:val="20"/>
        </w:rPr>
        <w:t>Mr. Russell Carroll, MBA</w:t>
      </w:r>
      <w:r w:rsidR="00D90630">
        <w:rPr>
          <w:rFonts w:ascii="Times New Roman" w:eastAsia="Calibri" w:hAnsi="Times New Roman"/>
          <w:sz w:val="20"/>
        </w:rPr>
        <w:t xml:space="preserve"> (Bus)</w:t>
      </w:r>
    </w:p>
    <w:p w14:paraId="4CFB7743" w14:textId="4AB80FDC" w:rsidR="00235C0A" w:rsidRPr="00235C0A" w:rsidRDefault="00235C0A" w:rsidP="004B5414">
      <w:pPr>
        <w:ind w:left="1440"/>
        <w:rPr>
          <w:rFonts w:ascii="Times New Roman" w:eastAsia="Calibri" w:hAnsi="Times New Roman"/>
          <w:sz w:val="20"/>
        </w:rPr>
      </w:pPr>
      <w:r w:rsidRPr="00235C0A">
        <w:rPr>
          <w:rFonts w:ascii="Times New Roman" w:eastAsia="Calibri" w:hAnsi="Times New Roman"/>
          <w:sz w:val="20"/>
        </w:rPr>
        <w:t>Mr. Audesh Chandra</w:t>
      </w:r>
      <w:r w:rsidR="00D90630">
        <w:rPr>
          <w:rFonts w:ascii="Times New Roman" w:eastAsia="Calibri" w:hAnsi="Times New Roman"/>
          <w:sz w:val="20"/>
        </w:rPr>
        <w:t xml:space="preserve"> (Bus)</w:t>
      </w:r>
    </w:p>
    <w:p w14:paraId="661B271F" w14:textId="432B0B52" w:rsidR="00235C0A" w:rsidRDefault="00235C0A" w:rsidP="004B5414">
      <w:pPr>
        <w:ind w:left="1440"/>
        <w:rPr>
          <w:rFonts w:ascii="Times New Roman" w:eastAsia="Calibri" w:hAnsi="Times New Roman"/>
          <w:sz w:val="20"/>
        </w:rPr>
      </w:pPr>
      <w:r w:rsidRPr="00235C0A">
        <w:rPr>
          <w:rFonts w:ascii="Times New Roman" w:eastAsia="Calibri" w:hAnsi="Times New Roman"/>
          <w:sz w:val="20"/>
        </w:rPr>
        <w:t>Dr. JoAnn Rolle</w:t>
      </w:r>
      <w:r w:rsidR="00D90630">
        <w:rPr>
          <w:rFonts w:ascii="Times New Roman" w:eastAsia="Calibri" w:hAnsi="Times New Roman"/>
          <w:sz w:val="20"/>
        </w:rPr>
        <w:t xml:space="preserve"> (Bus)</w:t>
      </w:r>
    </w:p>
    <w:p w14:paraId="1CA2CDE4" w14:textId="6404A036" w:rsidR="00D90630" w:rsidRPr="00235C0A" w:rsidRDefault="00D90630" w:rsidP="004B5414">
      <w:pPr>
        <w:ind w:left="1440"/>
        <w:rPr>
          <w:rFonts w:ascii="Times New Roman" w:eastAsia="Calibri" w:hAnsi="Times New Roman"/>
          <w:sz w:val="20"/>
        </w:rPr>
      </w:pPr>
      <w:r>
        <w:rPr>
          <w:rFonts w:ascii="Times New Roman" w:eastAsia="Calibri" w:hAnsi="Times New Roman"/>
          <w:sz w:val="20"/>
        </w:rPr>
        <w:t>Mr. Steve Blackman (Bus &amp; IT)</w:t>
      </w:r>
    </w:p>
    <w:p w14:paraId="599ED666" w14:textId="2E46BF77" w:rsidR="00235C0A" w:rsidRDefault="00235C0A" w:rsidP="004B5414">
      <w:pPr>
        <w:ind w:left="1440"/>
        <w:rPr>
          <w:rFonts w:ascii="Times New Roman" w:eastAsia="Calibri" w:hAnsi="Times New Roman"/>
          <w:sz w:val="20"/>
        </w:rPr>
      </w:pPr>
      <w:r w:rsidRPr="00235C0A">
        <w:rPr>
          <w:rFonts w:ascii="Times New Roman" w:eastAsia="Calibri" w:hAnsi="Times New Roman"/>
          <w:sz w:val="20"/>
        </w:rPr>
        <w:t>Dr. PeterChris Okpala</w:t>
      </w:r>
      <w:r w:rsidR="00D90630">
        <w:rPr>
          <w:rFonts w:ascii="Times New Roman" w:eastAsia="Calibri" w:hAnsi="Times New Roman"/>
          <w:sz w:val="20"/>
        </w:rPr>
        <w:t xml:space="preserve"> (Bus)</w:t>
      </w:r>
    </w:p>
    <w:p w14:paraId="6B2C13DE" w14:textId="03414CE8" w:rsidR="00D90630" w:rsidRPr="00235C0A" w:rsidRDefault="00D90630" w:rsidP="004B5414">
      <w:pPr>
        <w:ind w:left="1440"/>
        <w:rPr>
          <w:rFonts w:ascii="Times New Roman" w:eastAsia="Calibri" w:hAnsi="Times New Roman"/>
          <w:sz w:val="20"/>
        </w:rPr>
      </w:pPr>
      <w:r>
        <w:rPr>
          <w:rFonts w:ascii="Times New Roman" w:eastAsia="Calibri" w:hAnsi="Times New Roman"/>
          <w:sz w:val="20"/>
        </w:rPr>
        <w:t>Dr. Diana Moore (IT)</w:t>
      </w:r>
    </w:p>
    <w:p w14:paraId="797B6D22" w14:textId="77777777" w:rsidR="001B57DC" w:rsidRPr="00235C0A" w:rsidRDefault="001B57DC" w:rsidP="004B5414">
      <w:pPr>
        <w:ind w:left="720" w:firstLine="720"/>
        <w:rPr>
          <w:rFonts w:ascii="Times New Roman" w:eastAsia="Calibri" w:hAnsi="Times New Roman"/>
          <w:sz w:val="20"/>
        </w:rPr>
      </w:pPr>
    </w:p>
    <w:p w14:paraId="0F16AB1D" w14:textId="77777777" w:rsidR="00235C0A" w:rsidRDefault="00235C0A" w:rsidP="00AB416C">
      <w:pPr>
        <w:rPr>
          <w:rFonts w:ascii="Times New Roman" w:hAnsi="Times New Roman"/>
          <w:sz w:val="20"/>
        </w:rPr>
      </w:pPr>
    </w:p>
    <w:p w14:paraId="73AF3174" w14:textId="77777777" w:rsidR="001B57DC" w:rsidRDefault="001B57DC" w:rsidP="00AB416C">
      <w:pPr>
        <w:rPr>
          <w:rFonts w:ascii="Times New Roman" w:hAnsi="Times New Roman"/>
          <w:sz w:val="20"/>
        </w:rPr>
      </w:pPr>
    </w:p>
    <w:p w14:paraId="230918A4" w14:textId="77777777" w:rsidR="001B57DC" w:rsidRPr="008E1785" w:rsidRDefault="001B57DC" w:rsidP="00AB416C">
      <w:pPr>
        <w:rPr>
          <w:rFonts w:ascii="Times New Roman" w:hAnsi="Times New Roman"/>
          <w:sz w:val="20"/>
        </w:rPr>
        <w:sectPr w:rsidR="001B57DC" w:rsidRPr="008E1785" w:rsidSect="0015554B">
          <w:pgSz w:w="12240" w:h="15840"/>
          <w:pgMar w:top="1440" w:right="1440" w:bottom="1440" w:left="1440" w:header="720" w:footer="720" w:gutter="0"/>
          <w:pgBorders w:offsetFrom="page">
            <w:top w:val="thinThickSmallGap" w:sz="24" w:space="24" w:color="C00000" w:shadow="1"/>
            <w:left w:val="thinThickSmallGap" w:sz="24" w:space="24" w:color="C00000" w:shadow="1"/>
            <w:bottom w:val="thinThickSmallGap" w:sz="24" w:space="24" w:color="C00000" w:shadow="1"/>
            <w:right w:val="thinThickSmallGap" w:sz="24" w:space="24" w:color="C00000" w:shadow="1"/>
          </w:pgBorders>
          <w:cols w:space="720"/>
          <w:titlePg/>
        </w:sectPr>
      </w:pPr>
    </w:p>
    <w:p w14:paraId="2F031BD4" w14:textId="77777777" w:rsidR="00DB040D" w:rsidRPr="008E1785" w:rsidRDefault="003D462C" w:rsidP="00DB040D">
      <w:pPr>
        <w:ind w:left="720"/>
        <w:rPr>
          <w:rFonts w:ascii="Times New Roman" w:hAnsi="Times New Roman"/>
          <w:sz w:val="20"/>
        </w:rPr>
      </w:pPr>
      <w:r>
        <w:rPr>
          <w:rFonts w:ascii="Times New Roman" w:hAnsi="Times New Roman"/>
          <w:noProof/>
          <w:sz w:val="20"/>
        </w:rPr>
        <w:lastRenderedPageBreak/>
        <mc:AlternateContent>
          <mc:Choice Requires="wps">
            <w:drawing>
              <wp:anchor distT="0" distB="0" distL="114300" distR="114300" simplePos="0" relativeHeight="251663360" behindDoc="0" locked="0" layoutInCell="1" allowOverlap="1">
                <wp:simplePos x="0" y="0"/>
                <wp:positionH relativeFrom="column">
                  <wp:posOffset>-262255</wp:posOffset>
                </wp:positionH>
                <wp:positionV relativeFrom="paragraph">
                  <wp:posOffset>17145</wp:posOffset>
                </wp:positionV>
                <wp:extent cx="6354445" cy="1252855"/>
                <wp:effectExtent l="0" t="0" r="0" b="0"/>
                <wp:wrapNone/>
                <wp:docPr id="3" name="Rectangle 17" descr="I. MISSION, GOALS, AND OBJECTIV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1252855"/>
                        </a:xfrm>
                        <a:prstGeom prst="rect">
                          <a:avLst/>
                        </a:prstGeom>
                        <a:solidFill>
                          <a:srgbClr val="8DB3E2"/>
                        </a:solidFill>
                        <a:ln w="9525">
                          <a:solidFill>
                            <a:srgbClr val="000000"/>
                          </a:solidFill>
                          <a:miter lim="800000"/>
                          <a:headEnd/>
                          <a:tailEnd/>
                        </a:ln>
                      </wps:spPr>
                      <wps:txbx>
                        <w:txbxContent>
                          <w:p w14:paraId="6B8174BC" w14:textId="77777777" w:rsidR="00953271" w:rsidRPr="00E83531" w:rsidRDefault="00953271" w:rsidP="00BB7D15">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14:paraId="606838D2" w14:textId="77777777" w:rsidR="00953271" w:rsidRDefault="00953271" w:rsidP="00BB7D15">
                            <w:pPr>
                              <w:rPr>
                                <w:sz w:val="40"/>
                                <w:szCs w:val="40"/>
                              </w:rPr>
                            </w:pPr>
                          </w:p>
                          <w:p w14:paraId="1958B91E" w14:textId="77777777" w:rsidR="00953271" w:rsidRPr="00124338" w:rsidRDefault="00953271" w:rsidP="00BB7D15">
                            <w:pPr>
                              <w:rPr>
                                <w:sz w:val="40"/>
                                <w:szCs w:val="40"/>
                              </w:rPr>
                            </w:pPr>
                            <w:r>
                              <w:rPr>
                                <w:sz w:val="40"/>
                                <w:szCs w:val="40"/>
                              </w:rPr>
                              <w:t>XIV. ADMINISTRATION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9" alt="I. MISSION, GOALS, AND OBJECTIVES" style="position:absolute;left:0;text-align:left;margin-left:-20.65pt;margin-top:1.35pt;width:500.35pt;height:9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" fillcolor="#8db3e2">
                <v:textbox>
                  <w:txbxContent>
                    <w:p w14:paraId="6B8174BC" w14:textId="77777777" w:rsidR="00953271" w:rsidRPr="00E83531" w:rsidRDefault="00953271" w:rsidP="00BB7D15">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14:paraId="606838D2" w14:textId="77777777" w:rsidR="00953271" w:rsidRDefault="00953271" w:rsidP="00BB7D15">
                      <w:pPr>
                        <w:rPr>
                          <w:sz w:val="40"/>
                          <w:szCs w:val="40"/>
                        </w:rPr>
                      </w:pPr>
                    </w:p>
                    <w:p w14:paraId="1958B91E" w14:textId="77777777" w:rsidR="00953271" w:rsidRPr="00124338" w:rsidRDefault="00953271" w:rsidP="00BB7D15">
                      <w:pPr>
                        <w:rPr>
                          <w:sz w:val="40"/>
                          <w:szCs w:val="40"/>
                        </w:rPr>
                      </w:pPr>
                      <w:r>
                        <w:rPr>
                          <w:sz w:val="40"/>
                          <w:szCs w:val="40"/>
                        </w:rPr>
                        <w:t>XIV. ADMINISTRATION</w:t>
                      </w:r>
                    </w:p>
                  </w:txbxContent>
                </v:textbox>
              </v:rect>
            </w:pict>
          </mc:Fallback>
        </mc:AlternateContent>
      </w:r>
    </w:p>
    <w:p w14:paraId="7BC26BCB" w14:textId="77777777" w:rsidR="00DB040D" w:rsidRPr="008E1785" w:rsidRDefault="00DB040D" w:rsidP="00DB040D">
      <w:pPr>
        <w:ind w:left="720"/>
        <w:rPr>
          <w:rFonts w:ascii="Times New Roman" w:hAnsi="Times New Roman"/>
          <w:sz w:val="20"/>
        </w:rPr>
      </w:pPr>
    </w:p>
    <w:p w14:paraId="6CAE37EA" w14:textId="77777777" w:rsidR="00BB7D15" w:rsidRPr="008E1785" w:rsidRDefault="00BB7D15" w:rsidP="00DB040D">
      <w:pPr>
        <w:ind w:left="720"/>
        <w:rPr>
          <w:rFonts w:ascii="Times New Roman" w:hAnsi="Times New Roman"/>
          <w:sz w:val="20"/>
        </w:rPr>
      </w:pPr>
    </w:p>
    <w:p w14:paraId="72A3FEDF" w14:textId="77777777" w:rsidR="00BB7D15" w:rsidRPr="008E1785" w:rsidRDefault="00BB7D15" w:rsidP="00DB040D">
      <w:pPr>
        <w:ind w:left="720"/>
        <w:rPr>
          <w:rFonts w:ascii="Times New Roman" w:hAnsi="Times New Roman"/>
          <w:sz w:val="20"/>
        </w:rPr>
      </w:pPr>
    </w:p>
    <w:p w14:paraId="18759C63" w14:textId="77777777" w:rsidR="00BB7D15" w:rsidRPr="008E1785" w:rsidRDefault="00BB7D15" w:rsidP="00DB040D">
      <w:pPr>
        <w:ind w:left="720"/>
        <w:rPr>
          <w:rFonts w:ascii="Times New Roman" w:hAnsi="Times New Roman"/>
          <w:sz w:val="20"/>
        </w:rPr>
      </w:pPr>
    </w:p>
    <w:p w14:paraId="72FD40AD" w14:textId="77777777" w:rsidR="00BB7D15" w:rsidRPr="008E1785" w:rsidRDefault="00BB7D15" w:rsidP="00DB040D">
      <w:pPr>
        <w:ind w:left="720"/>
        <w:rPr>
          <w:rFonts w:ascii="Times New Roman" w:hAnsi="Times New Roman"/>
          <w:sz w:val="20"/>
        </w:rPr>
      </w:pPr>
    </w:p>
    <w:p w14:paraId="78A72E52" w14:textId="77777777" w:rsidR="00BB7D15" w:rsidRPr="008E1785" w:rsidRDefault="00BB7D15" w:rsidP="00DB040D">
      <w:pPr>
        <w:ind w:left="720"/>
        <w:rPr>
          <w:rFonts w:ascii="Times New Roman" w:hAnsi="Times New Roman"/>
          <w:sz w:val="20"/>
        </w:rPr>
      </w:pPr>
    </w:p>
    <w:p w14:paraId="40A8FB32" w14:textId="77777777" w:rsidR="00BB7D15" w:rsidRPr="008E1785" w:rsidRDefault="00BB7D15" w:rsidP="00DB040D">
      <w:pPr>
        <w:ind w:left="720"/>
        <w:rPr>
          <w:rFonts w:ascii="Times New Roman" w:hAnsi="Times New Roman"/>
          <w:sz w:val="20"/>
        </w:rPr>
      </w:pPr>
    </w:p>
    <w:p w14:paraId="2DB98D4C" w14:textId="77777777" w:rsidR="00BB7D15" w:rsidRPr="008E1785" w:rsidRDefault="00BB7D15" w:rsidP="00DB040D">
      <w:pPr>
        <w:ind w:left="720"/>
        <w:rPr>
          <w:rFonts w:ascii="Times New Roman" w:hAnsi="Times New Roman"/>
          <w:sz w:val="20"/>
        </w:rPr>
      </w:pPr>
    </w:p>
    <w:p w14:paraId="426E782C" w14:textId="77777777" w:rsidR="00BB7D15" w:rsidRPr="008E1785" w:rsidRDefault="00BB7D15" w:rsidP="00DB040D">
      <w:pPr>
        <w:ind w:left="720"/>
        <w:rPr>
          <w:rFonts w:ascii="Times New Roman" w:hAnsi="Times New Roman"/>
          <w:sz w:val="20"/>
        </w:rPr>
      </w:pPr>
    </w:p>
    <w:p w14:paraId="2305087A" w14:textId="77777777" w:rsidR="00DB040D" w:rsidRPr="008E1785" w:rsidRDefault="00110BC1" w:rsidP="00DB040D">
      <w:pPr>
        <w:pStyle w:val="Heading1"/>
        <w:rPr>
          <w:rFonts w:ascii="Times New Roman" w:hAnsi="Times New Roman"/>
          <w:sz w:val="20"/>
        </w:rPr>
      </w:pPr>
      <w:bookmarkStart w:id="644" w:name="_Toc337369705"/>
      <w:bookmarkStart w:id="645" w:name="_Toc337369894"/>
      <w:bookmarkStart w:id="646" w:name="_Toc505612605"/>
      <w:r>
        <w:rPr>
          <w:rFonts w:ascii="Times New Roman" w:hAnsi="Times New Roman"/>
          <w:sz w:val="20"/>
        </w:rPr>
        <w:t>X</w:t>
      </w:r>
      <w:r w:rsidR="00240649">
        <w:rPr>
          <w:rFonts w:ascii="Times New Roman" w:hAnsi="Times New Roman"/>
          <w:sz w:val="20"/>
          <w:lang w:val="en-US"/>
        </w:rPr>
        <w:t>I</w:t>
      </w:r>
      <w:r>
        <w:rPr>
          <w:rFonts w:ascii="Times New Roman" w:hAnsi="Times New Roman"/>
          <w:sz w:val="20"/>
        </w:rPr>
        <w:t>V</w:t>
      </w:r>
      <w:r w:rsidR="00E05427" w:rsidRPr="008E1785">
        <w:rPr>
          <w:rFonts w:ascii="Times New Roman" w:hAnsi="Times New Roman"/>
          <w:sz w:val="20"/>
        </w:rPr>
        <w:t>. ADMINISTRATION</w:t>
      </w:r>
      <w:bookmarkEnd w:id="644"/>
      <w:bookmarkEnd w:id="645"/>
      <w:bookmarkEnd w:id="646"/>
    </w:p>
    <w:p w14:paraId="1322F7A8" w14:textId="77777777" w:rsidR="00DB040D" w:rsidRPr="008E1785" w:rsidRDefault="00DB040D" w:rsidP="00DB040D">
      <w:pPr>
        <w:rPr>
          <w:rFonts w:ascii="Times New Roman" w:hAnsi="Times New Roman"/>
          <w:sz w:val="20"/>
        </w:rPr>
      </w:pPr>
      <w:r w:rsidRPr="008E1785">
        <w:rPr>
          <w:rFonts w:ascii="Times New Roman" w:hAnsi="Times New Roman"/>
          <w:b/>
          <w:bCs/>
          <w:sz w:val="20"/>
        </w:rPr>
        <w:t>Executive Officers</w:t>
      </w:r>
    </w:p>
    <w:p w14:paraId="3F839883" w14:textId="77777777" w:rsidR="00DB040D" w:rsidRPr="008E1785" w:rsidRDefault="00DB040D" w:rsidP="00DB040D">
      <w:pPr>
        <w:rPr>
          <w:rFonts w:ascii="Times New Roman" w:hAnsi="Times New Roman"/>
          <w:sz w:val="20"/>
        </w:rPr>
      </w:pPr>
      <w:r w:rsidRPr="008E1785">
        <w:rPr>
          <w:rFonts w:ascii="Times New Roman" w:hAnsi="Times New Roman"/>
          <w:sz w:val="20"/>
        </w:rPr>
        <w:t> </w:t>
      </w:r>
    </w:p>
    <w:p w14:paraId="367EA113" w14:textId="77777777" w:rsidR="00DB040D" w:rsidRPr="008E1785" w:rsidRDefault="006643F5" w:rsidP="00DB040D">
      <w:pPr>
        <w:ind w:left="1440" w:hanging="720"/>
        <w:rPr>
          <w:rFonts w:ascii="Times New Roman" w:hAnsi="Times New Roman"/>
          <w:sz w:val="20"/>
        </w:rPr>
      </w:pPr>
      <w:r>
        <w:rPr>
          <w:rFonts w:ascii="Times New Roman" w:hAnsi="Times New Roman"/>
          <w:sz w:val="20"/>
        </w:rPr>
        <w:t xml:space="preserve">Dr. Paul Eidson, </w:t>
      </w:r>
      <w:r w:rsidR="00DB040D" w:rsidRPr="008E1785">
        <w:rPr>
          <w:rFonts w:ascii="Times New Roman" w:hAnsi="Times New Roman"/>
          <w:sz w:val="20"/>
        </w:rPr>
        <w:t>Chief Executi</w:t>
      </w:r>
      <w:r w:rsidR="00E00A4A">
        <w:rPr>
          <w:rFonts w:ascii="Times New Roman" w:hAnsi="Times New Roman"/>
          <w:sz w:val="20"/>
        </w:rPr>
        <w:t>ve Officer</w:t>
      </w:r>
    </w:p>
    <w:p w14:paraId="32F61452" w14:textId="77777777" w:rsidR="00DB040D" w:rsidRDefault="006643F5" w:rsidP="00DB040D">
      <w:pPr>
        <w:ind w:left="1440" w:hanging="720"/>
        <w:rPr>
          <w:rFonts w:ascii="Times New Roman" w:hAnsi="Times New Roman"/>
          <w:sz w:val="20"/>
        </w:rPr>
      </w:pPr>
      <w:r>
        <w:rPr>
          <w:rFonts w:ascii="Times New Roman" w:hAnsi="Times New Roman"/>
          <w:sz w:val="20"/>
        </w:rPr>
        <w:t>Dr. Scott Eidson, President</w:t>
      </w:r>
      <w:r w:rsidR="00676A15">
        <w:rPr>
          <w:rFonts w:ascii="Times New Roman" w:hAnsi="Times New Roman"/>
          <w:sz w:val="20"/>
        </w:rPr>
        <w:t>, CAO</w:t>
      </w:r>
    </w:p>
    <w:p w14:paraId="25764D08" w14:textId="53BBC794" w:rsidR="006643F5" w:rsidRPr="008E1785" w:rsidRDefault="00DD3B92" w:rsidP="006643F5">
      <w:pPr>
        <w:ind w:left="1440" w:hanging="720"/>
        <w:rPr>
          <w:rFonts w:ascii="Times New Roman" w:hAnsi="Times New Roman"/>
          <w:sz w:val="20"/>
        </w:rPr>
      </w:pPr>
      <w:r>
        <w:rPr>
          <w:rFonts w:ascii="Times New Roman" w:hAnsi="Times New Roman"/>
          <w:sz w:val="20"/>
        </w:rPr>
        <w:t>Dr</w:t>
      </w:r>
      <w:r w:rsidR="006643F5">
        <w:rPr>
          <w:rFonts w:ascii="Times New Roman" w:hAnsi="Times New Roman"/>
          <w:sz w:val="20"/>
        </w:rPr>
        <w:t>. Michelle Fox, Executive</w:t>
      </w:r>
      <w:r w:rsidR="006643F5" w:rsidRPr="008E1785">
        <w:rPr>
          <w:rFonts w:ascii="Times New Roman" w:hAnsi="Times New Roman"/>
          <w:sz w:val="20"/>
        </w:rPr>
        <w:t xml:space="preserve"> Vice President, Student Services</w:t>
      </w:r>
      <w:r w:rsidR="006643F5">
        <w:rPr>
          <w:rFonts w:ascii="Times New Roman" w:hAnsi="Times New Roman"/>
          <w:sz w:val="20"/>
        </w:rPr>
        <w:t>, COO</w:t>
      </w:r>
    </w:p>
    <w:p w14:paraId="4675EB12" w14:textId="77777777" w:rsidR="006643F5" w:rsidRPr="008E1785" w:rsidRDefault="006643F5" w:rsidP="006643F5">
      <w:pPr>
        <w:ind w:left="1440" w:hanging="720"/>
        <w:rPr>
          <w:rFonts w:ascii="Times New Roman" w:hAnsi="Times New Roman"/>
          <w:sz w:val="20"/>
        </w:rPr>
      </w:pPr>
      <w:r>
        <w:rPr>
          <w:rFonts w:ascii="Times New Roman" w:hAnsi="Times New Roman"/>
          <w:sz w:val="20"/>
        </w:rPr>
        <w:t>Dr. Robin</w:t>
      </w:r>
      <w:r w:rsidR="0096732A">
        <w:rPr>
          <w:rFonts w:ascii="Times New Roman" w:hAnsi="Times New Roman"/>
          <w:sz w:val="20"/>
        </w:rPr>
        <w:t xml:space="preserve"> Westerik, Executive</w:t>
      </w:r>
      <w:r>
        <w:rPr>
          <w:rFonts w:ascii="Times New Roman" w:hAnsi="Times New Roman"/>
          <w:sz w:val="20"/>
        </w:rPr>
        <w:t xml:space="preserve"> </w:t>
      </w:r>
      <w:r w:rsidRPr="008E1785">
        <w:rPr>
          <w:rFonts w:ascii="Times New Roman" w:hAnsi="Times New Roman"/>
          <w:sz w:val="20"/>
        </w:rPr>
        <w:t>Vice President, Academic Affairs</w:t>
      </w:r>
      <w:r>
        <w:rPr>
          <w:rFonts w:ascii="Times New Roman" w:hAnsi="Times New Roman"/>
          <w:sz w:val="20"/>
        </w:rPr>
        <w:t xml:space="preserve"> and Provost</w:t>
      </w:r>
    </w:p>
    <w:p w14:paraId="34C7F019" w14:textId="77777777" w:rsidR="00DB040D" w:rsidRPr="008E1785" w:rsidRDefault="0096732A" w:rsidP="00DB040D">
      <w:pPr>
        <w:ind w:left="1440" w:hanging="720"/>
        <w:rPr>
          <w:rFonts w:ascii="Times New Roman" w:hAnsi="Times New Roman"/>
          <w:sz w:val="20"/>
        </w:rPr>
      </w:pPr>
      <w:r>
        <w:rPr>
          <w:rFonts w:ascii="Times New Roman" w:hAnsi="Times New Roman"/>
          <w:sz w:val="20"/>
        </w:rPr>
        <w:t>D</w:t>
      </w:r>
      <w:r w:rsidR="00676A15">
        <w:rPr>
          <w:rFonts w:ascii="Times New Roman" w:hAnsi="Times New Roman"/>
          <w:sz w:val="20"/>
        </w:rPr>
        <w:t>r. Kelly Lancaster</w:t>
      </w:r>
      <w:r w:rsidR="00DB040D" w:rsidRPr="008E1785">
        <w:rPr>
          <w:rFonts w:ascii="Times New Roman" w:hAnsi="Times New Roman"/>
          <w:sz w:val="20"/>
        </w:rPr>
        <w:t>, Senior Vice President, Administration</w:t>
      </w:r>
      <w:r w:rsidR="00A26413">
        <w:rPr>
          <w:rFonts w:ascii="Times New Roman" w:hAnsi="Times New Roman"/>
          <w:sz w:val="20"/>
        </w:rPr>
        <w:t>. CFO</w:t>
      </w:r>
    </w:p>
    <w:p w14:paraId="7552D1C2" w14:textId="77777777" w:rsidR="00DB040D" w:rsidRPr="008E1785" w:rsidRDefault="00DB040D" w:rsidP="00DB040D">
      <w:pPr>
        <w:rPr>
          <w:rFonts w:ascii="Times New Roman" w:hAnsi="Times New Roman"/>
          <w:sz w:val="20"/>
        </w:rPr>
      </w:pPr>
    </w:p>
    <w:p w14:paraId="05460826" w14:textId="77777777" w:rsidR="00DB040D" w:rsidRPr="008E1785" w:rsidRDefault="00676A15" w:rsidP="00DB040D">
      <w:pPr>
        <w:rPr>
          <w:rFonts w:ascii="Times New Roman" w:hAnsi="Times New Roman"/>
          <w:b/>
          <w:sz w:val="20"/>
        </w:rPr>
      </w:pPr>
      <w:r>
        <w:rPr>
          <w:rFonts w:ascii="Times New Roman" w:hAnsi="Times New Roman"/>
          <w:b/>
          <w:sz w:val="20"/>
        </w:rPr>
        <w:t>Deans and</w:t>
      </w:r>
      <w:r w:rsidR="008E1785">
        <w:rPr>
          <w:rFonts w:ascii="Times New Roman" w:hAnsi="Times New Roman"/>
          <w:b/>
          <w:sz w:val="20"/>
        </w:rPr>
        <w:t xml:space="preserve"> Chairs</w:t>
      </w:r>
    </w:p>
    <w:p w14:paraId="6AB35944" w14:textId="77777777" w:rsidR="00DB040D" w:rsidRPr="008E1785" w:rsidRDefault="00DB040D" w:rsidP="00DB040D">
      <w:pPr>
        <w:rPr>
          <w:rFonts w:ascii="Times New Roman" w:hAnsi="Times New Roman"/>
          <w:b/>
          <w:sz w:val="20"/>
        </w:rPr>
      </w:pPr>
    </w:p>
    <w:p w14:paraId="7D748022" w14:textId="77777777" w:rsidR="008E1785" w:rsidRDefault="0016723C" w:rsidP="00DB040D">
      <w:pPr>
        <w:ind w:left="720"/>
        <w:rPr>
          <w:rFonts w:ascii="Times New Roman" w:hAnsi="Times New Roman"/>
          <w:sz w:val="20"/>
        </w:rPr>
      </w:pPr>
      <w:r>
        <w:rPr>
          <w:rFonts w:ascii="Times New Roman" w:hAnsi="Times New Roman"/>
          <w:sz w:val="20"/>
        </w:rPr>
        <w:t xml:space="preserve">Dr. </w:t>
      </w:r>
      <w:r w:rsidR="006643F5">
        <w:rPr>
          <w:rFonts w:ascii="Times New Roman" w:hAnsi="Times New Roman"/>
          <w:sz w:val="20"/>
        </w:rPr>
        <w:t>Kelly Nix</w:t>
      </w:r>
      <w:r w:rsidR="00676A15">
        <w:rPr>
          <w:rFonts w:ascii="Times New Roman" w:hAnsi="Times New Roman"/>
          <w:sz w:val="20"/>
        </w:rPr>
        <w:t>, VP and Dean</w:t>
      </w:r>
      <w:r w:rsidR="008E1785">
        <w:rPr>
          <w:rFonts w:ascii="Times New Roman" w:hAnsi="Times New Roman"/>
          <w:sz w:val="20"/>
        </w:rPr>
        <w:t>, School of Business and Management</w:t>
      </w:r>
    </w:p>
    <w:p w14:paraId="796490E8" w14:textId="3217DAA7" w:rsidR="003C4EA2" w:rsidRDefault="006643F5" w:rsidP="00EC46D6">
      <w:pPr>
        <w:numPr>
          <w:ilvl w:val="0"/>
          <w:numId w:val="22"/>
        </w:numPr>
        <w:rPr>
          <w:rFonts w:ascii="Times New Roman" w:hAnsi="Times New Roman"/>
          <w:sz w:val="20"/>
        </w:rPr>
      </w:pPr>
      <w:r>
        <w:rPr>
          <w:rFonts w:ascii="Times New Roman" w:hAnsi="Times New Roman"/>
          <w:sz w:val="20"/>
        </w:rPr>
        <w:t xml:space="preserve">Dr. </w:t>
      </w:r>
      <w:r w:rsidR="00DD3B92">
        <w:rPr>
          <w:rFonts w:ascii="Times New Roman" w:hAnsi="Times New Roman"/>
          <w:sz w:val="20"/>
        </w:rPr>
        <w:t>Paul Eidson</w:t>
      </w:r>
      <w:r w:rsidR="00676A15">
        <w:rPr>
          <w:rFonts w:ascii="Times New Roman" w:hAnsi="Times New Roman"/>
          <w:sz w:val="20"/>
        </w:rPr>
        <w:t>,</w:t>
      </w:r>
      <w:r w:rsidR="008427DA">
        <w:rPr>
          <w:rFonts w:ascii="Times New Roman" w:hAnsi="Times New Roman"/>
          <w:sz w:val="20"/>
        </w:rPr>
        <w:t xml:space="preserve"> Chair, Doctor of Business Program</w:t>
      </w:r>
    </w:p>
    <w:p w14:paraId="22181E87" w14:textId="77777777" w:rsidR="004908F4" w:rsidRDefault="004908F4" w:rsidP="00EC46D6">
      <w:pPr>
        <w:numPr>
          <w:ilvl w:val="0"/>
          <w:numId w:val="22"/>
        </w:numPr>
        <w:rPr>
          <w:rFonts w:ascii="Times New Roman" w:hAnsi="Times New Roman"/>
          <w:sz w:val="20"/>
        </w:rPr>
      </w:pPr>
      <w:r w:rsidRPr="004908F4">
        <w:rPr>
          <w:rFonts w:ascii="Times New Roman" w:hAnsi="Times New Roman"/>
          <w:sz w:val="20"/>
        </w:rPr>
        <w:t>Dr. Richard</w:t>
      </w:r>
      <w:r w:rsidR="006643F5">
        <w:rPr>
          <w:rFonts w:ascii="Times New Roman" w:hAnsi="Times New Roman"/>
          <w:sz w:val="20"/>
        </w:rPr>
        <w:t xml:space="preserve"> Santiago, Chair, Business and </w:t>
      </w:r>
      <w:r w:rsidRPr="004908F4">
        <w:rPr>
          <w:rFonts w:ascii="Times New Roman" w:hAnsi="Times New Roman"/>
          <w:sz w:val="20"/>
        </w:rPr>
        <w:t>Management</w:t>
      </w:r>
    </w:p>
    <w:p w14:paraId="1257D978" w14:textId="77777777" w:rsidR="00DB040D" w:rsidRDefault="006643F5" w:rsidP="00EC46D6">
      <w:pPr>
        <w:numPr>
          <w:ilvl w:val="0"/>
          <w:numId w:val="22"/>
        </w:numPr>
        <w:rPr>
          <w:rFonts w:ascii="Times New Roman" w:hAnsi="Times New Roman"/>
          <w:sz w:val="20"/>
        </w:rPr>
      </w:pPr>
      <w:r>
        <w:rPr>
          <w:rFonts w:ascii="Times New Roman" w:hAnsi="Times New Roman"/>
          <w:sz w:val="20"/>
        </w:rPr>
        <w:t>Dr</w:t>
      </w:r>
      <w:r w:rsidR="003C4EA2">
        <w:rPr>
          <w:rFonts w:ascii="Times New Roman" w:hAnsi="Times New Roman"/>
          <w:sz w:val="20"/>
        </w:rPr>
        <w:t>. Robin Westerik, Chair, General Education Program</w:t>
      </w:r>
      <w:r w:rsidR="00115841" w:rsidRPr="0016723C">
        <w:rPr>
          <w:rFonts w:ascii="Times New Roman" w:hAnsi="Times New Roman"/>
          <w:sz w:val="20"/>
        </w:rPr>
        <w:t xml:space="preserve"> </w:t>
      </w:r>
    </w:p>
    <w:p w14:paraId="4F3E7B74" w14:textId="77777777" w:rsidR="00FF2A93" w:rsidRDefault="00FF2A93" w:rsidP="00FF2A93">
      <w:pPr>
        <w:ind w:left="720"/>
        <w:rPr>
          <w:rFonts w:ascii="Times New Roman" w:hAnsi="Times New Roman"/>
          <w:sz w:val="20"/>
        </w:rPr>
      </w:pPr>
      <w:r>
        <w:rPr>
          <w:rFonts w:ascii="Times New Roman" w:hAnsi="Times New Roman"/>
          <w:sz w:val="20"/>
        </w:rPr>
        <w:t>Dr. Tricio Brown, VP and Dean, School of Arts, Sciences, and Technology</w:t>
      </w:r>
    </w:p>
    <w:p w14:paraId="2B12E716" w14:textId="77777777" w:rsidR="00FF2A93" w:rsidRPr="00FF2A93" w:rsidRDefault="00FF2A93" w:rsidP="00FF2A93">
      <w:pPr>
        <w:pStyle w:val="ListParagraph"/>
        <w:numPr>
          <w:ilvl w:val="0"/>
          <w:numId w:val="81"/>
        </w:numPr>
        <w:rPr>
          <w:sz w:val="20"/>
        </w:rPr>
      </w:pPr>
      <w:r w:rsidRPr="00FF2A93">
        <w:rPr>
          <w:sz w:val="20"/>
        </w:rPr>
        <w:t>Mr. Nischal Chandra, Chair, Information Technology</w:t>
      </w:r>
    </w:p>
    <w:p w14:paraId="0F37F795" w14:textId="77777777" w:rsidR="00DB040D" w:rsidRPr="008E1785" w:rsidRDefault="00DB040D" w:rsidP="00DB040D">
      <w:pPr>
        <w:rPr>
          <w:rFonts w:ascii="Times New Roman" w:hAnsi="Times New Roman"/>
          <w:sz w:val="20"/>
        </w:rPr>
      </w:pPr>
    </w:p>
    <w:p w14:paraId="7121D8A2" w14:textId="77777777" w:rsidR="00DB040D" w:rsidRPr="008E1785" w:rsidRDefault="00DB040D" w:rsidP="00DB040D">
      <w:pPr>
        <w:rPr>
          <w:rFonts w:ascii="Times New Roman" w:hAnsi="Times New Roman"/>
          <w:b/>
          <w:bCs/>
          <w:sz w:val="20"/>
        </w:rPr>
      </w:pPr>
      <w:r w:rsidRPr="008E1785">
        <w:rPr>
          <w:rFonts w:ascii="Times New Roman" w:hAnsi="Times New Roman"/>
          <w:b/>
          <w:bCs/>
          <w:sz w:val="20"/>
        </w:rPr>
        <w:t>Key Staff</w:t>
      </w:r>
    </w:p>
    <w:p w14:paraId="3A809FF6" w14:textId="77777777" w:rsidR="00DB040D" w:rsidRPr="008E1785" w:rsidRDefault="00DB040D" w:rsidP="003D40AC">
      <w:pPr>
        <w:rPr>
          <w:rFonts w:ascii="Times New Roman" w:hAnsi="Times New Roman"/>
          <w:sz w:val="20"/>
        </w:rPr>
      </w:pPr>
    </w:p>
    <w:p w14:paraId="2D35A8F4" w14:textId="551C08DD" w:rsidR="008F3E6C" w:rsidRPr="008F3E6C" w:rsidRDefault="008F3E6C" w:rsidP="004206A6">
      <w:pPr>
        <w:ind w:left="720"/>
        <w:rPr>
          <w:rFonts w:ascii="Times New Roman" w:eastAsia="Arial Unicode MS" w:hAnsi="Times New Roman"/>
          <w:sz w:val="20"/>
        </w:rPr>
      </w:pPr>
      <w:r w:rsidRPr="008F3E6C">
        <w:rPr>
          <w:rFonts w:ascii="Times New Roman" w:eastAsia="Arial Unicode MS" w:hAnsi="Times New Roman"/>
          <w:sz w:val="20"/>
        </w:rPr>
        <w:t>Dr. Paul Eidson, Vice President, School of Professional Development</w:t>
      </w:r>
      <w:r>
        <w:rPr>
          <w:rFonts w:ascii="Times New Roman" w:eastAsia="Arial Unicode MS" w:hAnsi="Times New Roman"/>
          <w:sz w:val="20"/>
        </w:rPr>
        <w:t xml:space="preserve"> and Chair, DBA Program</w:t>
      </w:r>
    </w:p>
    <w:p w14:paraId="7E9F6C42" w14:textId="77777777" w:rsidR="008F3E6C" w:rsidRPr="008F3E6C" w:rsidRDefault="008F3E6C" w:rsidP="004206A6">
      <w:pPr>
        <w:ind w:left="720"/>
        <w:rPr>
          <w:rFonts w:ascii="Times New Roman" w:eastAsia="Arial Unicode MS" w:hAnsi="Times New Roman"/>
          <w:sz w:val="20"/>
        </w:rPr>
      </w:pPr>
      <w:r w:rsidRPr="008F3E6C">
        <w:rPr>
          <w:rFonts w:ascii="Times New Roman" w:eastAsia="Arial Unicode MS" w:hAnsi="Times New Roman"/>
          <w:sz w:val="20"/>
        </w:rPr>
        <w:t>Dr. Stephen Shum, Principal Advisor (Asia Pacific)</w:t>
      </w:r>
    </w:p>
    <w:p w14:paraId="45091517" w14:textId="77777777" w:rsidR="008F3E6C" w:rsidRPr="008F3E6C" w:rsidRDefault="008F3E6C" w:rsidP="004206A6">
      <w:pPr>
        <w:ind w:left="720"/>
        <w:rPr>
          <w:rFonts w:ascii="Times New Roman" w:eastAsia="Arial Unicode MS" w:hAnsi="Times New Roman"/>
          <w:sz w:val="20"/>
        </w:rPr>
      </w:pPr>
      <w:r w:rsidRPr="008F3E6C">
        <w:rPr>
          <w:rFonts w:ascii="Times New Roman" w:eastAsia="Arial Unicode MS" w:hAnsi="Times New Roman"/>
          <w:sz w:val="20"/>
        </w:rPr>
        <w:t>Dr. Kelly Nix, Vice President and Dean, School of Business and Management</w:t>
      </w:r>
    </w:p>
    <w:p w14:paraId="6E606F0B" w14:textId="77777777" w:rsidR="008F3E6C" w:rsidRPr="008F3E6C" w:rsidRDefault="008F3E6C" w:rsidP="004206A6">
      <w:pPr>
        <w:ind w:left="720"/>
        <w:rPr>
          <w:rFonts w:ascii="Times New Roman" w:eastAsia="Arial Unicode MS" w:hAnsi="Times New Roman"/>
          <w:sz w:val="20"/>
        </w:rPr>
      </w:pPr>
      <w:r w:rsidRPr="008F3E6C">
        <w:rPr>
          <w:rFonts w:ascii="Times New Roman" w:eastAsia="Arial Unicode MS" w:hAnsi="Times New Roman"/>
          <w:sz w:val="20"/>
        </w:rPr>
        <w:t xml:space="preserve">Dr. Richard Santiago, Chair, Business and Management </w:t>
      </w:r>
    </w:p>
    <w:p w14:paraId="0490D862" w14:textId="77777777" w:rsidR="008F3E6C" w:rsidRPr="008F3E6C" w:rsidRDefault="008F3E6C" w:rsidP="004206A6">
      <w:pPr>
        <w:ind w:left="720"/>
        <w:rPr>
          <w:rFonts w:ascii="Times New Roman" w:eastAsia="Arial Unicode MS" w:hAnsi="Times New Roman"/>
          <w:sz w:val="20"/>
        </w:rPr>
      </w:pPr>
      <w:r w:rsidRPr="008F3E6C">
        <w:rPr>
          <w:rFonts w:ascii="Times New Roman" w:eastAsia="Arial Unicode MS" w:hAnsi="Times New Roman"/>
          <w:sz w:val="20"/>
        </w:rPr>
        <w:t>Dr. Chris Fox, Vice President and Dean, School of Health Management</w:t>
      </w:r>
    </w:p>
    <w:p w14:paraId="43C9E3EB" w14:textId="77777777" w:rsidR="008F3E6C" w:rsidRPr="008F3E6C" w:rsidRDefault="008F3E6C" w:rsidP="004206A6">
      <w:pPr>
        <w:ind w:left="720"/>
        <w:rPr>
          <w:rFonts w:ascii="Times New Roman" w:eastAsia="Arial Unicode MS" w:hAnsi="Times New Roman"/>
          <w:sz w:val="20"/>
        </w:rPr>
      </w:pPr>
      <w:r w:rsidRPr="008F3E6C">
        <w:rPr>
          <w:rFonts w:ascii="Times New Roman" w:eastAsia="Arial Unicode MS" w:hAnsi="Times New Roman"/>
          <w:sz w:val="20"/>
        </w:rPr>
        <w:t>Dr. Tricia Brown, Vice President and Dean, School of Arts and Sciences</w:t>
      </w:r>
    </w:p>
    <w:p w14:paraId="333990AE" w14:textId="77777777" w:rsidR="008F3E6C" w:rsidRPr="008F3E6C" w:rsidRDefault="008F3E6C" w:rsidP="004206A6">
      <w:pPr>
        <w:ind w:left="720"/>
        <w:rPr>
          <w:rFonts w:ascii="Times New Roman" w:eastAsia="Arial Unicode MS" w:hAnsi="Times New Roman"/>
          <w:sz w:val="20"/>
        </w:rPr>
      </w:pPr>
      <w:r w:rsidRPr="008F3E6C">
        <w:rPr>
          <w:rFonts w:ascii="Times New Roman" w:eastAsia="Arial Unicode MS" w:hAnsi="Times New Roman"/>
          <w:sz w:val="20"/>
        </w:rPr>
        <w:t>Ms. Teresa Decio, Chair, Liberal Arts and History</w:t>
      </w:r>
    </w:p>
    <w:p w14:paraId="427022AD" w14:textId="77777777" w:rsidR="008F3E6C" w:rsidRPr="008F3E6C" w:rsidRDefault="008F3E6C" w:rsidP="004206A6">
      <w:pPr>
        <w:ind w:left="720"/>
        <w:rPr>
          <w:rFonts w:ascii="Times New Roman" w:eastAsia="Arial Unicode MS" w:hAnsi="Times New Roman"/>
          <w:sz w:val="20"/>
        </w:rPr>
      </w:pPr>
      <w:r w:rsidRPr="008F3E6C">
        <w:rPr>
          <w:rFonts w:ascii="Times New Roman" w:eastAsia="Arial Unicode MS" w:hAnsi="Times New Roman"/>
          <w:sz w:val="20"/>
        </w:rPr>
        <w:t>Mr. Nischal Chandra, Chair, Information Technology</w:t>
      </w:r>
    </w:p>
    <w:p w14:paraId="62EF1AEA" w14:textId="77777777" w:rsidR="008F3E6C" w:rsidRPr="008F3E6C" w:rsidRDefault="008F3E6C" w:rsidP="004206A6">
      <w:pPr>
        <w:ind w:left="720"/>
        <w:rPr>
          <w:rFonts w:ascii="Times New Roman" w:eastAsia="Arial Unicode MS" w:hAnsi="Times New Roman"/>
          <w:sz w:val="20"/>
        </w:rPr>
      </w:pPr>
      <w:r w:rsidRPr="008F3E6C">
        <w:rPr>
          <w:rFonts w:ascii="Times New Roman" w:eastAsia="Arial Unicode MS" w:hAnsi="Times New Roman"/>
          <w:sz w:val="20"/>
        </w:rPr>
        <w:t>Ms. Victoria Sumlin, Vice President and Dean Wanda Chalmers School of Safety and Security</w:t>
      </w:r>
    </w:p>
    <w:p w14:paraId="09E87B92" w14:textId="77777777" w:rsidR="008F3E6C" w:rsidRPr="008F3E6C" w:rsidRDefault="008F3E6C" w:rsidP="004206A6">
      <w:pPr>
        <w:ind w:left="720"/>
        <w:rPr>
          <w:rFonts w:ascii="Times New Roman" w:eastAsia="Arial Unicode MS" w:hAnsi="Times New Roman"/>
          <w:sz w:val="20"/>
        </w:rPr>
      </w:pPr>
      <w:r w:rsidRPr="008F3E6C">
        <w:rPr>
          <w:rFonts w:ascii="Times New Roman" w:eastAsia="Arial Unicode MS" w:hAnsi="Times New Roman"/>
          <w:sz w:val="20"/>
        </w:rPr>
        <w:t>Ms. Lisa Patrick, Chair, Criminal Justice</w:t>
      </w:r>
    </w:p>
    <w:p w14:paraId="36D94D7B" w14:textId="77777777" w:rsidR="008F3E6C" w:rsidRPr="008F3E6C" w:rsidRDefault="008F3E6C" w:rsidP="004206A6">
      <w:pPr>
        <w:ind w:left="720"/>
        <w:rPr>
          <w:rFonts w:ascii="Times New Roman" w:eastAsia="Arial Unicode MS" w:hAnsi="Times New Roman"/>
          <w:sz w:val="20"/>
        </w:rPr>
      </w:pPr>
      <w:r w:rsidRPr="008F3E6C">
        <w:rPr>
          <w:rFonts w:ascii="Times New Roman" w:eastAsia="Arial Unicode MS" w:hAnsi="Times New Roman"/>
          <w:sz w:val="20"/>
        </w:rPr>
        <w:t>Mr. Huy Tran, Vice President Information Technology, CIO</w:t>
      </w:r>
    </w:p>
    <w:p w14:paraId="497E3F6D" w14:textId="77777777" w:rsidR="008F3E6C" w:rsidRPr="008F3E6C" w:rsidRDefault="008F3E6C" w:rsidP="004206A6">
      <w:pPr>
        <w:ind w:left="720"/>
        <w:rPr>
          <w:rFonts w:ascii="Times New Roman" w:eastAsia="Arial Unicode MS" w:hAnsi="Times New Roman"/>
          <w:sz w:val="20"/>
        </w:rPr>
      </w:pPr>
      <w:r w:rsidRPr="008F3E6C">
        <w:rPr>
          <w:rFonts w:ascii="Times New Roman" w:eastAsia="Arial Unicode MS" w:hAnsi="Times New Roman"/>
          <w:sz w:val="20"/>
        </w:rPr>
        <w:t>Mr. Viet Anh Nguyen, Director, IT Development</w:t>
      </w:r>
    </w:p>
    <w:p w14:paraId="0B5406FA" w14:textId="77777777" w:rsidR="008F3E6C" w:rsidRPr="008F3E6C" w:rsidRDefault="008F3E6C" w:rsidP="004206A6">
      <w:pPr>
        <w:ind w:left="720"/>
        <w:rPr>
          <w:rFonts w:ascii="Times New Roman" w:eastAsia="Arial Unicode MS" w:hAnsi="Times New Roman"/>
          <w:sz w:val="20"/>
        </w:rPr>
      </w:pPr>
      <w:r w:rsidRPr="008F3E6C">
        <w:rPr>
          <w:rFonts w:ascii="Times New Roman" w:eastAsia="Arial Unicode MS" w:hAnsi="Times New Roman"/>
          <w:sz w:val="20"/>
        </w:rPr>
        <w:t>Mr. Ben Watson, Vice President Marketing Strategies &amp; Innovation</w:t>
      </w:r>
    </w:p>
    <w:p w14:paraId="319C5826" w14:textId="77777777" w:rsidR="008F3E6C" w:rsidRPr="008F3E6C" w:rsidRDefault="008F3E6C" w:rsidP="004206A6">
      <w:pPr>
        <w:ind w:left="720"/>
        <w:rPr>
          <w:rFonts w:ascii="Times New Roman" w:eastAsia="Arial Unicode MS" w:hAnsi="Times New Roman"/>
          <w:sz w:val="20"/>
        </w:rPr>
      </w:pPr>
      <w:r w:rsidRPr="008F3E6C">
        <w:rPr>
          <w:rFonts w:ascii="Times New Roman" w:eastAsia="Arial Unicode MS" w:hAnsi="Times New Roman"/>
          <w:sz w:val="20"/>
        </w:rPr>
        <w:t>Dr. Marva Young, Vice President &amp; Chief Diversity Officer, CDO</w:t>
      </w:r>
    </w:p>
    <w:p w14:paraId="55EE6D8A" w14:textId="77777777" w:rsidR="008F3E6C" w:rsidRPr="008F3E6C" w:rsidRDefault="008F3E6C" w:rsidP="004206A6">
      <w:pPr>
        <w:ind w:left="720"/>
        <w:rPr>
          <w:rFonts w:ascii="Times New Roman" w:eastAsia="Arial Unicode MS" w:hAnsi="Times New Roman"/>
          <w:sz w:val="20"/>
        </w:rPr>
      </w:pPr>
      <w:r w:rsidRPr="008F3E6C">
        <w:rPr>
          <w:rFonts w:ascii="Times New Roman" w:eastAsia="Arial Unicode MS" w:hAnsi="Times New Roman"/>
          <w:sz w:val="20"/>
        </w:rPr>
        <w:t>Dr. Amanda Cerar-Derbish, Vice President Human Resources</w:t>
      </w:r>
    </w:p>
    <w:p w14:paraId="36ED28C4" w14:textId="77777777" w:rsidR="008F3E6C" w:rsidRPr="008F3E6C" w:rsidRDefault="008F3E6C" w:rsidP="004206A6">
      <w:pPr>
        <w:ind w:left="720"/>
        <w:rPr>
          <w:rFonts w:ascii="Times New Roman" w:eastAsia="Arial Unicode MS" w:hAnsi="Times New Roman"/>
          <w:sz w:val="20"/>
        </w:rPr>
      </w:pPr>
      <w:r w:rsidRPr="008F3E6C">
        <w:rPr>
          <w:rFonts w:ascii="Times New Roman" w:eastAsia="Arial Unicode MS" w:hAnsi="Times New Roman"/>
          <w:sz w:val="20"/>
        </w:rPr>
        <w:t>Ms. Geneva Seccuro, Director of Admissions and Registrar</w:t>
      </w:r>
    </w:p>
    <w:p w14:paraId="4341B4AE" w14:textId="77777777" w:rsidR="008F3E6C" w:rsidRPr="008F3E6C" w:rsidRDefault="008F3E6C" w:rsidP="004206A6">
      <w:pPr>
        <w:ind w:left="720"/>
        <w:rPr>
          <w:rFonts w:ascii="Times New Roman" w:eastAsia="Arial Unicode MS" w:hAnsi="Times New Roman"/>
          <w:sz w:val="20"/>
        </w:rPr>
      </w:pPr>
      <w:r w:rsidRPr="008F3E6C">
        <w:rPr>
          <w:rFonts w:ascii="Times New Roman" w:eastAsia="Arial Unicode MS" w:hAnsi="Times New Roman"/>
          <w:sz w:val="20"/>
        </w:rPr>
        <w:t>Ms. Melissa Jardee, Assistant Admissions</w:t>
      </w:r>
    </w:p>
    <w:p w14:paraId="4ABD4A02" w14:textId="77777777" w:rsidR="008F3E6C" w:rsidRPr="008F3E6C" w:rsidRDefault="008F3E6C" w:rsidP="004206A6">
      <w:pPr>
        <w:ind w:left="720"/>
        <w:rPr>
          <w:rFonts w:ascii="Times New Roman" w:eastAsia="Arial Unicode MS" w:hAnsi="Times New Roman"/>
          <w:sz w:val="20"/>
        </w:rPr>
      </w:pPr>
      <w:r w:rsidRPr="008F3E6C">
        <w:rPr>
          <w:rFonts w:ascii="Times New Roman" w:eastAsia="Arial Unicode MS" w:hAnsi="Times New Roman"/>
          <w:sz w:val="20"/>
        </w:rPr>
        <w:t>Ms. Rebekah Sanders, Assistant Registrar</w:t>
      </w:r>
    </w:p>
    <w:p w14:paraId="5ACCFD8D" w14:textId="79667DF5" w:rsidR="008F3E6C" w:rsidRPr="008F3E6C" w:rsidRDefault="008F3E6C" w:rsidP="004206A6">
      <w:pPr>
        <w:ind w:left="720"/>
        <w:rPr>
          <w:rFonts w:ascii="Times New Roman" w:eastAsia="Arial Unicode MS" w:hAnsi="Times New Roman"/>
          <w:sz w:val="20"/>
        </w:rPr>
      </w:pPr>
      <w:r>
        <w:rPr>
          <w:rFonts w:ascii="Times New Roman" w:eastAsia="Arial Unicode MS" w:hAnsi="Times New Roman"/>
          <w:sz w:val="20"/>
        </w:rPr>
        <w:t>D</w:t>
      </w:r>
      <w:r w:rsidRPr="008F3E6C">
        <w:rPr>
          <w:rFonts w:ascii="Times New Roman" w:eastAsia="Arial Unicode MS" w:hAnsi="Times New Roman"/>
          <w:sz w:val="20"/>
        </w:rPr>
        <w:t>r. Ingemar Woods, Vice President, Institutional Research and Assessment</w:t>
      </w:r>
    </w:p>
    <w:p w14:paraId="0527E75D" w14:textId="77777777" w:rsidR="008F3E6C" w:rsidRPr="008F3E6C" w:rsidRDefault="008F3E6C" w:rsidP="004206A6">
      <w:pPr>
        <w:ind w:left="720"/>
        <w:rPr>
          <w:rFonts w:ascii="Times New Roman" w:eastAsia="Arial Unicode MS" w:hAnsi="Times New Roman"/>
          <w:sz w:val="20"/>
        </w:rPr>
      </w:pPr>
      <w:r w:rsidRPr="008F3E6C">
        <w:rPr>
          <w:rFonts w:ascii="Times New Roman" w:eastAsia="Arial Unicode MS" w:hAnsi="Times New Roman"/>
          <w:sz w:val="20"/>
        </w:rPr>
        <w:t>Ms. Jacqui Bartek, Director Library Services</w:t>
      </w:r>
    </w:p>
    <w:p w14:paraId="66E385CB" w14:textId="77777777" w:rsidR="008F3E6C" w:rsidRPr="008F3E6C" w:rsidRDefault="008F3E6C" w:rsidP="004206A6">
      <w:pPr>
        <w:ind w:left="720"/>
        <w:rPr>
          <w:rFonts w:ascii="Times New Roman" w:eastAsia="Arial Unicode MS" w:hAnsi="Times New Roman"/>
          <w:sz w:val="20"/>
        </w:rPr>
      </w:pPr>
      <w:r w:rsidRPr="008F3E6C">
        <w:rPr>
          <w:rFonts w:ascii="Times New Roman" w:eastAsia="Arial Unicode MS" w:hAnsi="Times New Roman"/>
          <w:sz w:val="20"/>
        </w:rPr>
        <w:t>Dr. Robin Westerik, Chair, General Education Dept. and Director, Writing Center</w:t>
      </w:r>
    </w:p>
    <w:p w14:paraId="4190A0A0" w14:textId="77777777" w:rsidR="008F3E6C" w:rsidRPr="008F3E6C" w:rsidRDefault="008F3E6C" w:rsidP="004206A6">
      <w:pPr>
        <w:ind w:left="720"/>
        <w:rPr>
          <w:rFonts w:ascii="Times New Roman" w:eastAsia="Arial Unicode MS" w:hAnsi="Times New Roman"/>
          <w:sz w:val="20"/>
        </w:rPr>
      </w:pPr>
      <w:r w:rsidRPr="008F3E6C">
        <w:rPr>
          <w:rFonts w:ascii="Times New Roman" w:eastAsia="Arial Unicode MS" w:hAnsi="Times New Roman"/>
          <w:sz w:val="20"/>
        </w:rPr>
        <w:t>Ms. Chris Eidson, Director Office Administration</w:t>
      </w:r>
    </w:p>
    <w:p w14:paraId="646EF8D5" w14:textId="77777777" w:rsidR="008F3E6C" w:rsidRPr="008F3E6C" w:rsidRDefault="008F3E6C" w:rsidP="004206A6">
      <w:pPr>
        <w:ind w:left="720"/>
        <w:rPr>
          <w:rFonts w:ascii="Times New Roman" w:eastAsia="Arial Unicode MS" w:hAnsi="Times New Roman"/>
          <w:sz w:val="20"/>
        </w:rPr>
      </w:pPr>
      <w:r w:rsidRPr="008F3E6C">
        <w:rPr>
          <w:rFonts w:ascii="Times New Roman" w:eastAsia="Arial Unicode MS" w:hAnsi="Times New Roman"/>
          <w:sz w:val="20"/>
        </w:rPr>
        <w:t>Mr. Joshua Micheletti, Campus Director</w:t>
      </w:r>
    </w:p>
    <w:p w14:paraId="104CF400" w14:textId="77777777" w:rsidR="008F3E6C" w:rsidRPr="008F3E6C" w:rsidRDefault="008F3E6C" w:rsidP="004206A6">
      <w:pPr>
        <w:ind w:left="720"/>
        <w:rPr>
          <w:rFonts w:ascii="Times New Roman" w:eastAsia="Arial Unicode MS" w:hAnsi="Times New Roman"/>
          <w:sz w:val="20"/>
        </w:rPr>
      </w:pPr>
      <w:r w:rsidRPr="008F3E6C">
        <w:rPr>
          <w:rFonts w:ascii="Times New Roman" w:eastAsia="Arial Unicode MS" w:hAnsi="Times New Roman"/>
          <w:sz w:val="20"/>
        </w:rPr>
        <w:t>Dr. George Conley, Director Military and Veteran Affairs</w:t>
      </w:r>
    </w:p>
    <w:p w14:paraId="733957B3" w14:textId="77777777" w:rsidR="008F3E6C" w:rsidRPr="008F3E6C" w:rsidRDefault="008F3E6C" w:rsidP="004206A6">
      <w:pPr>
        <w:ind w:left="720"/>
        <w:rPr>
          <w:rFonts w:ascii="Times New Roman" w:eastAsia="Arial Unicode MS" w:hAnsi="Times New Roman"/>
          <w:sz w:val="20"/>
        </w:rPr>
      </w:pPr>
      <w:r w:rsidRPr="008F3E6C">
        <w:rPr>
          <w:rFonts w:ascii="Times New Roman" w:eastAsia="Arial Unicode MS" w:hAnsi="Times New Roman"/>
          <w:sz w:val="20"/>
        </w:rPr>
        <w:lastRenderedPageBreak/>
        <w:t>Ms. My Chi Le, Director, Southeast Asian Student Outreach</w:t>
      </w:r>
    </w:p>
    <w:p w14:paraId="79E6549A" w14:textId="77777777" w:rsidR="008F3E6C" w:rsidRPr="008F3E6C" w:rsidRDefault="008F3E6C" w:rsidP="004206A6">
      <w:pPr>
        <w:ind w:left="720"/>
        <w:rPr>
          <w:rFonts w:ascii="Times New Roman" w:eastAsia="Arial Unicode MS" w:hAnsi="Times New Roman"/>
          <w:sz w:val="20"/>
        </w:rPr>
      </w:pPr>
      <w:r w:rsidRPr="008F3E6C">
        <w:rPr>
          <w:rFonts w:ascii="Times New Roman" w:eastAsia="Arial Unicode MS" w:hAnsi="Times New Roman"/>
          <w:sz w:val="20"/>
        </w:rPr>
        <w:t>Ms. Sue Baldwin, Director, Finance &amp; Bursar</w:t>
      </w:r>
    </w:p>
    <w:p w14:paraId="6A117AAE" w14:textId="14488B6A" w:rsidR="00532091" w:rsidRPr="008E1785" w:rsidRDefault="008F3E6C" w:rsidP="004206A6">
      <w:pPr>
        <w:ind w:left="720"/>
        <w:rPr>
          <w:rFonts w:ascii="Times New Roman" w:hAnsi="Times New Roman"/>
          <w:sz w:val="20"/>
        </w:rPr>
        <w:sectPr w:rsidR="00532091" w:rsidRPr="008E1785" w:rsidSect="0015554B">
          <w:pgSz w:w="12240" w:h="15840"/>
          <w:pgMar w:top="1440" w:right="1440" w:bottom="1440" w:left="1440" w:header="720" w:footer="720" w:gutter="0"/>
          <w:pgBorders w:offsetFrom="page">
            <w:top w:val="thinThickSmallGap" w:sz="24" w:space="24" w:color="C00000" w:shadow="1"/>
            <w:left w:val="thinThickSmallGap" w:sz="24" w:space="24" w:color="C00000" w:shadow="1"/>
            <w:bottom w:val="thinThickSmallGap" w:sz="24" w:space="24" w:color="C00000" w:shadow="1"/>
            <w:right w:val="thinThickSmallGap" w:sz="24" w:space="24" w:color="C00000" w:shadow="1"/>
          </w:pgBorders>
          <w:cols w:space="720"/>
          <w:titlePg/>
        </w:sectPr>
      </w:pPr>
      <w:r w:rsidRPr="008F3E6C">
        <w:rPr>
          <w:rFonts w:ascii="Times New Roman" w:eastAsia="Arial Unicode MS" w:hAnsi="Times New Roman"/>
          <w:sz w:val="20"/>
        </w:rPr>
        <w:t>Mr. Brian Woznicki, Director, Media Production</w:t>
      </w:r>
    </w:p>
    <w:p w14:paraId="3B9C6736" w14:textId="77777777" w:rsidR="00BB7D15" w:rsidRPr="008E1785" w:rsidRDefault="003D462C" w:rsidP="00BB7D15">
      <w:pPr>
        <w:ind w:left="720"/>
        <w:rPr>
          <w:rFonts w:ascii="Times New Roman" w:hAnsi="Times New Roman"/>
          <w:sz w:val="20"/>
        </w:rPr>
      </w:pPr>
      <w:r>
        <w:rPr>
          <w:rFonts w:ascii="Times New Roman" w:hAnsi="Times New Roman"/>
          <w:noProof/>
          <w:sz w:val="20"/>
        </w:rPr>
        <w:lastRenderedPageBreak/>
        <mc:AlternateContent>
          <mc:Choice Requires="wps">
            <w:drawing>
              <wp:anchor distT="0" distB="0" distL="114300" distR="114300" simplePos="0" relativeHeight="251665408" behindDoc="0" locked="0" layoutInCell="1" allowOverlap="1">
                <wp:simplePos x="0" y="0"/>
                <wp:positionH relativeFrom="column">
                  <wp:posOffset>128905</wp:posOffset>
                </wp:positionH>
                <wp:positionV relativeFrom="paragraph">
                  <wp:posOffset>17145</wp:posOffset>
                </wp:positionV>
                <wp:extent cx="6354445" cy="1252855"/>
                <wp:effectExtent l="0" t="0" r="0" b="0"/>
                <wp:wrapNone/>
                <wp:docPr id="2" name="Rectangle 18" descr="I. MISSION, GOALS, AND OBJECTIV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1252855"/>
                        </a:xfrm>
                        <a:prstGeom prst="rect">
                          <a:avLst/>
                        </a:prstGeom>
                        <a:solidFill>
                          <a:srgbClr val="8DB3E2"/>
                        </a:solidFill>
                        <a:ln w="9525">
                          <a:solidFill>
                            <a:srgbClr val="000000"/>
                          </a:solidFill>
                          <a:miter lim="800000"/>
                          <a:headEnd/>
                          <a:tailEnd/>
                        </a:ln>
                      </wps:spPr>
                      <wps:txbx>
                        <w:txbxContent>
                          <w:p w14:paraId="0CFB8B9D" w14:textId="77777777" w:rsidR="00953271" w:rsidRPr="00E83531" w:rsidRDefault="00953271" w:rsidP="00BB7D15">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14:paraId="2927D0F7" w14:textId="77777777" w:rsidR="00953271" w:rsidRDefault="00953271" w:rsidP="00BB7D15">
                            <w:pPr>
                              <w:rPr>
                                <w:sz w:val="40"/>
                                <w:szCs w:val="40"/>
                              </w:rPr>
                            </w:pPr>
                          </w:p>
                          <w:p w14:paraId="77885FC8" w14:textId="77777777" w:rsidR="00953271" w:rsidRPr="00124338" w:rsidRDefault="00953271" w:rsidP="00BB7D15">
                            <w:pPr>
                              <w:rPr>
                                <w:sz w:val="40"/>
                                <w:szCs w:val="40"/>
                              </w:rPr>
                            </w:pPr>
                            <w:r>
                              <w:rPr>
                                <w:sz w:val="40"/>
                                <w:szCs w:val="40"/>
                              </w:rPr>
                              <w:t>XV. FACULTY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0" alt="I. MISSION, GOALS, AND OBJECTIVES" style="position:absolute;left:0;text-align:left;margin-left:10.15pt;margin-top:1.35pt;width:500.35pt;height:9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" fillcolor="#8db3e2">
                <v:textbox>
                  <w:txbxContent>
                    <w:p w14:paraId="0CFB8B9D" w14:textId="77777777" w:rsidR="00953271" w:rsidRPr="00E83531" w:rsidRDefault="00953271" w:rsidP="00BB7D15">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14:paraId="2927D0F7" w14:textId="77777777" w:rsidR="00953271" w:rsidRDefault="00953271" w:rsidP="00BB7D15">
                      <w:pPr>
                        <w:rPr>
                          <w:sz w:val="40"/>
                          <w:szCs w:val="40"/>
                        </w:rPr>
                      </w:pPr>
                    </w:p>
                    <w:p w14:paraId="77885FC8" w14:textId="77777777" w:rsidR="00953271" w:rsidRPr="00124338" w:rsidRDefault="00953271" w:rsidP="00BB7D15">
                      <w:pPr>
                        <w:rPr>
                          <w:sz w:val="40"/>
                          <w:szCs w:val="40"/>
                        </w:rPr>
                      </w:pPr>
                      <w:r>
                        <w:rPr>
                          <w:sz w:val="40"/>
                          <w:szCs w:val="40"/>
                        </w:rPr>
                        <w:t>XV. FACULTY</w:t>
                      </w:r>
                    </w:p>
                  </w:txbxContent>
                </v:textbox>
              </v:rect>
            </w:pict>
          </mc:Fallback>
        </mc:AlternateContent>
      </w:r>
    </w:p>
    <w:p w14:paraId="45CF6382" w14:textId="77777777" w:rsidR="00BB7D15" w:rsidRPr="008E1785" w:rsidRDefault="00BB7D15" w:rsidP="00BB7D15">
      <w:pPr>
        <w:ind w:left="720"/>
        <w:rPr>
          <w:rFonts w:ascii="Times New Roman" w:hAnsi="Times New Roman"/>
          <w:sz w:val="20"/>
        </w:rPr>
      </w:pPr>
    </w:p>
    <w:p w14:paraId="402942C6" w14:textId="77777777" w:rsidR="00BB7D15" w:rsidRPr="008E1785" w:rsidRDefault="00BB7D15" w:rsidP="00BB7D15">
      <w:pPr>
        <w:ind w:left="720"/>
        <w:rPr>
          <w:rFonts w:ascii="Times New Roman" w:hAnsi="Times New Roman"/>
          <w:sz w:val="20"/>
        </w:rPr>
      </w:pPr>
    </w:p>
    <w:p w14:paraId="09F389E3" w14:textId="77777777" w:rsidR="00BB7D15" w:rsidRPr="008E1785" w:rsidRDefault="00BB7D15" w:rsidP="00BB7D15">
      <w:pPr>
        <w:ind w:left="720"/>
        <w:rPr>
          <w:rFonts w:ascii="Times New Roman" w:hAnsi="Times New Roman"/>
          <w:sz w:val="20"/>
        </w:rPr>
      </w:pPr>
    </w:p>
    <w:p w14:paraId="5EFD88C7" w14:textId="77777777" w:rsidR="00BB7D15" w:rsidRPr="008E1785" w:rsidRDefault="00BB7D15" w:rsidP="00BB7D15">
      <w:pPr>
        <w:ind w:left="720"/>
        <w:rPr>
          <w:rFonts w:ascii="Times New Roman" w:hAnsi="Times New Roman"/>
          <w:sz w:val="20"/>
        </w:rPr>
      </w:pPr>
    </w:p>
    <w:p w14:paraId="3F7526CA" w14:textId="77777777" w:rsidR="00BB7D15" w:rsidRPr="008E1785" w:rsidRDefault="00BB7D15" w:rsidP="00BB7D15">
      <w:pPr>
        <w:ind w:left="720"/>
        <w:rPr>
          <w:rFonts w:ascii="Times New Roman" w:hAnsi="Times New Roman"/>
          <w:sz w:val="20"/>
        </w:rPr>
      </w:pPr>
    </w:p>
    <w:p w14:paraId="0C5DEDD3" w14:textId="77777777" w:rsidR="00BB7D15" w:rsidRPr="008E1785" w:rsidRDefault="00BB7D15" w:rsidP="00BB7D15">
      <w:pPr>
        <w:ind w:left="720"/>
        <w:rPr>
          <w:rFonts w:ascii="Times New Roman" w:hAnsi="Times New Roman"/>
          <w:sz w:val="20"/>
        </w:rPr>
      </w:pPr>
    </w:p>
    <w:p w14:paraId="0A797459" w14:textId="77777777" w:rsidR="00BB7D15" w:rsidRPr="008E1785" w:rsidRDefault="00BB7D15" w:rsidP="00BB7D15">
      <w:pPr>
        <w:ind w:left="720"/>
        <w:rPr>
          <w:rFonts w:ascii="Times New Roman" w:hAnsi="Times New Roman"/>
          <w:sz w:val="20"/>
        </w:rPr>
      </w:pPr>
    </w:p>
    <w:p w14:paraId="707132C0" w14:textId="77777777" w:rsidR="00BB7D15" w:rsidRPr="008E1785" w:rsidRDefault="00BB7D15" w:rsidP="00BB7D15">
      <w:pPr>
        <w:ind w:left="720"/>
        <w:rPr>
          <w:rFonts w:ascii="Times New Roman" w:hAnsi="Times New Roman"/>
          <w:sz w:val="20"/>
        </w:rPr>
      </w:pPr>
    </w:p>
    <w:p w14:paraId="41B4E756" w14:textId="77777777" w:rsidR="00A10369" w:rsidRPr="008E1785" w:rsidRDefault="00110BC1" w:rsidP="00A10369">
      <w:pPr>
        <w:pStyle w:val="Heading1"/>
        <w:rPr>
          <w:rFonts w:ascii="Times New Roman" w:hAnsi="Times New Roman"/>
          <w:bCs/>
          <w:color w:val="auto"/>
          <w:sz w:val="20"/>
        </w:rPr>
      </w:pPr>
      <w:bookmarkStart w:id="647" w:name="_Toc337369706"/>
      <w:bookmarkStart w:id="648" w:name="_Toc337369895"/>
      <w:bookmarkStart w:id="649" w:name="_Toc505612606"/>
      <w:r>
        <w:rPr>
          <w:rFonts w:ascii="Times New Roman" w:hAnsi="Times New Roman"/>
          <w:bCs/>
          <w:color w:val="auto"/>
          <w:sz w:val="20"/>
        </w:rPr>
        <w:t>X</w:t>
      </w:r>
      <w:r w:rsidR="00520652" w:rsidRPr="008E1785">
        <w:rPr>
          <w:rFonts w:ascii="Times New Roman" w:hAnsi="Times New Roman"/>
          <w:bCs/>
          <w:color w:val="auto"/>
          <w:sz w:val="20"/>
        </w:rPr>
        <w:t>V</w:t>
      </w:r>
      <w:bookmarkEnd w:id="639"/>
      <w:bookmarkEnd w:id="640"/>
      <w:r w:rsidR="00E05427" w:rsidRPr="008E1785">
        <w:rPr>
          <w:rFonts w:ascii="Times New Roman" w:hAnsi="Times New Roman"/>
          <w:bCs/>
          <w:color w:val="auto"/>
          <w:sz w:val="20"/>
        </w:rPr>
        <w:t>. FACULTY</w:t>
      </w:r>
      <w:bookmarkEnd w:id="647"/>
      <w:bookmarkEnd w:id="648"/>
      <w:bookmarkEnd w:id="649"/>
    </w:p>
    <w:p w14:paraId="541BA42F" w14:textId="77777777" w:rsidR="002D20B9" w:rsidRPr="00ED6D87" w:rsidRDefault="00ED6D87" w:rsidP="002D20B9">
      <w:pPr>
        <w:rPr>
          <w:rFonts w:ascii="Times New Roman" w:hAnsi="Times New Roman"/>
          <w:b/>
        </w:rPr>
      </w:pPr>
      <w:r w:rsidRPr="00ED6D87">
        <w:rPr>
          <w:rFonts w:ascii="Times New Roman" w:hAnsi="Times New Roman"/>
          <w:b/>
        </w:rPr>
        <w:t>Full Time</w:t>
      </w:r>
      <w:r>
        <w:rPr>
          <w:rFonts w:ascii="Times New Roman" w:hAnsi="Times New Roman"/>
          <w:b/>
        </w:rPr>
        <w:t xml:space="preserve"> Faculty</w:t>
      </w:r>
    </w:p>
    <w:p w14:paraId="43768607" w14:textId="77777777"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Alcide, Daniel</w:t>
      </w:r>
    </w:p>
    <w:p w14:paraId="3500840C" w14:textId="77777777"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Business Administration and Organizational Management</w:t>
      </w:r>
    </w:p>
    <w:p w14:paraId="6FD6A177"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Ph.D., Business/Organization and Management, Capella University, MN, 2006</w:t>
      </w:r>
    </w:p>
    <w:p w14:paraId="17FD3BA8" w14:textId="77777777" w:rsidR="00C0288A" w:rsidRPr="00C0288A" w:rsidRDefault="00C0288A" w:rsidP="00C0288A">
      <w:pPr>
        <w:rPr>
          <w:rFonts w:ascii="Times New Roman" w:hAnsi="Times New Roman"/>
          <w:sz w:val="22"/>
          <w:szCs w:val="22"/>
        </w:rPr>
      </w:pPr>
    </w:p>
    <w:p w14:paraId="68E66562" w14:textId="77777777"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Anderson, Mark</w:t>
      </w:r>
    </w:p>
    <w:p w14:paraId="69CC5A22" w14:textId="77777777"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Organizational Management and Leadership</w:t>
      </w:r>
    </w:p>
    <w:p w14:paraId="5FAABC04" w14:textId="77777777" w:rsidR="006C4A78" w:rsidRPr="00C0288A" w:rsidRDefault="006C4A78" w:rsidP="006C4A78">
      <w:pPr>
        <w:rPr>
          <w:rFonts w:ascii="Times New Roman" w:hAnsi="Times New Roman"/>
          <w:sz w:val="22"/>
          <w:szCs w:val="22"/>
        </w:rPr>
      </w:pPr>
      <w:r w:rsidRPr="00C0288A">
        <w:rPr>
          <w:rFonts w:ascii="Times New Roman" w:hAnsi="Times New Roman"/>
          <w:sz w:val="22"/>
          <w:szCs w:val="22"/>
        </w:rPr>
        <w:t>Ed.D., Nova Southeastern University, FL, 2008</w:t>
      </w:r>
    </w:p>
    <w:p w14:paraId="33FBD459"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MS, Organizational Management: University of La Verne, CA, 1996</w:t>
      </w:r>
    </w:p>
    <w:p w14:paraId="5F0E2D93" w14:textId="77777777" w:rsidR="00C0288A" w:rsidRPr="00C0288A" w:rsidRDefault="00C0288A" w:rsidP="00C0288A">
      <w:pPr>
        <w:rPr>
          <w:rFonts w:ascii="Times New Roman" w:hAnsi="Times New Roman"/>
          <w:sz w:val="22"/>
          <w:szCs w:val="22"/>
        </w:rPr>
      </w:pPr>
    </w:p>
    <w:p w14:paraId="3DF7590A" w14:textId="77777777"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Black, Vicky</w:t>
      </w:r>
    </w:p>
    <w:p w14:paraId="551F990B" w14:textId="77777777"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Entrepreneurship, Organizational Management, and Leadership</w:t>
      </w:r>
    </w:p>
    <w:p w14:paraId="383F0E9E" w14:textId="77777777" w:rsidR="006C4A78" w:rsidRPr="00C0288A" w:rsidRDefault="006C4A78" w:rsidP="006C4A78">
      <w:pPr>
        <w:rPr>
          <w:rFonts w:ascii="Times New Roman" w:hAnsi="Times New Roman"/>
          <w:sz w:val="22"/>
          <w:szCs w:val="22"/>
        </w:rPr>
      </w:pPr>
      <w:r w:rsidRPr="00C0288A">
        <w:rPr>
          <w:rFonts w:ascii="Times New Roman" w:hAnsi="Times New Roman"/>
          <w:sz w:val="22"/>
          <w:szCs w:val="22"/>
        </w:rPr>
        <w:t>Ph.D., Vocational Education/Entrepreneurship, Ohio State University, OH, 1995</w:t>
      </w:r>
    </w:p>
    <w:p w14:paraId="66209225" w14:textId="77777777" w:rsidR="006C4A78" w:rsidRDefault="006C4A78" w:rsidP="00C0288A">
      <w:pPr>
        <w:rPr>
          <w:rFonts w:ascii="Times New Roman" w:hAnsi="Times New Roman"/>
          <w:sz w:val="22"/>
          <w:szCs w:val="22"/>
        </w:rPr>
      </w:pPr>
      <w:r w:rsidRPr="00C0288A">
        <w:rPr>
          <w:rFonts w:ascii="Times New Roman" w:hAnsi="Times New Roman"/>
          <w:sz w:val="22"/>
          <w:szCs w:val="22"/>
        </w:rPr>
        <w:t>MS, Management, Oakland City University, IN, 1995</w:t>
      </w:r>
    </w:p>
    <w:p w14:paraId="0A9391FA"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M. Ed. Business Education, Wright State University, OH, 1990</w:t>
      </w:r>
    </w:p>
    <w:p w14:paraId="5A53D2F3" w14:textId="77777777" w:rsidR="00C0288A" w:rsidRPr="00C0288A" w:rsidRDefault="00C0288A" w:rsidP="00C0288A">
      <w:pPr>
        <w:rPr>
          <w:rFonts w:ascii="Times New Roman" w:hAnsi="Times New Roman"/>
          <w:sz w:val="22"/>
          <w:szCs w:val="22"/>
        </w:rPr>
      </w:pPr>
    </w:p>
    <w:p w14:paraId="5CD097C8" w14:textId="77777777"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Brown, Tricia M.</w:t>
      </w:r>
    </w:p>
    <w:p w14:paraId="495BB5E3" w14:textId="77777777"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Algebra and Math</w:t>
      </w:r>
    </w:p>
    <w:p w14:paraId="5E5DA453"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Ph.D., Mathematics, University of Kentucky, KY, 2009</w:t>
      </w:r>
    </w:p>
    <w:p w14:paraId="4975DC58" w14:textId="77777777" w:rsidR="00C0288A" w:rsidRPr="00C0288A" w:rsidRDefault="00C0288A" w:rsidP="00C0288A">
      <w:pPr>
        <w:rPr>
          <w:rFonts w:ascii="Times New Roman" w:hAnsi="Times New Roman"/>
          <w:sz w:val="22"/>
          <w:szCs w:val="22"/>
        </w:rPr>
      </w:pPr>
    </w:p>
    <w:p w14:paraId="4992EDCA" w14:textId="77777777"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Bui, Hung Phi</w:t>
      </w:r>
    </w:p>
    <w:p w14:paraId="24B945B6" w14:textId="77777777"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Business Administration, Leadership, Management</w:t>
      </w:r>
    </w:p>
    <w:p w14:paraId="72B41D19"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DBA, Apollos University, CA, 2012</w:t>
      </w:r>
    </w:p>
    <w:p w14:paraId="02CD3AF3" w14:textId="77777777" w:rsidR="00C0288A" w:rsidRPr="00C0288A" w:rsidRDefault="00C0288A" w:rsidP="00C0288A">
      <w:pPr>
        <w:rPr>
          <w:rFonts w:ascii="Times New Roman" w:hAnsi="Times New Roman"/>
          <w:sz w:val="22"/>
          <w:szCs w:val="22"/>
        </w:rPr>
      </w:pPr>
    </w:p>
    <w:p w14:paraId="165B414A" w14:textId="77777777"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Cerar-Derbish, Amanda</w:t>
      </w:r>
    </w:p>
    <w:p w14:paraId="45E47286" w14:textId="77777777"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Business Administration, Leadership, Management</w:t>
      </w:r>
    </w:p>
    <w:p w14:paraId="680A69D3"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DBA, Apollos University, CA, 2012</w:t>
      </w:r>
    </w:p>
    <w:p w14:paraId="728ABA1C" w14:textId="77777777" w:rsidR="00C0288A" w:rsidRPr="00C0288A" w:rsidRDefault="00C0288A" w:rsidP="00C0288A">
      <w:pPr>
        <w:rPr>
          <w:rFonts w:ascii="Times New Roman" w:hAnsi="Times New Roman"/>
          <w:sz w:val="22"/>
          <w:szCs w:val="22"/>
        </w:rPr>
      </w:pPr>
    </w:p>
    <w:p w14:paraId="4F12CB0B" w14:textId="77777777"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Chandra, Nischal</w:t>
      </w:r>
    </w:p>
    <w:p w14:paraId="1F043D0A" w14:textId="77777777"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Information Technology and Project Management</w:t>
      </w:r>
    </w:p>
    <w:p w14:paraId="00A66C86"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MS Quality Assurance, California State University, CA, 2007</w:t>
      </w:r>
    </w:p>
    <w:p w14:paraId="0B9DF386" w14:textId="77777777" w:rsidR="00C0288A" w:rsidRPr="00C0288A" w:rsidRDefault="00C0288A" w:rsidP="00C0288A">
      <w:pPr>
        <w:rPr>
          <w:rFonts w:ascii="Times New Roman" w:hAnsi="Times New Roman"/>
          <w:sz w:val="22"/>
          <w:szCs w:val="22"/>
        </w:rPr>
      </w:pPr>
    </w:p>
    <w:p w14:paraId="459420EA" w14:textId="77777777"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Cocar, Ben</w:t>
      </w:r>
    </w:p>
    <w:p w14:paraId="5EBF900E" w14:textId="77777777"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Business Administration, Leadership, Management</w:t>
      </w:r>
    </w:p>
    <w:p w14:paraId="76063F8D"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Ph.D., Leadership, Tennessee Temple University, TN, 2014</w:t>
      </w:r>
    </w:p>
    <w:p w14:paraId="68C0F596" w14:textId="77777777" w:rsidR="00C0288A" w:rsidRPr="00C0288A" w:rsidRDefault="00C0288A" w:rsidP="00C0288A">
      <w:pPr>
        <w:rPr>
          <w:rFonts w:ascii="Times New Roman" w:hAnsi="Times New Roman"/>
          <w:sz w:val="22"/>
          <w:szCs w:val="22"/>
        </w:rPr>
      </w:pPr>
    </w:p>
    <w:p w14:paraId="4D9A74F3" w14:textId="77777777"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Conley Jr., George L.</w:t>
      </w:r>
    </w:p>
    <w:p w14:paraId="398578FA" w14:textId="77777777"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Business Administration, Leadership, Management.</w:t>
      </w:r>
    </w:p>
    <w:p w14:paraId="507EDB79" w14:textId="77777777" w:rsidR="006C4A78" w:rsidRDefault="006C4A78" w:rsidP="00C0288A">
      <w:pPr>
        <w:rPr>
          <w:rFonts w:ascii="Times New Roman" w:hAnsi="Times New Roman"/>
          <w:sz w:val="22"/>
          <w:szCs w:val="22"/>
        </w:rPr>
      </w:pPr>
      <w:r>
        <w:rPr>
          <w:rFonts w:ascii="Times New Roman" w:hAnsi="Times New Roman"/>
          <w:sz w:val="22"/>
          <w:szCs w:val="22"/>
        </w:rPr>
        <w:t>DBA, Apollos University, CN, 2016</w:t>
      </w:r>
    </w:p>
    <w:p w14:paraId="2DB683D4"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M.A., Business Management, National University, CA, 2010</w:t>
      </w:r>
    </w:p>
    <w:p w14:paraId="4DEC31CF" w14:textId="77777777" w:rsidR="00C0288A" w:rsidRPr="00C0288A" w:rsidRDefault="00C0288A" w:rsidP="00C0288A">
      <w:pPr>
        <w:rPr>
          <w:rFonts w:ascii="Times New Roman" w:hAnsi="Times New Roman"/>
          <w:sz w:val="22"/>
          <w:szCs w:val="22"/>
        </w:rPr>
      </w:pPr>
    </w:p>
    <w:p w14:paraId="793FAB36" w14:textId="77777777"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Decio, Teresa</w:t>
      </w:r>
    </w:p>
    <w:p w14:paraId="1A982EBB" w14:textId="77777777"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History and Political Science</w:t>
      </w:r>
    </w:p>
    <w:p w14:paraId="5B457600"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MA, History, American Public University, WV, 2012</w:t>
      </w:r>
    </w:p>
    <w:p w14:paraId="12CCD570" w14:textId="77777777" w:rsidR="00C0288A" w:rsidRPr="00C0288A" w:rsidRDefault="00C0288A" w:rsidP="00C0288A">
      <w:pPr>
        <w:rPr>
          <w:rFonts w:ascii="Times New Roman" w:hAnsi="Times New Roman"/>
          <w:sz w:val="22"/>
          <w:szCs w:val="22"/>
        </w:rPr>
      </w:pPr>
    </w:p>
    <w:p w14:paraId="5724F1B1" w14:textId="77777777"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Dereshiwsky, Mary</w:t>
      </w:r>
    </w:p>
    <w:p w14:paraId="3F59027F" w14:textId="77777777"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Business Research, Statistics, Business Administration, Accounting, and Organizational Management</w:t>
      </w:r>
    </w:p>
    <w:p w14:paraId="54C18AE4"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Ph.D., Business Administration, Applied Statistics &amp; Research Design, Research Methodology, and Accounting, University of Massachusetts, MA, 1985</w:t>
      </w:r>
    </w:p>
    <w:p w14:paraId="1FFA34FB"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MS, Accounting, University of New Haven, CT, 1977</w:t>
      </w:r>
    </w:p>
    <w:p w14:paraId="5CCF4717" w14:textId="77777777" w:rsidR="00C0288A" w:rsidRPr="00C0288A" w:rsidRDefault="00C0288A" w:rsidP="00C0288A">
      <w:pPr>
        <w:rPr>
          <w:rFonts w:ascii="Times New Roman" w:hAnsi="Times New Roman"/>
          <w:sz w:val="22"/>
          <w:szCs w:val="22"/>
        </w:rPr>
      </w:pPr>
    </w:p>
    <w:p w14:paraId="16E72941" w14:textId="77777777"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Eidson, J. Paul</w:t>
      </w:r>
    </w:p>
    <w:p w14:paraId="3D266BAB" w14:textId="77777777"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Business Administration and Organizational Management</w:t>
      </w:r>
    </w:p>
    <w:p w14:paraId="05FD5CC9"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Ph.D., Business, Capella University, MN, 2003</w:t>
      </w:r>
    </w:p>
    <w:p w14:paraId="63DD4071" w14:textId="77777777" w:rsidR="00C0288A" w:rsidRPr="00C0288A" w:rsidRDefault="00C0288A" w:rsidP="00C0288A">
      <w:pPr>
        <w:rPr>
          <w:rFonts w:ascii="Times New Roman" w:hAnsi="Times New Roman"/>
          <w:sz w:val="22"/>
          <w:szCs w:val="22"/>
        </w:rPr>
      </w:pPr>
    </w:p>
    <w:p w14:paraId="39FE1C72" w14:textId="77777777"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Eidson, Scott L.</w:t>
      </w:r>
    </w:p>
    <w:p w14:paraId="649622BE"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Areas of teaching: History and Business Administration</w:t>
      </w:r>
    </w:p>
    <w:p w14:paraId="6EBFD15A"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Ph.D., History, University of Kentucky, KY, 2011</w:t>
      </w:r>
    </w:p>
    <w:p w14:paraId="4FCF4CFA"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DBA, Apollos University, CA, 2015</w:t>
      </w:r>
    </w:p>
    <w:p w14:paraId="5EC8E038" w14:textId="77777777" w:rsidR="00C0288A" w:rsidRPr="00C0288A" w:rsidRDefault="00C0288A" w:rsidP="00C0288A">
      <w:pPr>
        <w:rPr>
          <w:rFonts w:ascii="Times New Roman" w:hAnsi="Times New Roman"/>
          <w:sz w:val="22"/>
          <w:szCs w:val="22"/>
        </w:rPr>
      </w:pPr>
    </w:p>
    <w:p w14:paraId="5B4EB688" w14:textId="77777777"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Fox, Christopher</w:t>
      </w:r>
    </w:p>
    <w:p w14:paraId="75BD78B6" w14:textId="77777777"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Leadership, Administration and Organizational Management</w:t>
      </w:r>
    </w:p>
    <w:p w14:paraId="00CCE13F" w14:textId="77777777" w:rsidR="006C4A78" w:rsidRPr="00C0288A" w:rsidRDefault="006C4A78" w:rsidP="006C4A78">
      <w:pPr>
        <w:rPr>
          <w:rFonts w:ascii="Times New Roman" w:hAnsi="Times New Roman"/>
          <w:sz w:val="22"/>
          <w:szCs w:val="22"/>
        </w:rPr>
      </w:pPr>
      <w:r w:rsidRPr="00C0288A">
        <w:rPr>
          <w:rFonts w:ascii="Times New Roman" w:hAnsi="Times New Roman"/>
          <w:sz w:val="22"/>
          <w:szCs w:val="22"/>
        </w:rPr>
        <w:t>DBA, Apollos University, CA, 2012</w:t>
      </w:r>
    </w:p>
    <w:p w14:paraId="4EE9DC91"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MBA, University of Florida, FL, 1998</w:t>
      </w:r>
    </w:p>
    <w:p w14:paraId="7CBF86BB"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MHA, University of Florida, FL, 1998</w:t>
      </w:r>
    </w:p>
    <w:p w14:paraId="5AA0BA5B" w14:textId="77777777" w:rsidR="00C0288A" w:rsidRPr="00C0288A" w:rsidRDefault="00C0288A" w:rsidP="00C0288A">
      <w:pPr>
        <w:rPr>
          <w:rFonts w:ascii="Times New Roman" w:hAnsi="Times New Roman"/>
          <w:sz w:val="22"/>
          <w:szCs w:val="22"/>
        </w:rPr>
      </w:pPr>
    </w:p>
    <w:p w14:paraId="631A09CD" w14:textId="77777777"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Fox, Michelle</w:t>
      </w:r>
    </w:p>
    <w:p w14:paraId="78F6E804" w14:textId="77777777"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Business Administration and Organizational Management</w:t>
      </w:r>
    </w:p>
    <w:p w14:paraId="332FECE5"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MBA, University of Florida, FL, 2000</w:t>
      </w:r>
    </w:p>
    <w:p w14:paraId="509FE861" w14:textId="77777777" w:rsidR="00C0288A" w:rsidRPr="00C0288A" w:rsidRDefault="00C0288A" w:rsidP="00C0288A">
      <w:pPr>
        <w:rPr>
          <w:rFonts w:ascii="Times New Roman" w:hAnsi="Times New Roman"/>
          <w:b/>
          <w:sz w:val="22"/>
          <w:szCs w:val="22"/>
        </w:rPr>
      </w:pPr>
      <w:r w:rsidRPr="00C0288A">
        <w:rPr>
          <w:rFonts w:ascii="Times New Roman" w:hAnsi="Times New Roman"/>
          <w:sz w:val="22"/>
          <w:szCs w:val="22"/>
        </w:rPr>
        <w:t>MHA, University of Florida, FL, 2000</w:t>
      </w:r>
    </w:p>
    <w:p w14:paraId="21A2AD41" w14:textId="77777777" w:rsidR="00E01541" w:rsidRPr="00E01541" w:rsidRDefault="00E01541" w:rsidP="00C0288A">
      <w:pPr>
        <w:rPr>
          <w:rFonts w:ascii="Times New Roman" w:hAnsi="Times New Roman"/>
          <w:sz w:val="22"/>
          <w:szCs w:val="22"/>
        </w:rPr>
      </w:pPr>
    </w:p>
    <w:p w14:paraId="78DD4C2F" w14:textId="77777777"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Kreutzer, Bruce</w:t>
      </w:r>
    </w:p>
    <w:p w14:paraId="5CC0A268" w14:textId="77777777"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Organizational Management</w:t>
      </w:r>
    </w:p>
    <w:p w14:paraId="65234905" w14:textId="77777777" w:rsidR="006C4A78" w:rsidRDefault="006C4A78" w:rsidP="006C4A78">
      <w:pPr>
        <w:rPr>
          <w:rFonts w:ascii="Times New Roman" w:hAnsi="Times New Roman"/>
          <w:sz w:val="22"/>
          <w:szCs w:val="22"/>
        </w:rPr>
      </w:pPr>
      <w:r w:rsidRPr="00C0288A">
        <w:rPr>
          <w:rFonts w:ascii="Times New Roman" w:hAnsi="Times New Roman"/>
          <w:sz w:val="22"/>
          <w:szCs w:val="22"/>
        </w:rPr>
        <w:t>Ph.D. in Higher Education, Georgia State University, GA, 1998</w:t>
      </w:r>
    </w:p>
    <w:p w14:paraId="15B52B79"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MBA, Apollos University, CA, 2014</w:t>
      </w:r>
    </w:p>
    <w:p w14:paraId="62516E96" w14:textId="77777777" w:rsidR="00C43D34" w:rsidRDefault="00C43D34" w:rsidP="00C0288A">
      <w:pPr>
        <w:rPr>
          <w:rFonts w:ascii="Times New Roman" w:hAnsi="Times New Roman"/>
          <w:sz w:val="22"/>
          <w:szCs w:val="22"/>
        </w:rPr>
      </w:pPr>
    </w:p>
    <w:p w14:paraId="690C6215" w14:textId="77777777" w:rsidR="00C43D34" w:rsidRPr="00C43D34" w:rsidRDefault="00C43D34" w:rsidP="00C0288A">
      <w:pPr>
        <w:rPr>
          <w:rFonts w:ascii="Times New Roman" w:hAnsi="Times New Roman"/>
          <w:b/>
          <w:sz w:val="22"/>
          <w:szCs w:val="22"/>
        </w:rPr>
      </w:pPr>
      <w:r w:rsidRPr="00C43D34">
        <w:rPr>
          <w:rFonts w:ascii="Times New Roman" w:hAnsi="Times New Roman"/>
          <w:b/>
          <w:sz w:val="22"/>
          <w:szCs w:val="22"/>
        </w:rPr>
        <w:t>Kyle, James</w:t>
      </w:r>
    </w:p>
    <w:p w14:paraId="1B1BA78F" w14:textId="77777777" w:rsidR="00C43D34" w:rsidRPr="00C43D34" w:rsidRDefault="00C43D34" w:rsidP="00C0288A">
      <w:pPr>
        <w:rPr>
          <w:rFonts w:ascii="Times New Roman" w:hAnsi="Times New Roman"/>
          <w:i/>
          <w:sz w:val="22"/>
          <w:szCs w:val="22"/>
        </w:rPr>
      </w:pPr>
      <w:r w:rsidRPr="00C43D34">
        <w:rPr>
          <w:rFonts w:ascii="Times New Roman" w:hAnsi="Times New Roman"/>
          <w:i/>
          <w:sz w:val="22"/>
          <w:szCs w:val="22"/>
        </w:rPr>
        <w:t>Areas of teaching: Organizational Management and Leadership</w:t>
      </w:r>
    </w:p>
    <w:p w14:paraId="0EF7C9F5" w14:textId="77777777" w:rsidR="006C4A78" w:rsidRDefault="006C4A78" w:rsidP="006C4A78">
      <w:pPr>
        <w:rPr>
          <w:rFonts w:ascii="Times New Roman" w:hAnsi="Times New Roman"/>
          <w:sz w:val="20"/>
        </w:rPr>
      </w:pPr>
      <w:r>
        <w:rPr>
          <w:rFonts w:ascii="Times New Roman" w:hAnsi="Times New Roman"/>
          <w:sz w:val="20"/>
        </w:rPr>
        <w:t>Ph.D., Charisma University, British West Indies, 2015</w:t>
      </w:r>
    </w:p>
    <w:p w14:paraId="530B6789" w14:textId="77777777" w:rsidR="006C4A78" w:rsidRPr="00C43D34" w:rsidRDefault="006C4A78" w:rsidP="006C4A78">
      <w:pPr>
        <w:rPr>
          <w:rFonts w:ascii="Times New Roman" w:hAnsi="Times New Roman"/>
          <w:sz w:val="20"/>
        </w:rPr>
      </w:pPr>
      <w:r>
        <w:rPr>
          <w:rFonts w:ascii="Times New Roman" w:hAnsi="Times New Roman"/>
          <w:sz w:val="20"/>
        </w:rPr>
        <w:t>DBA, Apollos University, CA, 2016</w:t>
      </w:r>
    </w:p>
    <w:p w14:paraId="778FE110" w14:textId="77777777" w:rsidR="00C43D34" w:rsidRDefault="00C43D34" w:rsidP="00C43D34">
      <w:pPr>
        <w:rPr>
          <w:rFonts w:ascii="Times New Roman" w:hAnsi="Times New Roman"/>
          <w:sz w:val="20"/>
        </w:rPr>
      </w:pPr>
      <w:r>
        <w:rPr>
          <w:rFonts w:ascii="Times New Roman" w:hAnsi="Times New Roman"/>
          <w:sz w:val="20"/>
        </w:rPr>
        <w:t>MSc, Executive Management and Leadership, Georgetown University, Washington, DC, 2013</w:t>
      </w:r>
    </w:p>
    <w:p w14:paraId="65BA0B09" w14:textId="77777777" w:rsidR="00C43D34" w:rsidRDefault="00C43D34" w:rsidP="00C0288A">
      <w:pPr>
        <w:rPr>
          <w:rFonts w:ascii="Times New Roman" w:hAnsi="Times New Roman"/>
          <w:sz w:val="20"/>
        </w:rPr>
      </w:pPr>
      <w:r>
        <w:rPr>
          <w:rFonts w:ascii="Times New Roman" w:hAnsi="Times New Roman"/>
          <w:sz w:val="20"/>
        </w:rPr>
        <w:t>MBA, Grantham University, Kansas City, MO, 2008</w:t>
      </w:r>
    </w:p>
    <w:p w14:paraId="2D464B96" w14:textId="77777777" w:rsidR="00C0288A" w:rsidRPr="00C0288A" w:rsidRDefault="00C0288A" w:rsidP="00C0288A">
      <w:pPr>
        <w:rPr>
          <w:rFonts w:ascii="Times New Roman" w:hAnsi="Times New Roman"/>
          <w:sz w:val="22"/>
          <w:szCs w:val="22"/>
        </w:rPr>
      </w:pPr>
    </w:p>
    <w:p w14:paraId="7CCE81DF" w14:textId="77777777"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Lambrecht, Willis (Bill) W.</w:t>
      </w:r>
    </w:p>
    <w:p w14:paraId="195933B0" w14:textId="77777777"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Research and Computer Science</w:t>
      </w:r>
    </w:p>
    <w:p w14:paraId="0E209B2A"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Ed. D., Administration, Curriculum, and Instruction, Nebraska University, NE, 1989</w:t>
      </w:r>
    </w:p>
    <w:p w14:paraId="13ED64E4"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MS, Secondary Administration &amp; Computer Science, Wayne State, MI, 1981</w:t>
      </w:r>
    </w:p>
    <w:p w14:paraId="15442F03" w14:textId="77777777" w:rsidR="00C0288A" w:rsidRPr="00C0288A" w:rsidRDefault="00C0288A" w:rsidP="00C0288A">
      <w:pPr>
        <w:rPr>
          <w:rFonts w:ascii="Times New Roman" w:hAnsi="Times New Roman"/>
          <w:sz w:val="22"/>
          <w:szCs w:val="22"/>
        </w:rPr>
      </w:pPr>
    </w:p>
    <w:p w14:paraId="73CC31B2" w14:textId="77777777"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Lancaster, Kelly Patrick, SPHR</w:t>
      </w:r>
    </w:p>
    <w:p w14:paraId="7B9B6EEC" w14:textId="77777777"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Business Administration and Organizational Management</w:t>
      </w:r>
    </w:p>
    <w:p w14:paraId="14FB5E48" w14:textId="77777777" w:rsidR="00081FAD" w:rsidRDefault="00081FAD" w:rsidP="00C0288A">
      <w:pPr>
        <w:rPr>
          <w:rFonts w:ascii="Times New Roman" w:hAnsi="Times New Roman"/>
          <w:sz w:val="22"/>
          <w:szCs w:val="22"/>
        </w:rPr>
      </w:pPr>
      <w:r>
        <w:rPr>
          <w:rFonts w:ascii="Times New Roman" w:hAnsi="Times New Roman"/>
          <w:sz w:val="22"/>
          <w:szCs w:val="22"/>
        </w:rPr>
        <w:lastRenderedPageBreak/>
        <w:t>DBA, Apollos University, CA 2016</w:t>
      </w:r>
    </w:p>
    <w:p w14:paraId="0A5C9E17"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MBA, University of Tennessee, TN, 2009</w:t>
      </w:r>
    </w:p>
    <w:p w14:paraId="1E299919" w14:textId="77777777" w:rsidR="00C0288A" w:rsidRPr="00C0288A" w:rsidRDefault="00C0288A" w:rsidP="00C0288A">
      <w:pPr>
        <w:rPr>
          <w:rFonts w:ascii="Times New Roman" w:hAnsi="Times New Roman"/>
          <w:sz w:val="22"/>
          <w:szCs w:val="22"/>
        </w:rPr>
      </w:pPr>
    </w:p>
    <w:p w14:paraId="3CE30529" w14:textId="77777777"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Moore, Diana</w:t>
      </w:r>
    </w:p>
    <w:p w14:paraId="6C49CEC2" w14:textId="77777777"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Information Technology, Computer Science, Education</w:t>
      </w:r>
    </w:p>
    <w:p w14:paraId="668DD2A6"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Ph.D., Computer and Information Science (Computing Technology in Education), Nova Southeastern University, FL, 2014</w:t>
      </w:r>
    </w:p>
    <w:p w14:paraId="69D712FA"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Ed.S., Computer and Information Science (Computing Technology in Education), Nova Southeastern University, FL, 2013</w:t>
      </w:r>
    </w:p>
    <w:p w14:paraId="7AFFF781"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MS, Library and Information Science, Drexel University, PA, 2000</w:t>
      </w:r>
    </w:p>
    <w:p w14:paraId="48C70547" w14:textId="77777777" w:rsidR="00C0288A" w:rsidRPr="00C0288A" w:rsidRDefault="00C0288A" w:rsidP="00C0288A">
      <w:pPr>
        <w:rPr>
          <w:rFonts w:ascii="Times New Roman" w:hAnsi="Times New Roman"/>
          <w:sz w:val="22"/>
          <w:szCs w:val="22"/>
        </w:rPr>
      </w:pPr>
    </w:p>
    <w:p w14:paraId="1622408C" w14:textId="77777777"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Munyanyiwa, Takaruza</w:t>
      </w:r>
    </w:p>
    <w:p w14:paraId="3B1306D6" w14:textId="77777777"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Organizational Management</w:t>
      </w:r>
    </w:p>
    <w:p w14:paraId="63FA209F"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DM (Management), University of Phoenix, AZ, 2009</w:t>
      </w:r>
    </w:p>
    <w:p w14:paraId="0DC26EA6"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 </w:t>
      </w:r>
    </w:p>
    <w:p w14:paraId="771B8595" w14:textId="77777777"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Nguyen, Tuan Thanh</w:t>
      </w:r>
    </w:p>
    <w:p w14:paraId="75E09691" w14:textId="77777777"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Business Administration, Leadership, Management</w:t>
      </w:r>
    </w:p>
    <w:p w14:paraId="43FD392E"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DBA, Apollos University, CA, 2012</w:t>
      </w:r>
    </w:p>
    <w:p w14:paraId="648760F7" w14:textId="77777777" w:rsidR="00C0288A" w:rsidRPr="00C0288A" w:rsidRDefault="00C0288A" w:rsidP="00C0288A">
      <w:pPr>
        <w:rPr>
          <w:rFonts w:ascii="Times New Roman" w:hAnsi="Times New Roman"/>
          <w:sz w:val="22"/>
          <w:szCs w:val="22"/>
        </w:rPr>
      </w:pPr>
    </w:p>
    <w:p w14:paraId="389FD9F8" w14:textId="77777777"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Nix, Kelly</w:t>
      </w:r>
    </w:p>
    <w:p w14:paraId="6779CAB2" w14:textId="77777777"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Business Administration</w:t>
      </w:r>
    </w:p>
    <w:p w14:paraId="4661F311"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DBA, California InterContinental University, CA, 2011</w:t>
      </w:r>
    </w:p>
    <w:p w14:paraId="36B6BC4D"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MBA, Western Governors University, UT, 2008</w:t>
      </w:r>
    </w:p>
    <w:p w14:paraId="1B62A9BF" w14:textId="77777777" w:rsidR="00C0288A" w:rsidRPr="00C0288A" w:rsidRDefault="00C0288A" w:rsidP="00C0288A">
      <w:pPr>
        <w:rPr>
          <w:rFonts w:ascii="Times New Roman" w:hAnsi="Times New Roman"/>
          <w:sz w:val="22"/>
          <w:szCs w:val="22"/>
        </w:rPr>
      </w:pPr>
    </w:p>
    <w:p w14:paraId="3316BAB6" w14:textId="77777777"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Okeke, Jim O.</w:t>
      </w:r>
    </w:p>
    <w:p w14:paraId="0A05A60C" w14:textId="77777777"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Business Administration and Organizational Management</w:t>
      </w:r>
    </w:p>
    <w:p w14:paraId="15BFCA3E"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DHA, University of Phoenix, AZ, 2008</w:t>
      </w:r>
    </w:p>
    <w:p w14:paraId="79BE629E"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MBA, Campbell University, NC, 1995</w:t>
      </w:r>
    </w:p>
    <w:p w14:paraId="17DA4D26" w14:textId="77777777" w:rsidR="00C0288A" w:rsidRPr="00C0288A" w:rsidRDefault="00C0288A" w:rsidP="00C0288A">
      <w:pPr>
        <w:rPr>
          <w:rFonts w:ascii="Times New Roman" w:hAnsi="Times New Roman"/>
          <w:sz w:val="22"/>
          <w:szCs w:val="22"/>
        </w:rPr>
      </w:pPr>
    </w:p>
    <w:p w14:paraId="2CCE6720" w14:textId="77777777"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Okenwa, Gabriel</w:t>
      </w:r>
    </w:p>
    <w:p w14:paraId="0556F292" w14:textId="77777777"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Business Administration, Organizational Management, and Research</w:t>
      </w:r>
    </w:p>
    <w:p w14:paraId="73A48A80"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DBA, University of Phoenix, AZ, 2009</w:t>
      </w:r>
    </w:p>
    <w:p w14:paraId="0A624AF0" w14:textId="77777777" w:rsidR="00C0288A" w:rsidRPr="00C0288A" w:rsidRDefault="00C0288A" w:rsidP="00C0288A">
      <w:pPr>
        <w:rPr>
          <w:rFonts w:ascii="Times New Roman" w:hAnsi="Times New Roman"/>
          <w:sz w:val="22"/>
          <w:szCs w:val="22"/>
        </w:rPr>
      </w:pPr>
    </w:p>
    <w:p w14:paraId="77E1852B" w14:textId="77777777"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Osei-Owusu, Pierre</w:t>
      </w:r>
    </w:p>
    <w:p w14:paraId="21BEB45D" w14:textId="77777777"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Organizational Management</w:t>
      </w:r>
    </w:p>
    <w:p w14:paraId="2C1A236F"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DM (Management), University of Phoenix, AZ, 2009</w:t>
      </w:r>
    </w:p>
    <w:p w14:paraId="01CE3664" w14:textId="77777777" w:rsidR="00C0288A" w:rsidRPr="00C0288A" w:rsidRDefault="00C0288A" w:rsidP="00C0288A">
      <w:pPr>
        <w:rPr>
          <w:rFonts w:ascii="Times New Roman" w:hAnsi="Times New Roman"/>
          <w:sz w:val="22"/>
          <w:szCs w:val="22"/>
        </w:rPr>
      </w:pPr>
    </w:p>
    <w:p w14:paraId="5F093E5E" w14:textId="77777777"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Patrick, Lisa</w:t>
      </w:r>
    </w:p>
    <w:p w14:paraId="00AA8428" w14:textId="77777777"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Business Administration, Organizational Management, and Criminal Justice</w:t>
      </w:r>
    </w:p>
    <w:p w14:paraId="289C9B25"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MS Public Safety (Criminal Justice), Capella University, MN, 2012</w:t>
      </w:r>
    </w:p>
    <w:p w14:paraId="1AF89F28"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MA Human Resource Development &amp; Management, Webster University, MO, 1998</w:t>
      </w:r>
    </w:p>
    <w:p w14:paraId="4EFE6FCD" w14:textId="77777777" w:rsidR="00C0288A" w:rsidRPr="00C0288A" w:rsidRDefault="00C0288A" w:rsidP="00C0288A">
      <w:pPr>
        <w:rPr>
          <w:rFonts w:ascii="Times New Roman" w:hAnsi="Times New Roman"/>
          <w:b/>
          <w:sz w:val="22"/>
          <w:szCs w:val="22"/>
        </w:rPr>
      </w:pPr>
    </w:p>
    <w:p w14:paraId="1213D864" w14:textId="77777777"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Romines, Jadrea</w:t>
      </w:r>
    </w:p>
    <w:p w14:paraId="1E612615" w14:textId="77777777"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Statistics, Business Administration and Organizational Management</w:t>
      </w:r>
    </w:p>
    <w:p w14:paraId="0FFEBE7C"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DBA, Apollos University, CA, 2015</w:t>
      </w:r>
    </w:p>
    <w:p w14:paraId="3ADE6022" w14:textId="77777777" w:rsidR="00C0288A" w:rsidRPr="00C0288A" w:rsidRDefault="00C0288A" w:rsidP="00C0288A">
      <w:pPr>
        <w:rPr>
          <w:rFonts w:ascii="Times New Roman" w:hAnsi="Times New Roman"/>
          <w:b/>
          <w:sz w:val="22"/>
          <w:szCs w:val="22"/>
        </w:rPr>
      </w:pPr>
      <w:r w:rsidRPr="00C0288A">
        <w:rPr>
          <w:rFonts w:ascii="Times New Roman" w:hAnsi="Times New Roman"/>
          <w:sz w:val="22"/>
          <w:szCs w:val="22"/>
        </w:rPr>
        <w:t>MBA, Bethel University TN, 2010</w:t>
      </w:r>
    </w:p>
    <w:p w14:paraId="001ABDF7" w14:textId="77777777" w:rsidR="00C0288A" w:rsidRPr="00C0288A" w:rsidRDefault="00C0288A" w:rsidP="00C0288A">
      <w:pPr>
        <w:rPr>
          <w:rFonts w:ascii="Times New Roman" w:hAnsi="Times New Roman"/>
          <w:sz w:val="22"/>
          <w:szCs w:val="22"/>
        </w:rPr>
      </w:pPr>
    </w:p>
    <w:p w14:paraId="1CF65665" w14:textId="77777777"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Santiago, Richard</w:t>
      </w:r>
    </w:p>
    <w:p w14:paraId="315D13DF" w14:textId="77777777" w:rsidR="00C0288A" w:rsidRPr="00C0288A" w:rsidRDefault="00C0288A" w:rsidP="00C0288A">
      <w:pPr>
        <w:rPr>
          <w:rFonts w:ascii="Times New Roman" w:hAnsi="Times New Roman"/>
          <w:sz w:val="22"/>
          <w:szCs w:val="22"/>
        </w:rPr>
      </w:pPr>
      <w:r w:rsidRPr="00C0288A">
        <w:rPr>
          <w:rFonts w:ascii="Times New Roman" w:hAnsi="Times New Roman"/>
          <w:i/>
          <w:sz w:val="22"/>
          <w:szCs w:val="22"/>
        </w:rPr>
        <w:t xml:space="preserve">Areas of teaching: </w:t>
      </w:r>
      <w:r w:rsidRPr="00C0288A">
        <w:rPr>
          <w:rFonts w:ascii="Times New Roman" w:hAnsi="Times New Roman"/>
          <w:sz w:val="22"/>
          <w:szCs w:val="22"/>
        </w:rPr>
        <w:t>Cultural Diversity, Leadership, Contemporary &amp; International Management, and Business Research</w:t>
      </w:r>
    </w:p>
    <w:p w14:paraId="5AD01632"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Ph.D., Capella University, MN, 2015</w:t>
      </w:r>
    </w:p>
    <w:p w14:paraId="7BF0613D" w14:textId="77777777" w:rsidR="00C0288A" w:rsidRPr="00C0288A" w:rsidRDefault="00C0288A" w:rsidP="00C0288A">
      <w:pPr>
        <w:rPr>
          <w:rFonts w:ascii="Times New Roman" w:hAnsi="Times New Roman"/>
          <w:b/>
          <w:sz w:val="22"/>
          <w:szCs w:val="22"/>
        </w:rPr>
      </w:pPr>
      <w:r w:rsidRPr="00C0288A">
        <w:rPr>
          <w:rFonts w:ascii="Times New Roman" w:hAnsi="Times New Roman"/>
          <w:sz w:val="22"/>
          <w:szCs w:val="22"/>
        </w:rPr>
        <w:lastRenderedPageBreak/>
        <w:t>MSL, Central Michigan University, Michigan, 2004</w:t>
      </w:r>
    </w:p>
    <w:p w14:paraId="4FCF62A3" w14:textId="77777777" w:rsidR="00C0288A" w:rsidRPr="00C0288A" w:rsidRDefault="00C0288A" w:rsidP="00C0288A">
      <w:pPr>
        <w:rPr>
          <w:rFonts w:ascii="Times New Roman" w:hAnsi="Times New Roman"/>
          <w:sz w:val="22"/>
          <w:szCs w:val="22"/>
        </w:rPr>
      </w:pPr>
    </w:p>
    <w:p w14:paraId="6207DC42" w14:textId="77777777"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Shrivastava Joshi, Purnima</w:t>
      </w:r>
    </w:p>
    <w:p w14:paraId="6299B008" w14:textId="77777777"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Business Administration, Information Management, Information Technology, Organizational Management, and Research</w:t>
      </w:r>
    </w:p>
    <w:p w14:paraId="3D031DDD" w14:textId="77777777" w:rsidR="006C4A78" w:rsidRDefault="006C4A78" w:rsidP="00C0288A">
      <w:pPr>
        <w:rPr>
          <w:rFonts w:ascii="Times New Roman" w:hAnsi="Times New Roman"/>
          <w:b/>
          <w:sz w:val="22"/>
          <w:szCs w:val="22"/>
        </w:rPr>
      </w:pPr>
      <w:r w:rsidRPr="00C0288A">
        <w:rPr>
          <w:rFonts w:ascii="Times New Roman" w:hAnsi="Times New Roman"/>
          <w:sz w:val="22"/>
          <w:szCs w:val="22"/>
        </w:rPr>
        <w:t>Ph.D., Banaras Hindu University, India, 1993</w:t>
      </w:r>
      <w:r w:rsidRPr="00C0288A">
        <w:rPr>
          <w:rFonts w:ascii="Times New Roman" w:hAnsi="Times New Roman"/>
          <w:b/>
          <w:sz w:val="22"/>
          <w:szCs w:val="22"/>
        </w:rPr>
        <w:t> </w:t>
      </w:r>
    </w:p>
    <w:p w14:paraId="3B9D83E6"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DBA, Apollos University, Huntington Beach, CA, 2012</w:t>
      </w:r>
    </w:p>
    <w:p w14:paraId="24D9D584" w14:textId="77777777" w:rsidR="00C0288A" w:rsidRPr="00C0288A" w:rsidRDefault="00C0288A" w:rsidP="00C0288A">
      <w:pPr>
        <w:rPr>
          <w:rFonts w:ascii="Times New Roman" w:hAnsi="Times New Roman"/>
          <w:sz w:val="22"/>
          <w:szCs w:val="22"/>
        </w:rPr>
      </w:pPr>
    </w:p>
    <w:p w14:paraId="53E0DCF4" w14:textId="77777777"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Smith, Eric</w:t>
      </w:r>
    </w:p>
    <w:p w14:paraId="748958BA" w14:textId="77777777"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Business Administration and Organizational Management</w:t>
      </w:r>
    </w:p>
    <w:p w14:paraId="541DBA7A"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DM (Organizational Leadership and Management), University of Phoenix, AZ, 2011</w:t>
      </w:r>
    </w:p>
    <w:p w14:paraId="1387AB2C"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 xml:space="preserve">MPA, Troy State University, AL, </w:t>
      </w:r>
    </w:p>
    <w:p w14:paraId="56BE6A16" w14:textId="77777777" w:rsidR="00C0288A" w:rsidRPr="00C0288A" w:rsidRDefault="00C0288A" w:rsidP="00C0288A">
      <w:pPr>
        <w:rPr>
          <w:rFonts w:ascii="Times New Roman" w:hAnsi="Times New Roman"/>
          <w:sz w:val="22"/>
          <w:szCs w:val="22"/>
        </w:rPr>
      </w:pPr>
    </w:p>
    <w:p w14:paraId="61F8A32F" w14:textId="77777777"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Sumlin, Victoria L.</w:t>
      </w:r>
    </w:p>
    <w:p w14:paraId="1A993012" w14:textId="77777777"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Criminal Justice and Organizational Management</w:t>
      </w:r>
    </w:p>
    <w:p w14:paraId="01D5EEE5"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MSOM, Apollos University, CA, 2013</w:t>
      </w:r>
    </w:p>
    <w:p w14:paraId="073A7E31"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BS Criminal Justice, University of Central Florida, FL, 1996</w:t>
      </w:r>
    </w:p>
    <w:p w14:paraId="6A07DDB7" w14:textId="77777777" w:rsidR="00C0288A" w:rsidRPr="00C0288A" w:rsidRDefault="00C0288A" w:rsidP="00C0288A">
      <w:pPr>
        <w:rPr>
          <w:rFonts w:ascii="Times New Roman" w:hAnsi="Times New Roman"/>
          <w:sz w:val="22"/>
          <w:szCs w:val="22"/>
        </w:rPr>
      </w:pPr>
    </w:p>
    <w:p w14:paraId="4AD1A3FD" w14:textId="77777777"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Tabin, Angela P.</w:t>
      </w:r>
    </w:p>
    <w:p w14:paraId="678D0EC1" w14:textId="77777777"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Organizational Management</w:t>
      </w:r>
    </w:p>
    <w:p w14:paraId="297BE6E5"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MBA, Apollos University, CA, 2013</w:t>
      </w:r>
    </w:p>
    <w:p w14:paraId="11559E6F"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BS Elementary Education, University of Central Florida, FL, 2000</w:t>
      </w:r>
    </w:p>
    <w:p w14:paraId="1CABC77E" w14:textId="77777777" w:rsidR="00C0288A" w:rsidRPr="00C0288A" w:rsidRDefault="00C0288A" w:rsidP="00C0288A">
      <w:pPr>
        <w:rPr>
          <w:rFonts w:ascii="Times New Roman" w:hAnsi="Times New Roman"/>
          <w:sz w:val="22"/>
          <w:szCs w:val="22"/>
        </w:rPr>
      </w:pPr>
    </w:p>
    <w:p w14:paraId="0510E4F9" w14:textId="77777777"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Westerik, Robin S.</w:t>
      </w:r>
    </w:p>
    <w:p w14:paraId="742CE0C5" w14:textId="77777777"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Business Administration, Business Communications, Academic Writing, and History</w:t>
      </w:r>
    </w:p>
    <w:p w14:paraId="78B7EE3C"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DBA, Apollos University, Huntington, Bch. CA, 2015</w:t>
      </w:r>
    </w:p>
    <w:p w14:paraId="433B59A0"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MA, History, University of Kentucky, Lexington, KY, 2006</w:t>
      </w:r>
    </w:p>
    <w:p w14:paraId="56EA2345" w14:textId="77777777" w:rsidR="00C0288A" w:rsidRPr="00C0288A" w:rsidRDefault="00C0288A" w:rsidP="00C0288A">
      <w:pPr>
        <w:rPr>
          <w:rFonts w:ascii="Times New Roman" w:hAnsi="Times New Roman"/>
          <w:sz w:val="22"/>
          <w:szCs w:val="22"/>
        </w:rPr>
      </w:pPr>
    </w:p>
    <w:p w14:paraId="6F57E73A" w14:textId="77777777"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Wamalwa, Tom</w:t>
      </w:r>
    </w:p>
    <w:p w14:paraId="1A4EA21F" w14:textId="77777777"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Business Administration, Information Technology, and, Organizational Management</w:t>
      </w:r>
    </w:p>
    <w:p w14:paraId="55AE3117"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Ph.D. in Organization &amp; Management (IT Specialization), Capella University, MN, 2006.</w:t>
      </w:r>
    </w:p>
    <w:p w14:paraId="169E112E" w14:textId="77777777" w:rsidR="00C0288A" w:rsidRPr="00C0288A" w:rsidRDefault="00C0288A" w:rsidP="00C0288A">
      <w:pPr>
        <w:rPr>
          <w:rFonts w:ascii="Times New Roman" w:hAnsi="Times New Roman"/>
          <w:sz w:val="22"/>
          <w:szCs w:val="22"/>
        </w:rPr>
      </w:pPr>
    </w:p>
    <w:p w14:paraId="4905D2AC" w14:textId="77777777"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Young, Marva</w:t>
      </w:r>
    </w:p>
    <w:p w14:paraId="7F6FFCD4" w14:textId="77777777"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Business Administration and Organizational Management</w:t>
      </w:r>
    </w:p>
    <w:p w14:paraId="064343E2" w14:textId="77777777" w:rsidR="006C4A78" w:rsidRDefault="006C4A78" w:rsidP="00C0288A">
      <w:pPr>
        <w:rPr>
          <w:rFonts w:ascii="Times New Roman" w:hAnsi="Times New Roman"/>
          <w:sz w:val="22"/>
          <w:szCs w:val="22"/>
        </w:rPr>
      </w:pPr>
      <w:r>
        <w:rPr>
          <w:rFonts w:ascii="Times New Roman" w:hAnsi="Times New Roman"/>
          <w:sz w:val="22"/>
          <w:szCs w:val="22"/>
        </w:rPr>
        <w:t>DBA, Apollos University, CA, 2016</w:t>
      </w:r>
    </w:p>
    <w:p w14:paraId="5D8FFA1C"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MBA, Human Resources Management, California Coast University, CA, 2014</w:t>
      </w:r>
    </w:p>
    <w:p w14:paraId="777AE92C" w14:textId="77777777" w:rsidR="00C0288A" w:rsidRPr="00C0288A" w:rsidRDefault="00C0288A" w:rsidP="00C0288A">
      <w:pPr>
        <w:rPr>
          <w:rFonts w:ascii="Times New Roman" w:hAnsi="Times New Roman"/>
          <w:sz w:val="22"/>
          <w:szCs w:val="22"/>
        </w:rPr>
      </w:pPr>
      <w:r w:rsidRPr="00C0288A">
        <w:rPr>
          <w:rFonts w:ascii="Times New Roman" w:hAnsi="Times New Roman"/>
          <w:sz w:val="22"/>
          <w:szCs w:val="22"/>
        </w:rPr>
        <w:t>MA, Organizational Leadership, California Coast University, CA, 2013</w:t>
      </w:r>
    </w:p>
    <w:p w14:paraId="4150377E" w14:textId="77777777" w:rsidR="007D58F4" w:rsidRPr="008E1785" w:rsidRDefault="007D58F4">
      <w:pPr>
        <w:rPr>
          <w:rFonts w:ascii="Times New Roman" w:hAnsi="Times New Roman"/>
          <w:b/>
          <w:sz w:val="22"/>
        </w:rPr>
      </w:pPr>
    </w:p>
    <w:p w14:paraId="3D6DB603" w14:textId="77777777" w:rsidR="00DE4636" w:rsidRPr="00A179A1" w:rsidRDefault="00832F1F" w:rsidP="00832F1F">
      <w:pPr>
        <w:pStyle w:val="Heading1"/>
        <w:rPr>
          <w:sz w:val="24"/>
          <w:szCs w:val="24"/>
          <w:lang w:val="en-US"/>
        </w:rPr>
      </w:pPr>
      <w:r>
        <w:br w:type="page"/>
      </w:r>
      <w:bookmarkStart w:id="650" w:name="_Toc337369707"/>
      <w:bookmarkStart w:id="651" w:name="_Toc337369896"/>
      <w:bookmarkStart w:id="652" w:name="_Toc505612607"/>
      <w:r w:rsidRPr="00A179A1">
        <w:rPr>
          <w:sz w:val="24"/>
          <w:szCs w:val="24"/>
        </w:rPr>
        <w:lastRenderedPageBreak/>
        <w:t>Appendix</w:t>
      </w:r>
      <w:bookmarkEnd w:id="650"/>
      <w:bookmarkEnd w:id="651"/>
      <w:bookmarkEnd w:id="652"/>
    </w:p>
    <w:p w14:paraId="34EC77BE" w14:textId="77777777" w:rsidR="00832F1F" w:rsidRDefault="00832F1F" w:rsidP="00832F1F">
      <w:pPr>
        <w:rPr>
          <w:lang w:eastAsia="x-none"/>
        </w:rPr>
      </w:pPr>
    </w:p>
    <w:p w14:paraId="4D719B48" w14:textId="1483C882" w:rsidR="00A11E0F" w:rsidRDefault="00A11E0F" w:rsidP="00656C1E">
      <w:pPr>
        <w:pStyle w:val="Heading2"/>
      </w:pPr>
      <w:bookmarkStart w:id="653" w:name="_Toc505612608"/>
      <w:r>
        <w:t xml:space="preserve">Appendix </w:t>
      </w:r>
      <w:r w:rsidR="00C67A20">
        <w:t>A</w:t>
      </w:r>
      <w:r>
        <w:t>: Veterans Education Addendum</w:t>
      </w:r>
      <w:bookmarkEnd w:id="653"/>
    </w:p>
    <w:p w14:paraId="1A5F0222" w14:textId="77777777" w:rsidR="00A11E0F" w:rsidRDefault="00A11E0F" w:rsidP="00A11E0F">
      <w:pPr>
        <w:rPr>
          <w:lang w:eastAsia="x-none"/>
        </w:rPr>
      </w:pPr>
    </w:p>
    <w:p w14:paraId="49E1982F" w14:textId="77777777" w:rsidR="00A11E0F" w:rsidRPr="0069483E" w:rsidRDefault="00A11E0F" w:rsidP="00A11E0F">
      <w:pPr>
        <w:rPr>
          <w:rFonts w:ascii="Times New Roman" w:hAnsi="Times New Roman"/>
          <w:b/>
          <w:sz w:val="20"/>
          <w:lang w:eastAsia="x-none"/>
        </w:rPr>
      </w:pPr>
      <w:r w:rsidRPr="0069483E">
        <w:rPr>
          <w:rFonts w:ascii="Times New Roman" w:hAnsi="Times New Roman"/>
          <w:b/>
          <w:sz w:val="20"/>
          <w:lang w:eastAsia="x-none"/>
        </w:rPr>
        <w:t xml:space="preserve">The following policies pertain specifically to Veteran students.  </w:t>
      </w:r>
    </w:p>
    <w:p w14:paraId="6E982800" w14:textId="77777777" w:rsidR="00A11E0F" w:rsidRPr="0069483E" w:rsidRDefault="00A11E0F" w:rsidP="00A11E0F">
      <w:pPr>
        <w:rPr>
          <w:rFonts w:ascii="Times New Roman" w:hAnsi="Times New Roman"/>
          <w:sz w:val="20"/>
          <w:lang w:eastAsia="x-none"/>
        </w:rPr>
      </w:pPr>
    </w:p>
    <w:p w14:paraId="5E437B8A" w14:textId="7B4E5967" w:rsidR="0069483E" w:rsidRPr="0069483E" w:rsidRDefault="0069483E" w:rsidP="0069483E">
      <w:pPr>
        <w:ind w:left="720"/>
        <w:rPr>
          <w:rFonts w:ascii="Times New Roman" w:hAnsi="Times New Roman"/>
          <w:sz w:val="20"/>
        </w:rPr>
      </w:pPr>
      <w:r w:rsidRPr="0069483E">
        <w:rPr>
          <w:rFonts w:ascii="Times New Roman" w:hAnsi="Times New Roman"/>
          <w:sz w:val="20"/>
        </w:rPr>
        <w:t xml:space="preserve">1. </w:t>
      </w:r>
      <w:r w:rsidRPr="0069483E">
        <w:rPr>
          <w:rFonts w:ascii="Times New Roman" w:hAnsi="Times New Roman"/>
          <w:sz w:val="20"/>
          <w:u w:val="single"/>
        </w:rPr>
        <w:t>Conditions for interruption for unsatisfactory progress</w:t>
      </w:r>
      <w:r w:rsidRPr="0069483E">
        <w:rPr>
          <w:rFonts w:ascii="Times New Roman" w:hAnsi="Times New Roman"/>
          <w:sz w:val="20"/>
        </w:rPr>
        <w:t xml:space="preserve">:   When the grade average of a student is unsatisfactory for a calendar month, the student will be placed on probation.  If, during the next month the student’s grade average is still unsatisfactory, the student will be </w:t>
      </w:r>
      <w:r w:rsidR="00C67A20" w:rsidRPr="0069483E">
        <w:rPr>
          <w:rFonts w:ascii="Times New Roman" w:hAnsi="Times New Roman"/>
          <w:sz w:val="20"/>
        </w:rPr>
        <w:t>interrupted,</w:t>
      </w:r>
      <w:r w:rsidRPr="0069483E">
        <w:rPr>
          <w:rFonts w:ascii="Times New Roman" w:hAnsi="Times New Roman"/>
          <w:sz w:val="20"/>
        </w:rPr>
        <w:t xml:space="preserve"> and the VA will be promptly notified.  </w:t>
      </w:r>
    </w:p>
    <w:p w14:paraId="5DE73A91" w14:textId="77777777" w:rsidR="0069483E" w:rsidRPr="0069483E" w:rsidRDefault="0069483E" w:rsidP="0069483E">
      <w:pPr>
        <w:ind w:left="720"/>
        <w:rPr>
          <w:rFonts w:ascii="Times New Roman" w:hAnsi="Times New Roman"/>
          <w:sz w:val="20"/>
        </w:rPr>
      </w:pPr>
    </w:p>
    <w:p w14:paraId="0ABEB9ED" w14:textId="7F6D12ED" w:rsidR="0069483E" w:rsidRPr="0069483E" w:rsidRDefault="0069483E" w:rsidP="0069483E">
      <w:pPr>
        <w:ind w:left="720"/>
        <w:rPr>
          <w:rFonts w:ascii="Times New Roman" w:hAnsi="Times New Roman"/>
          <w:sz w:val="20"/>
        </w:rPr>
      </w:pPr>
      <w:r w:rsidRPr="0069483E">
        <w:rPr>
          <w:rFonts w:ascii="Times New Roman" w:hAnsi="Times New Roman"/>
          <w:sz w:val="20"/>
        </w:rPr>
        <w:t xml:space="preserve">2. </w:t>
      </w:r>
      <w:r w:rsidRPr="0069483E">
        <w:rPr>
          <w:rFonts w:ascii="Times New Roman" w:hAnsi="Times New Roman"/>
          <w:sz w:val="20"/>
          <w:u w:val="single"/>
        </w:rPr>
        <w:t>Conditions for re-enrollment</w:t>
      </w:r>
      <w:r w:rsidRPr="0069483E">
        <w:rPr>
          <w:rFonts w:ascii="Times New Roman" w:hAnsi="Times New Roman"/>
          <w:sz w:val="20"/>
        </w:rPr>
        <w:t xml:space="preserve">: Re-enrollment or re-entrance will be approved only after evidence is shown to the Provost’s satisfaction that conditions which caused the interruption for unsatisfactory progress have been rectified.  </w:t>
      </w:r>
    </w:p>
    <w:p w14:paraId="51EF6621" w14:textId="77777777" w:rsidR="00A01989" w:rsidRPr="0069483E" w:rsidRDefault="00A01989" w:rsidP="00A179A1">
      <w:pPr>
        <w:rPr>
          <w:rFonts w:ascii="Times New Roman" w:hAnsi="Times New Roman"/>
          <w:sz w:val="20"/>
        </w:rPr>
      </w:pPr>
    </w:p>
    <w:p w14:paraId="682DE032" w14:textId="77777777" w:rsidR="0069483E" w:rsidRPr="0069483E" w:rsidRDefault="0069483E" w:rsidP="0069483E">
      <w:pPr>
        <w:rPr>
          <w:rFonts w:ascii="Times New Roman" w:hAnsi="Times New Roman"/>
          <w:b/>
          <w:sz w:val="20"/>
        </w:rPr>
      </w:pPr>
      <w:r>
        <w:rPr>
          <w:rFonts w:ascii="Times New Roman" w:hAnsi="Times New Roman"/>
          <w:b/>
          <w:sz w:val="20"/>
        </w:rPr>
        <w:t>Reimbursement to Veterans a</w:t>
      </w:r>
      <w:r w:rsidRPr="0069483E">
        <w:rPr>
          <w:rFonts w:ascii="Times New Roman" w:hAnsi="Times New Roman"/>
          <w:b/>
          <w:sz w:val="20"/>
        </w:rPr>
        <w:t>nd Eligible Persons</w:t>
      </w:r>
    </w:p>
    <w:p w14:paraId="42FEC0B2" w14:textId="77777777" w:rsidR="0069483E" w:rsidRPr="0069483E" w:rsidRDefault="0069483E" w:rsidP="0069483E">
      <w:pPr>
        <w:rPr>
          <w:rFonts w:ascii="Times New Roman" w:hAnsi="Times New Roman"/>
          <w:sz w:val="20"/>
        </w:rPr>
      </w:pPr>
    </w:p>
    <w:p w14:paraId="42334109" w14:textId="77777777" w:rsidR="0069483E" w:rsidRDefault="0069483E" w:rsidP="0069483E">
      <w:pPr>
        <w:ind w:left="720" w:hanging="720"/>
        <w:rPr>
          <w:rFonts w:ascii="Times New Roman" w:hAnsi="Times New Roman"/>
          <w:sz w:val="20"/>
        </w:rPr>
      </w:pPr>
      <w:r w:rsidRPr="0069483E">
        <w:rPr>
          <w:rFonts w:ascii="Times New Roman" w:hAnsi="Times New Roman"/>
          <w:sz w:val="20"/>
        </w:rPr>
        <w:tab/>
        <w:t xml:space="preserve">For information or for resolution of specific payment problems, the veteran should call the DVA nationwide toll-free number </w:t>
      </w:r>
      <w:r w:rsidRPr="0069483E">
        <w:rPr>
          <w:rFonts w:ascii="Times New Roman" w:hAnsi="Times New Roman"/>
          <w:b/>
          <w:sz w:val="20"/>
        </w:rPr>
        <w:t>1-888-442-4551</w:t>
      </w:r>
      <w:r w:rsidRPr="0069483E">
        <w:rPr>
          <w:rFonts w:ascii="Times New Roman" w:hAnsi="Times New Roman"/>
          <w:sz w:val="20"/>
        </w:rPr>
        <w:t>.</w:t>
      </w:r>
    </w:p>
    <w:p w14:paraId="4352BDFA" w14:textId="77777777" w:rsidR="00B1487E" w:rsidRDefault="00B1487E" w:rsidP="0069483E">
      <w:pPr>
        <w:ind w:left="720" w:hanging="720"/>
        <w:rPr>
          <w:rFonts w:ascii="Times New Roman" w:hAnsi="Times New Roman"/>
          <w:sz w:val="20"/>
        </w:rPr>
      </w:pPr>
    </w:p>
    <w:p w14:paraId="584EF324" w14:textId="77777777" w:rsidR="00B1487E" w:rsidRPr="00B1487E" w:rsidRDefault="00B1487E" w:rsidP="00B1487E">
      <w:pPr>
        <w:ind w:left="720" w:hanging="720"/>
        <w:rPr>
          <w:rFonts w:ascii="Times New Roman" w:hAnsi="Times New Roman"/>
          <w:b/>
          <w:sz w:val="20"/>
        </w:rPr>
      </w:pPr>
      <w:r w:rsidRPr="00B1487E">
        <w:rPr>
          <w:rFonts w:ascii="Times New Roman" w:hAnsi="Times New Roman"/>
          <w:b/>
          <w:sz w:val="20"/>
        </w:rPr>
        <w:t>NOTE: Apollos does not participate in or offer the following:</w:t>
      </w:r>
    </w:p>
    <w:p w14:paraId="67D28551" w14:textId="77777777" w:rsidR="00B1487E" w:rsidRPr="00B1487E" w:rsidRDefault="00B1487E" w:rsidP="00B1487E">
      <w:pPr>
        <w:ind w:left="720" w:hanging="720"/>
        <w:rPr>
          <w:rFonts w:ascii="Times New Roman" w:hAnsi="Times New Roman"/>
          <w:sz w:val="20"/>
        </w:rPr>
      </w:pPr>
    </w:p>
    <w:p w14:paraId="12515B15" w14:textId="77777777" w:rsidR="00B1487E" w:rsidRPr="00B1487E" w:rsidRDefault="00B1487E" w:rsidP="00EC46D6">
      <w:pPr>
        <w:numPr>
          <w:ilvl w:val="0"/>
          <w:numId w:val="44"/>
        </w:numPr>
        <w:rPr>
          <w:rFonts w:ascii="Times New Roman" w:hAnsi="Times New Roman"/>
          <w:sz w:val="20"/>
        </w:rPr>
      </w:pPr>
      <w:r w:rsidRPr="00B1487E">
        <w:rPr>
          <w:rFonts w:ascii="Times New Roman" w:hAnsi="Times New Roman"/>
          <w:sz w:val="20"/>
        </w:rPr>
        <w:t>Practical training/externships/internships</w:t>
      </w:r>
    </w:p>
    <w:p w14:paraId="561FE242" w14:textId="77777777" w:rsidR="00B1487E" w:rsidRPr="00B1487E" w:rsidRDefault="00B1487E" w:rsidP="00EC46D6">
      <w:pPr>
        <w:numPr>
          <w:ilvl w:val="0"/>
          <w:numId w:val="44"/>
        </w:numPr>
        <w:rPr>
          <w:rFonts w:ascii="Times New Roman" w:hAnsi="Times New Roman"/>
          <w:sz w:val="20"/>
        </w:rPr>
      </w:pPr>
      <w:r w:rsidRPr="00B1487E">
        <w:rPr>
          <w:rFonts w:ascii="Times New Roman" w:hAnsi="Times New Roman"/>
          <w:sz w:val="20"/>
        </w:rPr>
        <w:t>Television courses</w:t>
      </w:r>
    </w:p>
    <w:p w14:paraId="2037EF92" w14:textId="77777777" w:rsidR="00B1487E" w:rsidRPr="00B1487E" w:rsidRDefault="00B1487E" w:rsidP="00EC46D6">
      <w:pPr>
        <w:numPr>
          <w:ilvl w:val="0"/>
          <w:numId w:val="44"/>
        </w:numPr>
        <w:rPr>
          <w:rFonts w:ascii="Times New Roman" w:hAnsi="Times New Roman"/>
          <w:sz w:val="20"/>
        </w:rPr>
      </w:pPr>
      <w:r w:rsidRPr="00B1487E">
        <w:rPr>
          <w:rFonts w:ascii="Times New Roman" w:hAnsi="Times New Roman"/>
          <w:sz w:val="20"/>
        </w:rPr>
        <w:t>Teacher certification programs</w:t>
      </w:r>
    </w:p>
    <w:p w14:paraId="1CEE759B" w14:textId="77777777" w:rsidR="00B1487E" w:rsidRPr="00B1487E" w:rsidRDefault="00B1487E" w:rsidP="00EC46D6">
      <w:pPr>
        <w:numPr>
          <w:ilvl w:val="0"/>
          <w:numId w:val="44"/>
        </w:numPr>
        <w:rPr>
          <w:rFonts w:ascii="Times New Roman" w:hAnsi="Times New Roman"/>
          <w:sz w:val="20"/>
        </w:rPr>
      </w:pPr>
      <w:r w:rsidRPr="00B1487E">
        <w:rPr>
          <w:rFonts w:ascii="Times New Roman" w:hAnsi="Times New Roman"/>
          <w:sz w:val="20"/>
        </w:rPr>
        <w:t>Refresher and remedial courses</w:t>
      </w:r>
    </w:p>
    <w:p w14:paraId="03226C51" w14:textId="77777777" w:rsidR="00B1487E" w:rsidRPr="00B1487E" w:rsidRDefault="00B1487E" w:rsidP="00EC46D6">
      <w:pPr>
        <w:numPr>
          <w:ilvl w:val="0"/>
          <w:numId w:val="44"/>
        </w:numPr>
        <w:rPr>
          <w:rFonts w:ascii="Times New Roman" w:hAnsi="Times New Roman"/>
          <w:sz w:val="20"/>
        </w:rPr>
      </w:pPr>
      <w:r w:rsidRPr="00B1487E">
        <w:rPr>
          <w:rFonts w:ascii="Times New Roman" w:hAnsi="Times New Roman"/>
          <w:sz w:val="20"/>
        </w:rPr>
        <w:t>Combination programs/dual majors</w:t>
      </w:r>
    </w:p>
    <w:p w14:paraId="5AA20AF5" w14:textId="77777777" w:rsidR="00B1487E" w:rsidRPr="00B1487E" w:rsidRDefault="00B1487E" w:rsidP="00EC46D6">
      <w:pPr>
        <w:numPr>
          <w:ilvl w:val="0"/>
          <w:numId w:val="44"/>
        </w:numPr>
        <w:rPr>
          <w:rFonts w:ascii="Times New Roman" w:hAnsi="Times New Roman"/>
          <w:sz w:val="20"/>
        </w:rPr>
      </w:pPr>
      <w:r w:rsidRPr="00B1487E">
        <w:rPr>
          <w:rFonts w:ascii="Times New Roman" w:hAnsi="Times New Roman"/>
          <w:sz w:val="20"/>
        </w:rPr>
        <w:t>Cooperative education</w:t>
      </w:r>
    </w:p>
    <w:p w14:paraId="158B474E" w14:textId="77777777" w:rsidR="00B1487E" w:rsidRPr="00B1487E" w:rsidRDefault="00B1487E" w:rsidP="00EC46D6">
      <w:pPr>
        <w:numPr>
          <w:ilvl w:val="0"/>
          <w:numId w:val="44"/>
        </w:numPr>
        <w:rPr>
          <w:rFonts w:ascii="Times New Roman" w:hAnsi="Times New Roman"/>
          <w:sz w:val="20"/>
        </w:rPr>
      </w:pPr>
      <w:r w:rsidRPr="00B1487E">
        <w:rPr>
          <w:rFonts w:ascii="Times New Roman" w:hAnsi="Times New Roman"/>
          <w:sz w:val="20"/>
        </w:rPr>
        <w:t>Nursing field work</w:t>
      </w:r>
    </w:p>
    <w:p w14:paraId="1B3B2DD7" w14:textId="77777777" w:rsidR="00B1487E" w:rsidRPr="00B1487E" w:rsidRDefault="00B1487E" w:rsidP="00EC46D6">
      <w:pPr>
        <w:numPr>
          <w:ilvl w:val="0"/>
          <w:numId w:val="44"/>
        </w:numPr>
        <w:rPr>
          <w:rFonts w:ascii="Times New Roman" w:hAnsi="Times New Roman"/>
          <w:sz w:val="20"/>
        </w:rPr>
      </w:pPr>
      <w:r w:rsidRPr="00B1487E">
        <w:rPr>
          <w:rFonts w:ascii="Times New Roman" w:hAnsi="Times New Roman"/>
          <w:sz w:val="20"/>
        </w:rPr>
        <w:t>Professional internship/clinical pastoral</w:t>
      </w:r>
    </w:p>
    <w:p w14:paraId="485A54EA" w14:textId="77777777" w:rsidR="00B1487E" w:rsidRPr="00B1487E" w:rsidRDefault="00B1487E" w:rsidP="00EC46D6">
      <w:pPr>
        <w:numPr>
          <w:ilvl w:val="0"/>
          <w:numId w:val="44"/>
        </w:numPr>
        <w:rPr>
          <w:rFonts w:ascii="Times New Roman" w:hAnsi="Times New Roman"/>
          <w:sz w:val="20"/>
        </w:rPr>
      </w:pPr>
      <w:r w:rsidRPr="00B1487E">
        <w:rPr>
          <w:rFonts w:ascii="Times New Roman" w:hAnsi="Times New Roman"/>
          <w:sz w:val="20"/>
        </w:rPr>
        <w:t>Clinical training required for medical or dental specialty courses</w:t>
      </w:r>
    </w:p>
    <w:p w14:paraId="4C787D9B" w14:textId="77777777" w:rsidR="00B1487E" w:rsidRPr="00B1487E" w:rsidRDefault="00B1487E" w:rsidP="00EC46D6">
      <w:pPr>
        <w:numPr>
          <w:ilvl w:val="0"/>
          <w:numId w:val="44"/>
        </w:numPr>
        <w:rPr>
          <w:rFonts w:ascii="Times New Roman" w:hAnsi="Times New Roman"/>
          <w:sz w:val="20"/>
        </w:rPr>
      </w:pPr>
      <w:r w:rsidRPr="00B1487E">
        <w:rPr>
          <w:rFonts w:ascii="Times New Roman" w:hAnsi="Times New Roman"/>
          <w:sz w:val="20"/>
        </w:rPr>
        <w:t>Branches without administrative capability</w:t>
      </w:r>
    </w:p>
    <w:p w14:paraId="45779307" w14:textId="77777777" w:rsidR="00B1487E" w:rsidRPr="00B1487E" w:rsidRDefault="00B1487E" w:rsidP="00EC46D6">
      <w:pPr>
        <w:numPr>
          <w:ilvl w:val="0"/>
          <w:numId w:val="44"/>
        </w:numPr>
        <w:rPr>
          <w:rFonts w:ascii="Times New Roman" w:hAnsi="Times New Roman"/>
          <w:sz w:val="20"/>
        </w:rPr>
      </w:pPr>
      <w:r w:rsidRPr="00B1487E">
        <w:rPr>
          <w:rFonts w:ascii="Times New Roman" w:hAnsi="Times New Roman"/>
          <w:sz w:val="20"/>
        </w:rPr>
        <w:t>Non-contracted training programs such as fire or law enforcement academies</w:t>
      </w:r>
    </w:p>
    <w:p w14:paraId="175046B7" w14:textId="77777777" w:rsidR="0069483E" w:rsidRPr="0069483E" w:rsidRDefault="0069483E" w:rsidP="00B1487E">
      <w:pPr>
        <w:rPr>
          <w:rFonts w:ascii="Times New Roman" w:hAnsi="Times New Roman"/>
          <w:sz w:val="20"/>
        </w:rPr>
      </w:pPr>
    </w:p>
    <w:p w14:paraId="7DB5A5C8" w14:textId="77777777" w:rsidR="0069483E" w:rsidRDefault="0069483E" w:rsidP="00A179A1">
      <w:pPr>
        <w:rPr>
          <w:rFonts w:ascii="Times New Roman" w:hAnsi="Times New Roman"/>
          <w:sz w:val="20"/>
        </w:rPr>
      </w:pPr>
      <w:r>
        <w:rPr>
          <w:rFonts w:ascii="Times New Roman" w:hAnsi="Times New Roman"/>
          <w:sz w:val="20"/>
        </w:rPr>
        <w:t>-------------------------------------------------------------------------------------------------------------------------------------------------------</w:t>
      </w:r>
    </w:p>
    <w:p w14:paraId="3CA5D88D" w14:textId="77777777" w:rsidR="0069483E" w:rsidRPr="00F4209D" w:rsidRDefault="0069483E" w:rsidP="0069483E">
      <w:pPr>
        <w:rPr>
          <w:b/>
          <w:sz w:val="20"/>
        </w:rPr>
      </w:pPr>
      <w:r w:rsidRPr="00F4209D">
        <w:rPr>
          <w:b/>
          <w:sz w:val="20"/>
        </w:rPr>
        <w:t xml:space="preserve">Verification of </w:t>
      </w:r>
      <w:r w:rsidR="00242F1E">
        <w:rPr>
          <w:b/>
          <w:sz w:val="20"/>
        </w:rPr>
        <w:t xml:space="preserve">Electronic </w:t>
      </w:r>
      <w:r w:rsidRPr="00F4209D">
        <w:rPr>
          <w:b/>
          <w:sz w:val="20"/>
        </w:rPr>
        <w:t xml:space="preserve">Receipt </w:t>
      </w:r>
      <w:r w:rsidR="008F2153">
        <w:rPr>
          <w:b/>
          <w:sz w:val="20"/>
        </w:rPr>
        <w:t xml:space="preserve">of </w:t>
      </w:r>
      <w:r w:rsidR="00242F1E">
        <w:rPr>
          <w:b/>
          <w:sz w:val="20"/>
        </w:rPr>
        <w:t>Apollos University Catalog</w:t>
      </w:r>
    </w:p>
    <w:p w14:paraId="41716C78" w14:textId="77777777" w:rsidR="0069483E" w:rsidRDefault="0069483E" w:rsidP="0069483E">
      <w:pPr>
        <w:rPr>
          <w:sz w:val="20"/>
        </w:rPr>
      </w:pPr>
      <w:r>
        <w:rPr>
          <w:sz w:val="20"/>
        </w:rPr>
        <w:t>Each veteran or eligible person wil</w:t>
      </w:r>
      <w:r w:rsidR="00B068D4">
        <w:rPr>
          <w:sz w:val="20"/>
        </w:rPr>
        <w:t>l be required to provide Apollos</w:t>
      </w:r>
      <w:r>
        <w:rPr>
          <w:sz w:val="20"/>
        </w:rPr>
        <w:t xml:space="preserve"> with a signed copy of the following verification document.</w:t>
      </w:r>
    </w:p>
    <w:p w14:paraId="375B09DE" w14:textId="77777777" w:rsidR="0069483E" w:rsidRDefault="0069483E" w:rsidP="0069483E">
      <w:pPr>
        <w:rPr>
          <w:sz w:val="20"/>
        </w:rPr>
      </w:pPr>
    </w:p>
    <w:p w14:paraId="3A964E0F" w14:textId="77777777" w:rsidR="0069483E" w:rsidRDefault="0069483E" w:rsidP="0069483E">
      <w:pPr>
        <w:rPr>
          <w:sz w:val="20"/>
        </w:rPr>
      </w:pPr>
      <w:r>
        <w:rPr>
          <w:sz w:val="20"/>
        </w:rPr>
        <w:t>Apollos University</w:t>
      </w:r>
    </w:p>
    <w:p w14:paraId="333D6912" w14:textId="77777777" w:rsidR="00A81DDA" w:rsidRDefault="00B068D4" w:rsidP="00A81DDA">
      <w:pPr>
        <w:tabs>
          <w:tab w:val="left" w:pos="2267"/>
          <w:tab w:val="center" w:pos="5085"/>
        </w:tabs>
        <w:rPr>
          <w:sz w:val="16"/>
          <w:szCs w:val="16"/>
        </w:rPr>
      </w:pPr>
      <w:r>
        <w:rPr>
          <w:sz w:val="16"/>
          <w:szCs w:val="16"/>
        </w:rPr>
        <w:t>600 Central Avenue</w:t>
      </w:r>
      <w:r w:rsidR="00A81DDA">
        <w:rPr>
          <w:sz w:val="16"/>
          <w:szCs w:val="16"/>
        </w:rPr>
        <w:t>, Suite 215</w:t>
      </w:r>
    </w:p>
    <w:p w14:paraId="55F4A64A" w14:textId="77777777" w:rsidR="00A81DDA" w:rsidRPr="002A0A00" w:rsidRDefault="00A81DDA" w:rsidP="00A81DDA">
      <w:pPr>
        <w:tabs>
          <w:tab w:val="left" w:pos="2267"/>
          <w:tab w:val="center" w:pos="5085"/>
        </w:tabs>
        <w:rPr>
          <w:sz w:val="16"/>
          <w:szCs w:val="16"/>
        </w:rPr>
      </w:pPr>
      <w:r>
        <w:rPr>
          <w:sz w:val="16"/>
          <w:szCs w:val="16"/>
        </w:rPr>
        <w:t>Great Falls, MT 59401</w:t>
      </w:r>
    </w:p>
    <w:p w14:paraId="259C3B0D" w14:textId="77777777" w:rsidR="0069483E" w:rsidRDefault="0069483E" w:rsidP="0069483E">
      <w:pPr>
        <w:rPr>
          <w:sz w:val="20"/>
        </w:rPr>
      </w:pPr>
    </w:p>
    <w:p w14:paraId="055D1C7D" w14:textId="0EE31E70" w:rsidR="0069483E" w:rsidRDefault="0069483E" w:rsidP="0069483E">
      <w:pPr>
        <w:rPr>
          <w:sz w:val="20"/>
        </w:rPr>
      </w:pPr>
      <w:r>
        <w:rPr>
          <w:sz w:val="20"/>
        </w:rPr>
        <w:t>I have received a</w:t>
      </w:r>
      <w:r w:rsidR="00242F1E">
        <w:rPr>
          <w:sz w:val="20"/>
        </w:rPr>
        <w:t>n electronic</w:t>
      </w:r>
      <w:r>
        <w:rPr>
          <w:sz w:val="20"/>
        </w:rPr>
        <w:t xml:space="preserve"> copy of t</w:t>
      </w:r>
      <w:r w:rsidR="00242F1E">
        <w:rPr>
          <w:sz w:val="20"/>
        </w:rPr>
        <w:t>he Apollos University Catalog</w:t>
      </w:r>
      <w:r>
        <w:rPr>
          <w:sz w:val="20"/>
        </w:rPr>
        <w:t>, which contains the rules, regulations, course completion requirements, and costs for the specific course in which I have enrolled.</w:t>
      </w:r>
    </w:p>
    <w:p w14:paraId="601AA347" w14:textId="77777777" w:rsidR="0069483E" w:rsidRDefault="0069483E" w:rsidP="0069483E">
      <w:pPr>
        <w:rPr>
          <w:sz w:val="20"/>
        </w:rPr>
      </w:pPr>
    </w:p>
    <w:p w14:paraId="78F6B9A6" w14:textId="77777777" w:rsidR="0069483E" w:rsidRDefault="0069483E" w:rsidP="0069483E">
      <w:pPr>
        <w:rPr>
          <w:sz w:val="20"/>
        </w:rPr>
      </w:pPr>
      <w:r>
        <w:rPr>
          <w:sz w:val="20"/>
        </w:rPr>
        <w:t>Print Name: _____________________________</w:t>
      </w:r>
    </w:p>
    <w:p w14:paraId="2C3D13DC" w14:textId="77777777" w:rsidR="0069483E" w:rsidRDefault="0069483E" w:rsidP="0069483E">
      <w:pPr>
        <w:rPr>
          <w:sz w:val="20"/>
        </w:rPr>
      </w:pPr>
    </w:p>
    <w:p w14:paraId="3E2FB0D2" w14:textId="77777777" w:rsidR="0069483E" w:rsidRDefault="0069483E" w:rsidP="0069483E">
      <w:pPr>
        <w:rPr>
          <w:sz w:val="20"/>
        </w:rPr>
      </w:pPr>
      <w:r>
        <w:rPr>
          <w:sz w:val="20"/>
        </w:rPr>
        <w:t>Signature:   _____________________________</w:t>
      </w:r>
    </w:p>
    <w:p w14:paraId="469F3038" w14:textId="77777777" w:rsidR="0069483E" w:rsidRDefault="0069483E" w:rsidP="0069483E">
      <w:pPr>
        <w:rPr>
          <w:sz w:val="20"/>
        </w:rPr>
      </w:pPr>
    </w:p>
    <w:p w14:paraId="6409BC91" w14:textId="77777777" w:rsidR="0069483E" w:rsidRDefault="0069483E" w:rsidP="0069483E">
      <w:pPr>
        <w:rPr>
          <w:sz w:val="20"/>
        </w:rPr>
      </w:pPr>
      <w:r>
        <w:rPr>
          <w:sz w:val="20"/>
        </w:rPr>
        <w:t>Social Security or C-Number: ______________</w:t>
      </w:r>
    </w:p>
    <w:p w14:paraId="6493F9EA" w14:textId="77777777" w:rsidR="0069483E" w:rsidRDefault="0069483E" w:rsidP="0069483E">
      <w:pPr>
        <w:rPr>
          <w:sz w:val="20"/>
        </w:rPr>
      </w:pPr>
    </w:p>
    <w:p w14:paraId="1BE76DC9" w14:textId="77777777" w:rsidR="0069483E" w:rsidRDefault="0069483E" w:rsidP="0069483E">
      <w:pPr>
        <w:rPr>
          <w:sz w:val="20"/>
        </w:rPr>
      </w:pPr>
    </w:p>
    <w:p w14:paraId="3AC15934" w14:textId="5726C24C" w:rsidR="00E60203" w:rsidRPr="001E47D5" w:rsidRDefault="0069483E" w:rsidP="00A179A1">
      <w:pPr>
        <w:rPr>
          <w:sz w:val="20"/>
        </w:rPr>
      </w:pPr>
      <w:r>
        <w:rPr>
          <w:sz w:val="20"/>
        </w:rPr>
        <w:t>Enrolled by: ____________________________                       Date:  _______________</w:t>
      </w:r>
    </w:p>
    <w:sectPr w:rsidR="00E60203" w:rsidRPr="001E47D5" w:rsidSect="0015554B">
      <w:pgSz w:w="12240" w:h="15840"/>
      <w:pgMar w:top="1440" w:right="1440" w:bottom="1440" w:left="720" w:header="720" w:footer="720" w:gutter="0"/>
      <w:pgBorders w:offsetFrom="page">
        <w:top w:val="thinThickSmallGap" w:sz="24" w:space="24" w:color="C00000" w:shadow="1"/>
        <w:left w:val="thinThickSmallGap" w:sz="24" w:space="24" w:color="C00000" w:shadow="1"/>
        <w:bottom w:val="thinThickSmallGap" w:sz="24" w:space="24" w:color="C00000" w:shadow="1"/>
        <w:right w:val="thinThickSmallGap" w:sz="24" w:space="24" w:color="C00000" w:shadow="1"/>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78A7A" w14:textId="77777777" w:rsidR="00A14D8C" w:rsidRDefault="00A14D8C">
      <w:r>
        <w:separator/>
      </w:r>
    </w:p>
  </w:endnote>
  <w:endnote w:type="continuationSeparator" w:id="0">
    <w:p w14:paraId="4E9991CB" w14:textId="77777777" w:rsidR="00A14D8C" w:rsidRDefault="00A1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 Times">
    <w:altName w:val="Calibri"/>
    <w:charset w:val="00"/>
    <w:family w:val="auto"/>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Humnst B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altName w:val="Sylfaen"/>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B379D" w14:textId="77777777" w:rsidR="00953271" w:rsidRDefault="009532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615DD2" w14:textId="77777777" w:rsidR="00953271" w:rsidRDefault="00953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0D0E9" w14:textId="0C7C1CEC" w:rsidR="00953271" w:rsidRDefault="00953271">
    <w:pPr>
      <w:pStyle w:val="Footer"/>
      <w:ind w:right="360"/>
      <w:rPr>
        <w:sz w:val="20"/>
      </w:rPr>
    </w:pPr>
    <w:r w:rsidRPr="00520652">
      <w:rPr>
        <w:b/>
        <w:color w:val="FF0000"/>
        <w:sz w:val="20"/>
      </w:rPr>
      <w:t>A</w:t>
    </w:r>
    <w:r>
      <w:rPr>
        <w:sz w:val="20"/>
      </w:rPr>
      <w:t xml:space="preserve">pollos </w:t>
    </w:r>
    <w:r w:rsidRPr="00520652">
      <w:rPr>
        <w:b/>
        <w:color w:val="FF0000"/>
        <w:sz w:val="20"/>
      </w:rPr>
      <w:t>U</w:t>
    </w:r>
    <w:r>
      <w:rPr>
        <w:sz w:val="20"/>
      </w:rPr>
      <w:t xml:space="preserve">niversity </w:t>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B86A64">
      <w:rPr>
        <w:rStyle w:val="PageNumber"/>
        <w:noProof/>
        <w:sz w:val="20"/>
      </w:rPr>
      <w:t>36</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B86A64">
      <w:rPr>
        <w:rStyle w:val="PageNumber"/>
        <w:noProof/>
        <w:sz w:val="20"/>
      </w:rPr>
      <w:t>100</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9730B" w14:textId="77777777" w:rsidR="00A14D8C" w:rsidRDefault="00A14D8C">
      <w:r>
        <w:separator/>
      </w:r>
    </w:p>
  </w:footnote>
  <w:footnote w:type="continuationSeparator" w:id="0">
    <w:p w14:paraId="2FF61223" w14:textId="77777777" w:rsidR="00A14D8C" w:rsidRDefault="00A1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309A9" w14:textId="77777777" w:rsidR="00953271" w:rsidRDefault="009532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2D9661D3" w14:textId="77777777" w:rsidR="00953271" w:rsidRDefault="0095327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1F3EE" w14:textId="77777777" w:rsidR="00953271" w:rsidRPr="00BC638B" w:rsidRDefault="00953271">
    <w:pPr>
      <w:pStyle w:val="Header"/>
      <w:ind w:right="360"/>
      <w:jc w:val="cent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D502A" w14:textId="77777777" w:rsidR="00953271" w:rsidRPr="002D3BA6" w:rsidRDefault="00953271" w:rsidP="00DE4636">
    <w:pPr>
      <w:pStyle w:val="Header"/>
      <w:ind w:right="360"/>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5E468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5DCC31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82980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E6EB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AA80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A874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B640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767F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2855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629D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140CC"/>
    <w:multiLevelType w:val="hybridMultilevel"/>
    <w:tmpl w:val="39DE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D72E75"/>
    <w:multiLevelType w:val="hybridMultilevel"/>
    <w:tmpl w:val="E8C4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DD158A"/>
    <w:multiLevelType w:val="hybridMultilevel"/>
    <w:tmpl w:val="E7C88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9525E8"/>
    <w:multiLevelType w:val="hybridMultilevel"/>
    <w:tmpl w:val="07B64330"/>
    <w:lvl w:ilvl="0" w:tplc="0BF4EC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0622C4"/>
    <w:multiLevelType w:val="hybridMultilevel"/>
    <w:tmpl w:val="855C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434055"/>
    <w:multiLevelType w:val="hybridMultilevel"/>
    <w:tmpl w:val="719E57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0805587D"/>
    <w:multiLevelType w:val="hybridMultilevel"/>
    <w:tmpl w:val="E0F4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AE38C0"/>
    <w:multiLevelType w:val="hybridMultilevel"/>
    <w:tmpl w:val="06B6E67E"/>
    <w:lvl w:ilvl="0" w:tplc="8ADEE07A">
      <w:start w:val="1"/>
      <w:numFmt w:val="decimal"/>
      <w:lvlText w:val="%1."/>
      <w:lvlJc w:val="left"/>
      <w:pPr>
        <w:tabs>
          <w:tab w:val="num" w:pos="720"/>
        </w:tabs>
        <w:ind w:left="720" w:hanging="360"/>
      </w:pPr>
      <w:rPr>
        <w:rFonts w:hint="default"/>
      </w:rPr>
    </w:lvl>
    <w:lvl w:ilvl="1" w:tplc="37C842A2" w:tentative="1">
      <w:start w:val="1"/>
      <w:numFmt w:val="lowerLetter"/>
      <w:lvlText w:val="%2."/>
      <w:lvlJc w:val="left"/>
      <w:pPr>
        <w:tabs>
          <w:tab w:val="num" w:pos="1440"/>
        </w:tabs>
        <w:ind w:left="1440" w:hanging="360"/>
      </w:pPr>
    </w:lvl>
    <w:lvl w:ilvl="2" w:tplc="A672E456" w:tentative="1">
      <w:start w:val="1"/>
      <w:numFmt w:val="lowerRoman"/>
      <w:lvlText w:val="%3."/>
      <w:lvlJc w:val="right"/>
      <w:pPr>
        <w:tabs>
          <w:tab w:val="num" w:pos="2160"/>
        </w:tabs>
        <w:ind w:left="2160" w:hanging="180"/>
      </w:pPr>
    </w:lvl>
    <w:lvl w:ilvl="3" w:tplc="4BA4262C" w:tentative="1">
      <w:start w:val="1"/>
      <w:numFmt w:val="decimal"/>
      <w:lvlText w:val="%4."/>
      <w:lvlJc w:val="left"/>
      <w:pPr>
        <w:tabs>
          <w:tab w:val="num" w:pos="2880"/>
        </w:tabs>
        <w:ind w:left="2880" w:hanging="360"/>
      </w:pPr>
    </w:lvl>
    <w:lvl w:ilvl="4" w:tplc="C71C2750" w:tentative="1">
      <w:start w:val="1"/>
      <w:numFmt w:val="lowerLetter"/>
      <w:lvlText w:val="%5."/>
      <w:lvlJc w:val="left"/>
      <w:pPr>
        <w:tabs>
          <w:tab w:val="num" w:pos="3600"/>
        </w:tabs>
        <w:ind w:left="3600" w:hanging="360"/>
      </w:pPr>
    </w:lvl>
    <w:lvl w:ilvl="5" w:tplc="B05893E0" w:tentative="1">
      <w:start w:val="1"/>
      <w:numFmt w:val="lowerRoman"/>
      <w:lvlText w:val="%6."/>
      <w:lvlJc w:val="right"/>
      <w:pPr>
        <w:tabs>
          <w:tab w:val="num" w:pos="4320"/>
        </w:tabs>
        <w:ind w:left="4320" w:hanging="180"/>
      </w:pPr>
    </w:lvl>
    <w:lvl w:ilvl="6" w:tplc="964092A6" w:tentative="1">
      <w:start w:val="1"/>
      <w:numFmt w:val="decimal"/>
      <w:lvlText w:val="%7."/>
      <w:lvlJc w:val="left"/>
      <w:pPr>
        <w:tabs>
          <w:tab w:val="num" w:pos="5040"/>
        </w:tabs>
        <w:ind w:left="5040" w:hanging="360"/>
      </w:pPr>
    </w:lvl>
    <w:lvl w:ilvl="7" w:tplc="7F649240" w:tentative="1">
      <w:start w:val="1"/>
      <w:numFmt w:val="lowerLetter"/>
      <w:lvlText w:val="%8."/>
      <w:lvlJc w:val="left"/>
      <w:pPr>
        <w:tabs>
          <w:tab w:val="num" w:pos="5760"/>
        </w:tabs>
        <w:ind w:left="5760" w:hanging="360"/>
      </w:pPr>
    </w:lvl>
    <w:lvl w:ilvl="8" w:tplc="21A88BB0" w:tentative="1">
      <w:start w:val="1"/>
      <w:numFmt w:val="lowerRoman"/>
      <w:lvlText w:val="%9."/>
      <w:lvlJc w:val="right"/>
      <w:pPr>
        <w:tabs>
          <w:tab w:val="num" w:pos="6480"/>
        </w:tabs>
        <w:ind w:left="6480" w:hanging="180"/>
      </w:pPr>
    </w:lvl>
  </w:abstractNum>
  <w:abstractNum w:abstractNumId="18" w15:restartNumberingAfterBreak="0">
    <w:nsid w:val="091E7811"/>
    <w:multiLevelType w:val="hybridMultilevel"/>
    <w:tmpl w:val="AA6A34A0"/>
    <w:lvl w:ilvl="0" w:tplc="AE5CA95E">
      <w:start w:val="1"/>
      <w:numFmt w:val="upperLetter"/>
      <w:lvlText w:val="%1."/>
      <w:lvlJc w:val="left"/>
      <w:pPr>
        <w:tabs>
          <w:tab w:val="num" w:pos="2400"/>
        </w:tabs>
        <w:ind w:left="2400" w:hanging="9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9A52B8F"/>
    <w:multiLevelType w:val="hybridMultilevel"/>
    <w:tmpl w:val="72D8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9C91D4B"/>
    <w:multiLevelType w:val="hybridMultilevel"/>
    <w:tmpl w:val="0446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BB260CD"/>
    <w:multiLevelType w:val="hybridMultilevel"/>
    <w:tmpl w:val="D34A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C2E6CB2"/>
    <w:multiLevelType w:val="hybridMultilevel"/>
    <w:tmpl w:val="5640506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F596B0A"/>
    <w:multiLevelType w:val="hybridMultilevel"/>
    <w:tmpl w:val="4628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B47345"/>
    <w:multiLevelType w:val="hybridMultilevel"/>
    <w:tmpl w:val="D74C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1011927"/>
    <w:multiLevelType w:val="hybridMultilevel"/>
    <w:tmpl w:val="655E5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49B20C4"/>
    <w:multiLevelType w:val="hybridMultilevel"/>
    <w:tmpl w:val="52DA0B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61A2A7A"/>
    <w:multiLevelType w:val="hybridMultilevel"/>
    <w:tmpl w:val="8264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83A0DDC"/>
    <w:multiLevelType w:val="hybridMultilevel"/>
    <w:tmpl w:val="CC88020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9EE0113"/>
    <w:multiLevelType w:val="hybridMultilevel"/>
    <w:tmpl w:val="D93A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073E4A"/>
    <w:multiLevelType w:val="hybridMultilevel"/>
    <w:tmpl w:val="D384EB1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A776D63"/>
    <w:multiLevelType w:val="hybridMultilevel"/>
    <w:tmpl w:val="AED6D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BC47551"/>
    <w:multiLevelType w:val="hybridMultilevel"/>
    <w:tmpl w:val="E5A21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C011713"/>
    <w:multiLevelType w:val="hybridMultilevel"/>
    <w:tmpl w:val="92066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C052262"/>
    <w:multiLevelType w:val="hybridMultilevel"/>
    <w:tmpl w:val="AA9A893E"/>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FD4CFF7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DAA4850"/>
    <w:multiLevelType w:val="hybridMultilevel"/>
    <w:tmpl w:val="E0FE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961927"/>
    <w:multiLevelType w:val="hybridMultilevel"/>
    <w:tmpl w:val="B6F8B8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1F181696"/>
    <w:multiLevelType w:val="hybridMultilevel"/>
    <w:tmpl w:val="0156B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002118E"/>
    <w:multiLevelType w:val="hybridMultilevel"/>
    <w:tmpl w:val="379C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AD55B14"/>
    <w:multiLevelType w:val="hybridMultilevel"/>
    <w:tmpl w:val="BF32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B156F76"/>
    <w:multiLevelType w:val="hybridMultilevel"/>
    <w:tmpl w:val="A8A2F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2B2E4386"/>
    <w:multiLevelType w:val="hybridMultilevel"/>
    <w:tmpl w:val="5C4085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2C6E2145"/>
    <w:multiLevelType w:val="hybridMultilevel"/>
    <w:tmpl w:val="F33A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E4A182B"/>
    <w:multiLevelType w:val="hybridMultilevel"/>
    <w:tmpl w:val="9FEA5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19672D6"/>
    <w:multiLevelType w:val="hybridMultilevel"/>
    <w:tmpl w:val="8DD2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24E1B86"/>
    <w:multiLevelType w:val="multilevel"/>
    <w:tmpl w:val="37E0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5053528"/>
    <w:multiLevelType w:val="hybridMultilevel"/>
    <w:tmpl w:val="10447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5E425B8"/>
    <w:multiLevelType w:val="multilevel"/>
    <w:tmpl w:val="6E8E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6C43294"/>
    <w:multiLevelType w:val="hybridMultilevel"/>
    <w:tmpl w:val="25EC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7283204"/>
    <w:multiLevelType w:val="hybridMultilevel"/>
    <w:tmpl w:val="5B1E2664"/>
    <w:lvl w:ilvl="0" w:tplc="C450AC2E">
      <w:start w:val="1"/>
      <w:numFmt w:val="upperLetter"/>
      <w:lvlText w:val="%1."/>
      <w:lvlJc w:val="left"/>
      <w:pPr>
        <w:tabs>
          <w:tab w:val="num" w:pos="1950"/>
        </w:tabs>
        <w:ind w:left="1950" w:hanging="9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0" w15:restartNumberingAfterBreak="0">
    <w:nsid w:val="375F02A4"/>
    <w:multiLevelType w:val="hybridMultilevel"/>
    <w:tmpl w:val="E124A1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395C2CC8"/>
    <w:multiLevelType w:val="hybridMultilevel"/>
    <w:tmpl w:val="0156B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B492DAF"/>
    <w:multiLevelType w:val="hybridMultilevel"/>
    <w:tmpl w:val="9BE64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C7810FF"/>
    <w:multiLevelType w:val="hybridMultilevel"/>
    <w:tmpl w:val="EDD0E9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3DB21208"/>
    <w:multiLevelType w:val="hybridMultilevel"/>
    <w:tmpl w:val="DE48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2836149"/>
    <w:multiLevelType w:val="hybridMultilevel"/>
    <w:tmpl w:val="F8B83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32E7DF6"/>
    <w:multiLevelType w:val="multilevel"/>
    <w:tmpl w:val="DEA62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3BE000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8" w15:restartNumberingAfterBreak="0">
    <w:nsid w:val="44AF3427"/>
    <w:multiLevelType w:val="hybridMultilevel"/>
    <w:tmpl w:val="D908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A4A3280"/>
    <w:multiLevelType w:val="hybridMultilevel"/>
    <w:tmpl w:val="48BCE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DAC1480"/>
    <w:multiLevelType w:val="hybridMultilevel"/>
    <w:tmpl w:val="5B1E2664"/>
    <w:lvl w:ilvl="0" w:tplc="C450AC2E">
      <w:start w:val="1"/>
      <w:numFmt w:val="upperLetter"/>
      <w:lvlText w:val="%1."/>
      <w:lvlJc w:val="left"/>
      <w:pPr>
        <w:tabs>
          <w:tab w:val="num" w:pos="1950"/>
        </w:tabs>
        <w:ind w:left="1950" w:hanging="9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1" w15:restartNumberingAfterBreak="0">
    <w:nsid w:val="4E556080"/>
    <w:multiLevelType w:val="hybridMultilevel"/>
    <w:tmpl w:val="D1C2BDF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F374206"/>
    <w:multiLevelType w:val="hybridMultilevel"/>
    <w:tmpl w:val="597C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4660885"/>
    <w:multiLevelType w:val="hybridMultilevel"/>
    <w:tmpl w:val="0156B8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55F310DD"/>
    <w:multiLevelType w:val="hybridMultilevel"/>
    <w:tmpl w:val="49ACA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7117A05"/>
    <w:multiLevelType w:val="hybridMultilevel"/>
    <w:tmpl w:val="A5C89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7B04F84"/>
    <w:multiLevelType w:val="hybridMultilevel"/>
    <w:tmpl w:val="E612D1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8922868"/>
    <w:multiLevelType w:val="hybridMultilevel"/>
    <w:tmpl w:val="D056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C2C47A1"/>
    <w:multiLevelType w:val="hybridMultilevel"/>
    <w:tmpl w:val="6A7EBDC8"/>
    <w:lvl w:ilvl="0" w:tplc="703AEF80">
      <w:start w:val="1"/>
      <w:numFmt w:val="bullet"/>
      <w:lvlText w:val=""/>
      <w:lvlJc w:val="left"/>
      <w:pPr>
        <w:tabs>
          <w:tab w:val="num" w:pos="1276"/>
        </w:tabs>
        <w:ind w:left="12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04758D4"/>
    <w:multiLevelType w:val="hybridMultilevel"/>
    <w:tmpl w:val="1C9A7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1BD6C4E"/>
    <w:multiLevelType w:val="hybridMultilevel"/>
    <w:tmpl w:val="B0A658F6"/>
    <w:lvl w:ilvl="0" w:tplc="4C2232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24B13A5"/>
    <w:multiLevelType w:val="hybridMultilevel"/>
    <w:tmpl w:val="7CE86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65C50228"/>
    <w:multiLevelType w:val="multilevel"/>
    <w:tmpl w:val="C05E7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5D72E8E"/>
    <w:multiLevelType w:val="hybridMultilevel"/>
    <w:tmpl w:val="7AD48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75F7316"/>
    <w:multiLevelType w:val="hybridMultilevel"/>
    <w:tmpl w:val="E9FC0A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8A8354F"/>
    <w:multiLevelType w:val="hybridMultilevel"/>
    <w:tmpl w:val="AA9A893E"/>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FD4CFF7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F954CD"/>
    <w:multiLevelType w:val="hybridMultilevel"/>
    <w:tmpl w:val="145C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FE57198"/>
    <w:multiLevelType w:val="hybridMultilevel"/>
    <w:tmpl w:val="0156B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71FA4F8C"/>
    <w:multiLevelType w:val="hybridMultilevel"/>
    <w:tmpl w:val="C3CCE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4E6633D"/>
    <w:multiLevelType w:val="hybridMultilevel"/>
    <w:tmpl w:val="B0AAE17C"/>
    <w:lvl w:ilvl="0" w:tplc="703AEF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5BB580F"/>
    <w:multiLevelType w:val="hybridMultilevel"/>
    <w:tmpl w:val="2162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B3364F"/>
    <w:multiLevelType w:val="hybridMultilevel"/>
    <w:tmpl w:val="5B1E2664"/>
    <w:lvl w:ilvl="0" w:tplc="C450AC2E">
      <w:start w:val="1"/>
      <w:numFmt w:val="upperLetter"/>
      <w:lvlText w:val="%1."/>
      <w:lvlJc w:val="left"/>
      <w:pPr>
        <w:tabs>
          <w:tab w:val="num" w:pos="2400"/>
        </w:tabs>
        <w:ind w:left="2400" w:hanging="9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AA56411"/>
    <w:multiLevelType w:val="multilevel"/>
    <w:tmpl w:val="361E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AB133CB"/>
    <w:multiLevelType w:val="hybridMultilevel"/>
    <w:tmpl w:val="66CA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CA05258"/>
    <w:multiLevelType w:val="hybridMultilevel"/>
    <w:tmpl w:val="CEE22D7A"/>
    <w:lvl w:ilvl="0" w:tplc="F20EB69A">
      <w:start w:val="1"/>
      <w:numFmt w:val="decimal"/>
      <w:lvlText w:val="%1"/>
      <w:lvlJc w:val="left"/>
      <w:pPr>
        <w:tabs>
          <w:tab w:val="num" w:pos="1080"/>
        </w:tabs>
        <w:ind w:left="1080" w:hanging="360"/>
      </w:pPr>
      <w:rPr>
        <w:rFonts w:hint="default"/>
        <w:i w:val="0"/>
      </w:rPr>
    </w:lvl>
    <w:lvl w:ilvl="1" w:tplc="C1382704" w:tentative="1">
      <w:start w:val="1"/>
      <w:numFmt w:val="lowerLetter"/>
      <w:lvlText w:val="%2."/>
      <w:lvlJc w:val="left"/>
      <w:pPr>
        <w:tabs>
          <w:tab w:val="num" w:pos="1800"/>
        </w:tabs>
        <w:ind w:left="1800" w:hanging="360"/>
      </w:pPr>
    </w:lvl>
    <w:lvl w:ilvl="2" w:tplc="14D4623A">
      <w:start w:val="1"/>
      <w:numFmt w:val="lowerRoman"/>
      <w:lvlText w:val="%3."/>
      <w:lvlJc w:val="right"/>
      <w:pPr>
        <w:tabs>
          <w:tab w:val="num" w:pos="2520"/>
        </w:tabs>
        <w:ind w:left="2520" w:hanging="180"/>
      </w:pPr>
    </w:lvl>
    <w:lvl w:ilvl="3" w:tplc="BE988846" w:tentative="1">
      <w:start w:val="1"/>
      <w:numFmt w:val="decimal"/>
      <w:lvlText w:val="%4."/>
      <w:lvlJc w:val="left"/>
      <w:pPr>
        <w:tabs>
          <w:tab w:val="num" w:pos="3240"/>
        </w:tabs>
        <w:ind w:left="3240" w:hanging="360"/>
      </w:pPr>
    </w:lvl>
    <w:lvl w:ilvl="4" w:tplc="6FAC7E22" w:tentative="1">
      <w:start w:val="1"/>
      <w:numFmt w:val="lowerLetter"/>
      <w:lvlText w:val="%5."/>
      <w:lvlJc w:val="left"/>
      <w:pPr>
        <w:tabs>
          <w:tab w:val="num" w:pos="3960"/>
        </w:tabs>
        <w:ind w:left="3960" w:hanging="360"/>
      </w:pPr>
    </w:lvl>
    <w:lvl w:ilvl="5" w:tplc="42309974" w:tentative="1">
      <w:start w:val="1"/>
      <w:numFmt w:val="lowerRoman"/>
      <w:lvlText w:val="%6."/>
      <w:lvlJc w:val="right"/>
      <w:pPr>
        <w:tabs>
          <w:tab w:val="num" w:pos="4680"/>
        </w:tabs>
        <w:ind w:left="4680" w:hanging="180"/>
      </w:pPr>
    </w:lvl>
    <w:lvl w:ilvl="6" w:tplc="83CEFFB6" w:tentative="1">
      <w:start w:val="1"/>
      <w:numFmt w:val="decimal"/>
      <w:lvlText w:val="%7."/>
      <w:lvlJc w:val="left"/>
      <w:pPr>
        <w:tabs>
          <w:tab w:val="num" w:pos="5400"/>
        </w:tabs>
        <w:ind w:left="5400" w:hanging="360"/>
      </w:pPr>
    </w:lvl>
    <w:lvl w:ilvl="7" w:tplc="7B4A3ACE" w:tentative="1">
      <w:start w:val="1"/>
      <w:numFmt w:val="lowerLetter"/>
      <w:lvlText w:val="%8."/>
      <w:lvlJc w:val="left"/>
      <w:pPr>
        <w:tabs>
          <w:tab w:val="num" w:pos="6120"/>
        </w:tabs>
        <w:ind w:left="6120" w:hanging="360"/>
      </w:pPr>
    </w:lvl>
    <w:lvl w:ilvl="8" w:tplc="5498AFEA" w:tentative="1">
      <w:start w:val="1"/>
      <w:numFmt w:val="lowerRoman"/>
      <w:lvlText w:val="%9."/>
      <w:lvlJc w:val="right"/>
      <w:pPr>
        <w:tabs>
          <w:tab w:val="num" w:pos="6840"/>
        </w:tabs>
        <w:ind w:left="6840" w:hanging="180"/>
      </w:pPr>
    </w:lvl>
  </w:abstractNum>
  <w:abstractNum w:abstractNumId="85" w15:restartNumberingAfterBreak="0">
    <w:nsid w:val="7D976FA9"/>
    <w:multiLevelType w:val="hybridMultilevel"/>
    <w:tmpl w:val="0156B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7FFE1055"/>
    <w:multiLevelType w:val="hybridMultilevel"/>
    <w:tmpl w:val="D384EB1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7"/>
  </w:num>
  <w:num w:numId="2">
    <w:abstractNumId w:val="84"/>
  </w:num>
  <w:num w:numId="3">
    <w:abstractNumId w:val="17"/>
  </w:num>
  <w:num w:numId="4">
    <w:abstractNumId w:val="59"/>
  </w:num>
  <w:num w:numId="5">
    <w:abstractNumId w:val="14"/>
  </w:num>
  <w:num w:numId="6">
    <w:abstractNumId w:val="79"/>
  </w:num>
  <w:num w:numId="7">
    <w:abstractNumId w:val="68"/>
  </w:num>
  <w:num w:numId="8">
    <w:abstractNumId w:val="13"/>
  </w:num>
  <w:num w:numId="9">
    <w:abstractNumId w:val="64"/>
  </w:num>
  <w:num w:numId="10">
    <w:abstractNumId w:val="65"/>
  </w:num>
  <w:num w:numId="11">
    <w:abstractNumId w:val="74"/>
  </w:num>
  <w:num w:numId="12">
    <w:abstractNumId w:val="55"/>
  </w:num>
  <w:num w:numId="13">
    <w:abstractNumId w:val="32"/>
  </w:num>
  <w:num w:numId="14">
    <w:abstractNumId w:val="82"/>
  </w:num>
  <w:num w:numId="15">
    <w:abstractNumId w:val="28"/>
  </w:num>
  <w:num w:numId="16">
    <w:abstractNumId w:val="34"/>
  </w:num>
  <w:num w:numId="17">
    <w:abstractNumId w:val="61"/>
  </w:num>
  <w:num w:numId="18">
    <w:abstractNumId w:val="48"/>
  </w:num>
  <w:num w:numId="19">
    <w:abstractNumId w:val="50"/>
  </w:num>
  <w:num w:numId="20">
    <w:abstractNumId w:val="63"/>
  </w:num>
  <w:num w:numId="21">
    <w:abstractNumId w:val="42"/>
  </w:num>
  <w:num w:numId="22">
    <w:abstractNumId w:val="25"/>
  </w:num>
  <w:num w:numId="23">
    <w:abstractNumId w:val="24"/>
  </w:num>
  <w:num w:numId="24">
    <w:abstractNumId w:val="29"/>
  </w:num>
  <w:num w:numId="25">
    <w:abstractNumId w:val="31"/>
  </w:num>
  <w:num w:numId="26">
    <w:abstractNumId w:val="66"/>
  </w:num>
  <w:num w:numId="27">
    <w:abstractNumId w:val="35"/>
  </w:num>
  <w:num w:numId="28">
    <w:abstractNumId w:val="53"/>
  </w:num>
  <w:num w:numId="29">
    <w:abstractNumId w:val="30"/>
  </w:num>
  <w:num w:numId="30">
    <w:abstractNumId w:val="47"/>
  </w:num>
  <w:num w:numId="31">
    <w:abstractNumId w:val="26"/>
  </w:num>
  <w:num w:numId="32">
    <w:abstractNumId w:val="75"/>
  </w:num>
  <w:num w:numId="33">
    <w:abstractNumId w:val="67"/>
  </w:num>
  <w:num w:numId="34">
    <w:abstractNumId w:val="77"/>
  </w:num>
  <w:num w:numId="35">
    <w:abstractNumId w:val="51"/>
  </w:num>
  <w:num w:numId="36">
    <w:abstractNumId w:val="56"/>
  </w:num>
  <w:num w:numId="37">
    <w:abstractNumId w:val="11"/>
  </w:num>
  <w:num w:numId="38">
    <w:abstractNumId w:val="52"/>
  </w:num>
  <w:num w:numId="39">
    <w:abstractNumId w:val="10"/>
  </w:num>
  <w:num w:numId="40">
    <w:abstractNumId w:val="22"/>
  </w:num>
  <w:num w:numId="41">
    <w:abstractNumId w:val="18"/>
  </w:num>
  <w:num w:numId="4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36"/>
  </w:num>
  <w:num w:numId="46">
    <w:abstractNumId w:val="15"/>
  </w:num>
  <w:num w:numId="47">
    <w:abstractNumId w:val="38"/>
  </w:num>
  <w:num w:numId="48">
    <w:abstractNumId w:val="20"/>
  </w:num>
  <w:num w:numId="49">
    <w:abstractNumId w:val="21"/>
  </w:num>
  <w:num w:numId="50">
    <w:abstractNumId w:val="80"/>
  </w:num>
  <w:num w:numId="51">
    <w:abstractNumId w:val="58"/>
  </w:num>
  <w:num w:numId="52">
    <w:abstractNumId w:val="44"/>
  </w:num>
  <w:num w:numId="53">
    <w:abstractNumId w:val="19"/>
  </w:num>
  <w:num w:numId="54">
    <w:abstractNumId w:val="54"/>
  </w:num>
  <w:num w:numId="55">
    <w:abstractNumId w:val="39"/>
  </w:num>
  <w:num w:numId="56">
    <w:abstractNumId w:val="76"/>
  </w:num>
  <w:num w:numId="57">
    <w:abstractNumId w:val="16"/>
  </w:num>
  <w:num w:numId="58">
    <w:abstractNumId w:val="62"/>
  </w:num>
  <w:num w:numId="59">
    <w:abstractNumId w:val="83"/>
  </w:num>
  <w:num w:numId="60">
    <w:abstractNumId w:val="85"/>
  </w:num>
  <w:num w:numId="61">
    <w:abstractNumId w:val="86"/>
  </w:num>
  <w:num w:numId="62">
    <w:abstractNumId w:val="81"/>
  </w:num>
  <w:num w:numId="63">
    <w:abstractNumId w:val="49"/>
  </w:num>
  <w:num w:numId="64">
    <w:abstractNumId w:val="60"/>
  </w:num>
  <w:num w:numId="65">
    <w:abstractNumId w:val="73"/>
  </w:num>
  <w:num w:numId="66">
    <w:abstractNumId w:val="43"/>
  </w:num>
  <w:num w:numId="67">
    <w:abstractNumId w:val="37"/>
  </w:num>
  <w:num w:numId="68">
    <w:abstractNumId w:val="72"/>
  </w:num>
  <w:num w:numId="69">
    <w:abstractNumId w:val="71"/>
  </w:num>
  <w:num w:numId="70">
    <w:abstractNumId w:val="9"/>
  </w:num>
  <w:num w:numId="71">
    <w:abstractNumId w:val="7"/>
  </w:num>
  <w:num w:numId="72">
    <w:abstractNumId w:val="6"/>
  </w:num>
  <w:num w:numId="73">
    <w:abstractNumId w:val="5"/>
  </w:num>
  <w:num w:numId="74">
    <w:abstractNumId w:val="4"/>
  </w:num>
  <w:num w:numId="75">
    <w:abstractNumId w:val="8"/>
  </w:num>
  <w:num w:numId="76">
    <w:abstractNumId w:val="3"/>
  </w:num>
  <w:num w:numId="77">
    <w:abstractNumId w:val="2"/>
  </w:num>
  <w:num w:numId="78">
    <w:abstractNumId w:val="1"/>
  </w:num>
  <w:num w:numId="79">
    <w:abstractNumId w:val="0"/>
  </w:num>
  <w:num w:numId="80">
    <w:abstractNumId w:val="45"/>
  </w:num>
  <w:num w:numId="81">
    <w:abstractNumId w:val="78"/>
  </w:num>
  <w:num w:numId="82">
    <w:abstractNumId w:val="69"/>
  </w:num>
  <w:num w:numId="83">
    <w:abstractNumId w:val="27"/>
  </w:num>
  <w:num w:numId="84">
    <w:abstractNumId w:val="12"/>
  </w:num>
  <w:num w:numId="85">
    <w:abstractNumId w:val="46"/>
  </w:num>
  <w:num w:numId="86">
    <w:abstractNumId w:val="70"/>
  </w:num>
  <w:num w:numId="87">
    <w:abstractNumId w:val="3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F1"/>
    <w:rsid w:val="0000097A"/>
    <w:rsid w:val="00001089"/>
    <w:rsid w:val="00002754"/>
    <w:rsid w:val="000028FA"/>
    <w:rsid w:val="00006605"/>
    <w:rsid w:val="000103F8"/>
    <w:rsid w:val="000116DB"/>
    <w:rsid w:val="00011ECF"/>
    <w:rsid w:val="000144B7"/>
    <w:rsid w:val="00014508"/>
    <w:rsid w:val="0001462F"/>
    <w:rsid w:val="000147D3"/>
    <w:rsid w:val="000148F0"/>
    <w:rsid w:val="00015242"/>
    <w:rsid w:val="0001613A"/>
    <w:rsid w:val="000169F6"/>
    <w:rsid w:val="00016A65"/>
    <w:rsid w:val="000172D2"/>
    <w:rsid w:val="00017622"/>
    <w:rsid w:val="00020739"/>
    <w:rsid w:val="00020C5C"/>
    <w:rsid w:val="000211B2"/>
    <w:rsid w:val="000215AE"/>
    <w:rsid w:val="00022483"/>
    <w:rsid w:val="00022FCC"/>
    <w:rsid w:val="000232EE"/>
    <w:rsid w:val="00025E8D"/>
    <w:rsid w:val="0002634C"/>
    <w:rsid w:val="00026659"/>
    <w:rsid w:val="000267CB"/>
    <w:rsid w:val="00026A7D"/>
    <w:rsid w:val="0002767A"/>
    <w:rsid w:val="0003012E"/>
    <w:rsid w:val="000307CB"/>
    <w:rsid w:val="000321C3"/>
    <w:rsid w:val="00033583"/>
    <w:rsid w:val="000337D4"/>
    <w:rsid w:val="00033B1F"/>
    <w:rsid w:val="0003406E"/>
    <w:rsid w:val="0003464E"/>
    <w:rsid w:val="000348A0"/>
    <w:rsid w:val="000353C5"/>
    <w:rsid w:val="00035825"/>
    <w:rsid w:val="00035876"/>
    <w:rsid w:val="00036020"/>
    <w:rsid w:val="00036608"/>
    <w:rsid w:val="00036BFA"/>
    <w:rsid w:val="00037D6D"/>
    <w:rsid w:val="00040354"/>
    <w:rsid w:val="00041BB2"/>
    <w:rsid w:val="00041E33"/>
    <w:rsid w:val="00042555"/>
    <w:rsid w:val="00043907"/>
    <w:rsid w:val="00043B5E"/>
    <w:rsid w:val="00043CBA"/>
    <w:rsid w:val="000442B0"/>
    <w:rsid w:val="00045428"/>
    <w:rsid w:val="00046C82"/>
    <w:rsid w:val="00046EBD"/>
    <w:rsid w:val="00047311"/>
    <w:rsid w:val="000475FE"/>
    <w:rsid w:val="00047720"/>
    <w:rsid w:val="00047979"/>
    <w:rsid w:val="00047CBF"/>
    <w:rsid w:val="0005274A"/>
    <w:rsid w:val="00052842"/>
    <w:rsid w:val="00054067"/>
    <w:rsid w:val="00054E18"/>
    <w:rsid w:val="000552B6"/>
    <w:rsid w:val="000570D2"/>
    <w:rsid w:val="0006037C"/>
    <w:rsid w:val="0006058C"/>
    <w:rsid w:val="00061CB4"/>
    <w:rsid w:val="000624F1"/>
    <w:rsid w:val="00062CDE"/>
    <w:rsid w:val="0006330B"/>
    <w:rsid w:val="00066403"/>
    <w:rsid w:val="0006660B"/>
    <w:rsid w:val="00067F0F"/>
    <w:rsid w:val="00071A1A"/>
    <w:rsid w:val="00072F9E"/>
    <w:rsid w:val="00073032"/>
    <w:rsid w:val="00074F85"/>
    <w:rsid w:val="000752AE"/>
    <w:rsid w:val="0007652A"/>
    <w:rsid w:val="000772C4"/>
    <w:rsid w:val="00077D35"/>
    <w:rsid w:val="00080C73"/>
    <w:rsid w:val="00081B29"/>
    <w:rsid w:val="00081FAD"/>
    <w:rsid w:val="000838B6"/>
    <w:rsid w:val="00084133"/>
    <w:rsid w:val="00084B43"/>
    <w:rsid w:val="00084C21"/>
    <w:rsid w:val="00084CB0"/>
    <w:rsid w:val="00085145"/>
    <w:rsid w:val="00086978"/>
    <w:rsid w:val="00090BE3"/>
    <w:rsid w:val="000921F4"/>
    <w:rsid w:val="00092A46"/>
    <w:rsid w:val="00092A80"/>
    <w:rsid w:val="00094E90"/>
    <w:rsid w:val="00095AA4"/>
    <w:rsid w:val="00097D11"/>
    <w:rsid w:val="00097FC6"/>
    <w:rsid w:val="000A00E4"/>
    <w:rsid w:val="000A0C22"/>
    <w:rsid w:val="000A11E7"/>
    <w:rsid w:val="000A1932"/>
    <w:rsid w:val="000A1A06"/>
    <w:rsid w:val="000A29C9"/>
    <w:rsid w:val="000A3A38"/>
    <w:rsid w:val="000A493F"/>
    <w:rsid w:val="000A52F1"/>
    <w:rsid w:val="000A54C3"/>
    <w:rsid w:val="000A715B"/>
    <w:rsid w:val="000A752E"/>
    <w:rsid w:val="000A7B93"/>
    <w:rsid w:val="000B0414"/>
    <w:rsid w:val="000B1493"/>
    <w:rsid w:val="000B39E6"/>
    <w:rsid w:val="000B3AC3"/>
    <w:rsid w:val="000B464A"/>
    <w:rsid w:val="000B5A61"/>
    <w:rsid w:val="000B6199"/>
    <w:rsid w:val="000B7567"/>
    <w:rsid w:val="000B7D3B"/>
    <w:rsid w:val="000C1FAF"/>
    <w:rsid w:val="000C2F8C"/>
    <w:rsid w:val="000C38D7"/>
    <w:rsid w:val="000C3956"/>
    <w:rsid w:val="000C4058"/>
    <w:rsid w:val="000C4284"/>
    <w:rsid w:val="000C42FC"/>
    <w:rsid w:val="000C6128"/>
    <w:rsid w:val="000D03A3"/>
    <w:rsid w:val="000D3283"/>
    <w:rsid w:val="000D4E5D"/>
    <w:rsid w:val="000D5182"/>
    <w:rsid w:val="000D5C24"/>
    <w:rsid w:val="000D6355"/>
    <w:rsid w:val="000D7C3A"/>
    <w:rsid w:val="000E1110"/>
    <w:rsid w:val="000E2EFC"/>
    <w:rsid w:val="000E4DF4"/>
    <w:rsid w:val="000E4F55"/>
    <w:rsid w:val="000E50BC"/>
    <w:rsid w:val="000E5282"/>
    <w:rsid w:val="000E68E4"/>
    <w:rsid w:val="000F08C4"/>
    <w:rsid w:val="000F0E5F"/>
    <w:rsid w:val="000F361A"/>
    <w:rsid w:val="000F38E2"/>
    <w:rsid w:val="000F3DEF"/>
    <w:rsid w:val="000F4E90"/>
    <w:rsid w:val="000F6797"/>
    <w:rsid w:val="000F7C71"/>
    <w:rsid w:val="00101C5C"/>
    <w:rsid w:val="00101E77"/>
    <w:rsid w:val="00102DA6"/>
    <w:rsid w:val="00104A41"/>
    <w:rsid w:val="00104C64"/>
    <w:rsid w:val="00105F7F"/>
    <w:rsid w:val="001063B1"/>
    <w:rsid w:val="00106D5E"/>
    <w:rsid w:val="00110BC1"/>
    <w:rsid w:val="00110D78"/>
    <w:rsid w:val="001117C1"/>
    <w:rsid w:val="00112A47"/>
    <w:rsid w:val="00112D3C"/>
    <w:rsid w:val="001132D8"/>
    <w:rsid w:val="001137B0"/>
    <w:rsid w:val="00114415"/>
    <w:rsid w:val="00115841"/>
    <w:rsid w:val="00116563"/>
    <w:rsid w:val="00116E95"/>
    <w:rsid w:val="00120946"/>
    <w:rsid w:val="00120C77"/>
    <w:rsid w:val="00120D40"/>
    <w:rsid w:val="00121162"/>
    <w:rsid w:val="0012414A"/>
    <w:rsid w:val="00124338"/>
    <w:rsid w:val="00124342"/>
    <w:rsid w:val="001268B8"/>
    <w:rsid w:val="001306ED"/>
    <w:rsid w:val="00130C31"/>
    <w:rsid w:val="00130EC2"/>
    <w:rsid w:val="00132E6D"/>
    <w:rsid w:val="00134CA7"/>
    <w:rsid w:val="00135F40"/>
    <w:rsid w:val="001417A3"/>
    <w:rsid w:val="0014224D"/>
    <w:rsid w:val="00142A5A"/>
    <w:rsid w:val="001432A8"/>
    <w:rsid w:val="00143743"/>
    <w:rsid w:val="0014411B"/>
    <w:rsid w:val="0014523C"/>
    <w:rsid w:val="0014535F"/>
    <w:rsid w:val="0014591C"/>
    <w:rsid w:val="00145F15"/>
    <w:rsid w:val="00146350"/>
    <w:rsid w:val="00146F64"/>
    <w:rsid w:val="00147803"/>
    <w:rsid w:val="001479A0"/>
    <w:rsid w:val="00147FF9"/>
    <w:rsid w:val="0015157D"/>
    <w:rsid w:val="001532E6"/>
    <w:rsid w:val="00153B4F"/>
    <w:rsid w:val="001550BB"/>
    <w:rsid w:val="00155470"/>
    <w:rsid w:val="0015554B"/>
    <w:rsid w:val="00157FBD"/>
    <w:rsid w:val="0016004B"/>
    <w:rsid w:val="00160AB6"/>
    <w:rsid w:val="00161EF7"/>
    <w:rsid w:val="001635A0"/>
    <w:rsid w:val="00163D55"/>
    <w:rsid w:val="001645FF"/>
    <w:rsid w:val="00164A40"/>
    <w:rsid w:val="00164A8C"/>
    <w:rsid w:val="00165102"/>
    <w:rsid w:val="00166002"/>
    <w:rsid w:val="00167156"/>
    <w:rsid w:val="0016723C"/>
    <w:rsid w:val="001677C0"/>
    <w:rsid w:val="001701DD"/>
    <w:rsid w:val="0017032D"/>
    <w:rsid w:val="00171DE6"/>
    <w:rsid w:val="00172744"/>
    <w:rsid w:val="00173586"/>
    <w:rsid w:val="001738B8"/>
    <w:rsid w:val="00175BF5"/>
    <w:rsid w:val="001764CF"/>
    <w:rsid w:val="00176D13"/>
    <w:rsid w:val="00181408"/>
    <w:rsid w:val="00181FAC"/>
    <w:rsid w:val="00182EED"/>
    <w:rsid w:val="001843BE"/>
    <w:rsid w:val="001853E9"/>
    <w:rsid w:val="001857AB"/>
    <w:rsid w:val="00185A7B"/>
    <w:rsid w:val="00185AE2"/>
    <w:rsid w:val="00186245"/>
    <w:rsid w:val="001868FE"/>
    <w:rsid w:val="0019013B"/>
    <w:rsid w:val="001910C8"/>
    <w:rsid w:val="00191B63"/>
    <w:rsid w:val="00191DEE"/>
    <w:rsid w:val="0019216D"/>
    <w:rsid w:val="00192BE7"/>
    <w:rsid w:val="0019311F"/>
    <w:rsid w:val="0019330A"/>
    <w:rsid w:val="00193530"/>
    <w:rsid w:val="00194853"/>
    <w:rsid w:val="00195591"/>
    <w:rsid w:val="00195A8F"/>
    <w:rsid w:val="00196A62"/>
    <w:rsid w:val="00197F98"/>
    <w:rsid w:val="001A04F7"/>
    <w:rsid w:val="001A12A3"/>
    <w:rsid w:val="001A2057"/>
    <w:rsid w:val="001A2839"/>
    <w:rsid w:val="001A3784"/>
    <w:rsid w:val="001A3BC0"/>
    <w:rsid w:val="001A43E0"/>
    <w:rsid w:val="001A5238"/>
    <w:rsid w:val="001A57D5"/>
    <w:rsid w:val="001A7751"/>
    <w:rsid w:val="001A78C1"/>
    <w:rsid w:val="001A7A67"/>
    <w:rsid w:val="001B167B"/>
    <w:rsid w:val="001B21EA"/>
    <w:rsid w:val="001B228E"/>
    <w:rsid w:val="001B2501"/>
    <w:rsid w:val="001B2686"/>
    <w:rsid w:val="001B269B"/>
    <w:rsid w:val="001B2CCC"/>
    <w:rsid w:val="001B57DC"/>
    <w:rsid w:val="001B62C4"/>
    <w:rsid w:val="001B6A5B"/>
    <w:rsid w:val="001B7E8B"/>
    <w:rsid w:val="001C0F8B"/>
    <w:rsid w:val="001C41B8"/>
    <w:rsid w:val="001C5450"/>
    <w:rsid w:val="001C587F"/>
    <w:rsid w:val="001C6E1F"/>
    <w:rsid w:val="001C7006"/>
    <w:rsid w:val="001D0451"/>
    <w:rsid w:val="001D2682"/>
    <w:rsid w:val="001D2A44"/>
    <w:rsid w:val="001D2C90"/>
    <w:rsid w:val="001D2E51"/>
    <w:rsid w:val="001D3694"/>
    <w:rsid w:val="001D3920"/>
    <w:rsid w:val="001D44FB"/>
    <w:rsid w:val="001D476E"/>
    <w:rsid w:val="001D4CFB"/>
    <w:rsid w:val="001D79CF"/>
    <w:rsid w:val="001E01F1"/>
    <w:rsid w:val="001E05D6"/>
    <w:rsid w:val="001E0654"/>
    <w:rsid w:val="001E0EF6"/>
    <w:rsid w:val="001E0F1E"/>
    <w:rsid w:val="001E18CE"/>
    <w:rsid w:val="001E2773"/>
    <w:rsid w:val="001E47D5"/>
    <w:rsid w:val="001E52CF"/>
    <w:rsid w:val="001E533B"/>
    <w:rsid w:val="001E600E"/>
    <w:rsid w:val="001E6CD4"/>
    <w:rsid w:val="001E6E0F"/>
    <w:rsid w:val="001E76D0"/>
    <w:rsid w:val="001F0222"/>
    <w:rsid w:val="001F0C68"/>
    <w:rsid w:val="001F0FD0"/>
    <w:rsid w:val="001F16CB"/>
    <w:rsid w:val="001F1BC9"/>
    <w:rsid w:val="001F3356"/>
    <w:rsid w:val="001F46E0"/>
    <w:rsid w:val="001F4B24"/>
    <w:rsid w:val="001F5D12"/>
    <w:rsid w:val="001F63F8"/>
    <w:rsid w:val="001F6BC7"/>
    <w:rsid w:val="001F71A5"/>
    <w:rsid w:val="00200C83"/>
    <w:rsid w:val="0020104C"/>
    <w:rsid w:val="00201300"/>
    <w:rsid w:val="00201581"/>
    <w:rsid w:val="002020DF"/>
    <w:rsid w:val="00202117"/>
    <w:rsid w:val="00203518"/>
    <w:rsid w:val="00204966"/>
    <w:rsid w:val="00205452"/>
    <w:rsid w:val="002066A2"/>
    <w:rsid w:val="00206798"/>
    <w:rsid w:val="0020714E"/>
    <w:rsid w:val="00207424"/>
    <w:rsid w:val="00207DFA"/>
    <w:rsid w:val="0021005B"/>
    <w:rsid w:val="002106F5"/>
    <w:rsid w:val="00210ED9"/>
    <w:rsid w:val="00213696"/>
    <w:rsid w:val="00213F48"/>
    <w:rsid w:val="00214F38"/>
    <w:rsid w:val="0021561F"/>
    <w:rsid w:val="0021673D"/>
    <w:rsid w:val="0022050B"/>
    <w:rsid w:val="00221E13"/>
    <w:rsid w:val="00222012"/>
    <w:rsid w:val="00222639"/>
    <w:rsid w:val="0022263A"/>
    <w:rsid w:val="00222E8F"/>
    <w:rsid w:val="002246BE"/>
    <w:rsid w:val="00225BCD"/>
    <w:rsid w:val="00225E82"/>
    <w:rsid w:val="00227F09"/>
    <w:rsid w:val="00230512"/>
    <w:rsid w:val="00230F06"/>
    <w:rsid w:val="00231516"/>
    <w:rsid w:val="002317ED"/>
    <w:rsid w:val="00231C2D"/>
    <w:rsid w:val="00232A13"/>
    <w:rsid w:val="00232DC0"/>
    <w:rsid w:val="00234478"/>
    <w:rsid w:val="00234FF9"/>
    <w:rsid w:val="002352DE"/>
    <w:rsid w:val="00235C0A"/>
    <w:rsid w:val="00236C3E"/>
    <w:rsid w:val="0023734E"/>
    <w:rsid w:val="00237928"/>
    <w:rsid w:val="00240649"/>
    <w:rsid w:val="002407C4"/>
    <w:rsid w:val="002415A4"/>
    <w:rsid w:val="00242F1E"/>
    <w:rsid w:val="00245D54"/>
    <w:rsid w:val="002463E2"/>
    <w:rsid w:val="00250FE3"/>
    <w:rsid w:val="00251651"/>
    <w:rsid w:val="00252DCF"/>
    <w:rsid w:val="00253910"/>
    <w:rsid w:val="002548C7"/>
    <w:rsid w:val="00255930"/>
    <w:rsid w:val="00261976"/>
    <w:rsid w:val="002648F4"/>
    <w:rsid w:val="00264C0C"/>
    <w:rsid w:val="00264E8E"/>
    <w:rsid w:val="00264F99"/>
    <w:rsid w:val="002652BD"/>
    <w:rsid w:val="00266F40"/>
    <w:rsid w:val="0026790A"/>
    <w:rsid w:val="00270249"/>
    <w:rsid w:val="002703EA"/>
    <w:rsid w:val="0027051B"/>
    <w:rsid w:val="00270E6C"/>
    <w:rsid w:val="00271CB2"/>
    <w:rsid w:val="00271F6B"/>
    <w:rsid w:val="00272D81"/>
    <w:rsid w:val="00272EBD"/>
    <w:rsid w:val="002733C0"/>
    <w:rsid w:val="00273ED2"/>
    <w:rsid w:val="00277DB0"/>
    <w:rsid w:val="00280006"/>
    <w:rsid w:val="00280846"/>
    <w:rsid w:val="00280AF4"/>
    <w:rsid w:val="00280D52"/>
    <w:rsid w:val="0028206C"/>
    <w:rsid w:val="00282BFB"/>
    <w:rsid w:val="002838F2"/>
    <w:rsid w:val="00284622"/>
    <w:rsid w:val="002849A5"/>
    <w:rsid w:val="0028500C"/>
    <w:rsid w:val="00285810"/>
    <w:rsid w:val="00285FC7"/>
    <w:rsid w:val="00286B20"/>
    <w:rsid w:val="00286F22"/>
    <w:rsid w:val="0028783F"/>
    <w:rsid w:val="002904BA"/>
    <w:rsid w:val="00291046"/>
    <w:rsid w:val="002914EF"/>
    <w:rsid w:val="00291E06"/>
    <w:rsid w:val="0029207A"/>
    <w:rsid w:val="0029259E"/>
    <w:rsid w:val="002927A6"/>
    <w:rsid w:val="00294DE9"/>
    <w:rsid w:val="002953E5"/>
    <w:rsid w:val="0029672D"/>
    <w:rsid w:val="0029786A"/>
    <w:rsid w:val="00297B58"/>
    <w:rsid w:val="002A0025"/>
    <w:rsid w:val="002A1338"/>
    <w:rsid w:val="002A210C"/>
    <w:rsid w:val="002A3E4F"/>
    <w:rsid w:val="002A4B69"/>
    <w:rsid w:val="002A4FA7"/>
    <w:rsid w:val="002A5021"/>
    <w:rsid w:val="002A66A9"/>
    <w:rsid w:val="002B1DC2"/>
    <w:rsid w:val="002B2032"/>
    <w:rsid w:val="002B24CF"/>
    <w:rsid w:val="002B39B8"/>
    <w:rsid w:val="002B3BAA"/>
    <w:rsid w:val="002B4719"/>
    <w:rsid w:val="002B4945"/>
    <w:rsid w:val="002B4D54"/>
    <w:rsid w:val="002B50F2"/>
    <w:rsid w:val="002B5B35"/>
    <w:rsid w:val="002B73EC"/>
    <w:rsid w:val="002C248B"/>
    <w:rsid w:val="002C2800"/>
    <w:rsid w:val="002C2B61"/>
    <w:rsid w:val="002C3290"/>
    <w:rsid w:val="002C3816"/>
    <w:rsid w:val="002C3C4E"/>
    <w:rsid w:val="002C3D19"/>
    <w:rsid w:val="002C55AD"/>
    <w:rsid w:val="002C7286"/>
    <w:rsid w:val="002C7ECC"/>
    <w:rsid w:val="002D1A1E"/>
    <w:rsid w:val="002D20B9"/>
    <w:rsid w:val="002D2F81"/>
    <w:rsid w:val="002D3ABE"/>
    <w:rsid w:val="002D3B31"/>
    <w:rsid w:val="002D47DC"/>
    <w:rsid w:val="002D4C70"/>
    <w:rsid w:val="002D6EDC"/>
    <w:rsid w:val="002D7795"/>
    <w:rsid w:val="002D780E"/>
    <w:rsid w:val="002D7CC9"/>
    <w:rsid w:val="002E139B"/>
    <w:rsid w:val="002E4F89"/>
    <w:rsid w:val="002E6359"/>
    <w:rsid w:val="002E65E3"/>
    <w:rsid w:val="002E7840"/>
    <w:rsid w:val="002F05B1"/>
    <w:rsid w:val="002F1B43"/>
    <w:rsid w:val="002F2758"/>
    <w:rsid w:val="002F3050"/>
    <w:rsid w:val="002F4C5D"/>
    <w:rsid w:val="002F5C13"/>
    <w:rsid w:val="002F64C6"/>
    <w:rsid w:val="002F66B1"/>
    <w:rsid w:val="00300D54"/>
    <w:rsid w:val="00301994"/>
    <w:rsid w:val="00301BDA"/>
    <w:rsid w:val="00301E78"/>
    <w:rsid w:val="0030219C"/>
    <w:rsid w:val="00302807"/>
    <w:rsid w:val="00303CAF"/>
    <w:rsid w:val="00307E56"/>
    <w:rsid w:val="003102C2"/>
    <w:rsid w:val="003119C4"/>
    <w:rsid w:val="00311B89"/>
    <w:rsid w:val="00311C4B"/>
    <w:rsid w:val="00312033"/>
    <w:rsid w:val="003142AC"/>
    <w:rsid w:val="003154FD"/>
    <w:rsid w:val="003211EB"/>
    <w:rsid w:val="003217ED"/>
    <w:rsid w:val="00321965"/>
    <w:rsid w:val="00322306"/>
    <w:rsid w:val="00322FCB"/>
    <w:rsid w:val="00323213"/>
    <w:rsid w:val="00323650"/>
    <w:rsid w:val="0032490F"/>
    <w:rsid w:val="00326038"/>
    <w:rsid w:val="00326E86"/>
    <w:rsid w:val="00326FFE"/>
    <w:rsid w:val="003273A3"/>
    <w:rsid w:val="00327605"/>
    <w:rsid w:val="0033048E"/>
    <w:rsid w:val="00332DE4"/>
    <w:rsid w:val="00332E99"/>
    <w:rsid w:val="00333783"/>
    <w:rsid w:val="00333AB1"/>
    <w:rsid w:val="00333E16"/>
    <w:rsid w:val="003343E1"/>
    <w:rsid w:val="003343EF"/>
    <w:rsid w:val="00334861"/>
    <w:rsid w:val="00334AFB"/>
    <w:rsid w:val="00334BFB"/>
    <w:rsid w:val="00335138"/>
    <w:rsid w:val="003354C1"/>
    <w:rsid w:val="00337C56"/>
    <w:rsid w:val="00341EF4"/>
    <w:rsid w:val="0034244C"/>
    <w:rsid w:val="00343129"/>
    <w:rsid w:val="0034375F"/>
    <w:rsid w:val="003440AF"/>
    <w:rsid w:val="00344F0C"/>
    <w:rsid w:val="003452DF"/>
    <w:rsid w:val="003452FA"/>
    <w:rsid w:val="00345F42"/>
    <w:rsid w:val="0034659F"/>
    <w:rsid w:val="00346F70"/>
    <w:rsid w:val="00346FC3"/>
    <w:rsid w:val="00347722"/>
    <w:rsid w:val="0034783D"/>
    <w:rsid w:val="003502BA"/>
    <w:rsid w:val="00350850"/>
    <w:rsid w:val="00350989"/>
    <w:rsid w:val="00351E8A"/>
    <w:rsid w:val="003520C7"/>
    <w:rsid w:val="0035322F"/>
    <w:rsid w:val="00353E75"/>
    <w:rsid w:val="00355154"/>
    <w:rsid w:val="00355A57"/>
    <w:rsid w:val="00355D90"/>
    <w:rsid w:val="003575D7"/>
    <w:rsid w:val="0036009A"/>
    <w:rsid w:val="003607C8"/>
    <w:rsid w:val="00363685"/>
    <w:rsid w:val="00364548"/>
    <w:rsid w:val="003659EE"/>
    <w:rsid w:val="003659F0"/>
    <w:rsid w:val="00365F83"/>
    <w:rsid w:val="003668F7"/>
    <w:rsid w:val="003674FA"/>
    <w:rsid w:val="00367D4C"/>
    <w:rsid w:val="003706D9"/>
    <w:rsid w:val="003711E7"/>
    <w:rsid w:val="00375BCA"/>
    <w:rsid w:val="003769C5"/>
    <w:rsid w:val="0037783F"/>
    <w:rsid w:val="003802FC"/>
    <w:rsid w:val="003814F3"/>
    <w:rsid w:val="00382132"/>
    <w:rsid w:val="0038272E"/>
    <w:rsid w:val="00383D1C"/>
    <w:rsid w:val="00384DAE"/>
    <w:rsid w:val="003853C5"/>
    <w:rsid w:val="0038554F"/>
    <w:rsid w:val="00386303"/>
    <w:rsid w:val="003863B6"/>
    <w:rsid w:val="00387C08"/>
    <w:rsid w:val="003908E1"/>
    <w:rsid w:val="00391581"/>
    <w:rsid w:val="003919AD"/>
    <w:rsid w:val="00391ABE"/>
    <w:rsid w:val="00391B39"/>
    <w:rsid w:val="0039213F"/>
    <w:rsid w:val="00393111"/>
    <w:rsid w:val="00395629"/>
    <w:rsid w:val="00396174"/>
    <w:rsid w:val="0039655C"/>
    <w:rsid w:val="00396CFE"/>
    <w:rsid w:val="0039750E"/>
    <w:rsid w:val="003A2014"/>
    <w:rsid w:val="003A3988"/>
    <w:rsid w:val="003A40A9"/>
    <w:rsid w:val="003A47F7"/>
    <w:rsid w:val="003A4C58"/>
    <w:rsid w:val="003A648C"/>
    <w:rsid w:val="003A7607"/>
    <w:rsid w:val="003A7EC8"/>
    <w:rsid w:val="003B1C33"/>
    <w:rsid w:val="003B20E5"/>
    <w:rsid w:val="003B3117"/>
    <w:rsid w:val="003B393F"/>
    <w:rsid w:val="003B3DBB"/>
    <w:rsid w:val="003B3DBE"/>
    <w:rsid w:val="003B3F98"/>
    <w:rsid w:val="003B4688"/>
    <w:rsid w:val="003B4FCC"/>
    <w:rsid w:val="003B60C4"/>
    <w:rsid w:val="003B61CA"/>
    <w:rsid w:val="003B69D2"/>
    <w:rsid w:val="003B7929"/>
    <w:rsid w:val="003B7BAB"/>
    <w:rsid w:val="003C0124"/>
    <w:rsid w:val="003C08DD"/>
    <w:rsid w:val="003C171D"/>
    <w:rsid w:val="003C1B7E"/>
    <w:rsid w:val="003C2C88"/>
    <w:rsid w:val="003C4EA2"/>
    <w:rsid w:val="003C58D9"/>
    <w:rsid w:val="003C5F1A"/>
    <w:rsid w:val="003C7126"/>
    <w:rsid w:val="003C760A"/>
    <w:rsid w:val="003D0095"/>
    <w:rsid w:val="003D0143"/>
    <w:rsid w:val="003D0371"/>
    <w:rsid w:val="003D0D79"/>
    <w:rsid w:val="003D170E"/>
    <w:rsid w:val="003D1738"/>
    <w:rsid w:val="003D213D"/>
    <w:rsid w:val="003D3585"/>
    <w:rsid w:val="003D40AC"/>
    <w:rsid w:val="003D462C"/>
    <w:rsid w:val="003D4D77"/>
    <w:rsid w:val="003D5F6B"/>
    <w:rsid w:val="003D7BD9"/>
    <w:rsid w:val="003E037A"/>
    <w:rsid w:val="003E0909"/>
    <w:rsid w:val="003E178A"/>
    <w:rsid w:val="003E1988"/>
    <w:rsid w:val="003E36DB"/>
    <w:rsid w:val="003E603D"/>
    <w:rsid w:val="003E6359"/>
    <w:rsid w:val="003E66F3"/>
    <w:rsid w:val="003E690A"/>
    <w:rsid w:val="003E6C6A"/>
    <w:rsid w:val="003F1B10"/>
    <w:rsid w:val="003F5299"/>
    <w:rsid w:val="003F5473"/>
    <w:rsid w:val="003F6605"/>
    <w:rsid w:val="0040094D"/>
    <w:rsid w:val="00400C2D"/>
    <w:rsid w:val="0040148F"/>
    <w:rsid w:val="00401D7B"/>
    <w:rsid w:val="00403387"/>
    <w:rsid w:val="0040387D"/>
    <w:rsid w:val="0040410F"/>
    <w:rsid w:val="0040543B"/>
    <w:rsid w:val="00406CC7"/>
    <w:rsid w:val="004075E3"/>
    <w:rsid w:val="004101A7"/>
    <w:rsid w:val="00410644"/>
    <w:rsid w:val="00411942"/>
    <w:rsid w:val="00411DF9"/>
    <w:rsid w:val="004132E2"/>
    <w:rsid w:val="00413AB2"/>
    <w:rsid w:val="00414591"/>
    <w:rsid w:val="00414FBE"/>
    <w:rsid w:val="00417838"/>
    <w:rsid w:val="004206A6"/>
    <w:rsid w:val="00420C13"/>
    <w:rsid w:val="00422361"/>
    <w:rsid w:val="004229D0"/>
    <w:rsid w:val="00424DD4"/>
    <w:rsid w:val="00425193"/>
    <w:rsid w:val="00425F9E"/>
    <w:rsid w:val="00430641"/>
    <w:rsid w:val="00430A21"/>
    <w:rsid w:val="004324E7"/>
    <w:rsid w:val="00434E2A"/>
    <w:rsid w:val="00434FBE"/>
    <w:rsid w:val="0043637B"/>
    <w:rsid w:val="00437526"/>
    <w:rsid w:val="00437F2F"/>
    <w:rsid w:val="00437FAF"/>
    <w:rsid w:val="00440A53"/>
    <w:rsid w:val="00440E3F"/>
    <w:rsid w:val="0044206A"/>
    <w:rsid w:val="00442301"/>
    <w:rsid w:val="00443DCD"/>
    <w:rsid w:val="004443D7"/>
    <w:rsid w:val="0044563A"/>
    <w:rsid w:val="004457AB"/>
    <w:rsid w:val="004462A2"/>
    <w:rsid w:val="00451013"/>
    <w:rsid w:val="004520A9"/>
    <w:rsid w:val="004531E4"/>
    <w:rsid w:val="00453B98"/>
    <w:rsid w:val="00453DCF"/>
    <w:rsid w:val="00454886"/>
    <w:rsid w:val="004548F6"/>
    <w:rsid w:val="00454FBF"/>
    <w:rsid w:val="00456FE5"/>
    <w:rsid w:val="00460AFF"/>
    <w:rsid w:val="00460D4C"/>
    <w:rsid w:val="00461133"/>
    <w:rsid w:val="004611B5"/>
    <w:rsid w:val="00464034"/>
    <w:rsid w:val="00464ADE"/>
    <w:rsid w:val="0046562B"/>
    <w:rsid w:val="00465758"/>
    <w:rsid w:val="00466B3B"/>
    <w:rsid w:val="00466FBC"/>
    <w:rsid w:val="00467765"/>
    <w:rsid w:val="00470B6A"/>
    <w:rsid w:val="00472128"/>
    <w:rsid w:val="004721CB"/>
    <w:rsid w:val="004757C2"/>
    <w:rsid w:val="00480E93"/>
    <w:rsid w:val="004819AD"/>
    <w:rsid w:val="00481D2F"/>
    <w:rsid w:val="0048371E"/>
    <w:rsid w:val="00483BA8"/>
    <w:rsid w:val="00485039"/>
    <w:rsid w:val="00485BF3"/>
    <w:rsid w:val="0048621E"/>
    <w:rsid w:val="0048653E"/>
    <w:rsid w:val="00486930"/>
    <w:rsid w:val="00487242"/>
    <w:rsid w:val="00487D22"/>
    <w:rsid w:val="00490683"/>
    <w:rsid w:val="004908F4"/>
    <w:rsid w:val="0049116B"/>
    <w:rsid w:val="00493EFB"/>
    <w:rsid w:val="00494527"/>
    <w:rsid w:val="00494E8E"/>
    <w:rsid w:val="004958D8"/>
    <w:rsid w:val="00495978"/>
    <w:rsid w:val="0049642A"/>
    <w:rsid w:val="004968B9"/>
    <w:rsid w:val="00497EE3"/>
    <w:rsid w:val="004A4234"/>
    <w:rsid w:val="004A5AA4"/>
    <w:rsid w:val="004B020A"/>
    <w:rsid w:val="004B02E3"/>
    <w:rsid w:val="004B2211"/>
    <w:rsid w:val="004B26BA"/>
    <w:rsid w:val="004B2ED9"/>
    <w:rsid w:val="004B378C"/>
    <w:rsid w:val="004B4478"/>
    <w:rsid w:val="004B4B10"/>
    <w:rsid w:val="004B5414"/>
    <w:rsid w:val="004B6694"/>
    <w:rsid w:val="004C2117"/>
    <w:rsid w:val="004C2A6B"/>
    <w:rsid w:val="004C2ED6"/>
    <w:rsid w:val="004C66EB"/>
    <w:rsid w:val="004C69B2"/>
    <w:rsid w:val="004C6C5E"/>
    <w:rsid w:val="004C7009"/>
    <w:rsid w:val="004D0121"/>
    <w:rsid w:val="004D0C87"/>
    <w:rsid w:val="004D36F0"/>
    <w:rsid w:val="004D5489"/>
    <w:rsid w:val="004D56A9"/>
    <w:rsid w:val="004E01C9"/>
    <w:rsid w:val="004E0262"/>
    <w:rsid w:val="004E3345"/>
    <w:rsid w:val="004E659C"/>
    <w:rsid w:val="004E6750"/>
    <w:rsid w:val="004E6926"/>
    <w:rsid w:val="004E6C9B"/>
    <w:rsid w:val="004E7A1C"/>
    <w:rsid w:val="004F1327"/>
    <w:rsid w:val="004F1588"/>
    <w:rsid w:val="004F2A26"/>
    <w:rsid w:val="004F39D1"/>
    <w:rsid w:val="004F39FD"/>
    <w:rsid w:val="004F6303"/>
    <w:rsid w:val="004F69F0"/>
    <w:rsid w:val="004F6F3E"/>
    <w:rsid w:val="004F730F"/>
    <w:rsid w:val="004F7499"/>
    <w:rsid w:val="004F74A2"/>
    <w:rsid w:val="004F79B5"/>
    <w:rsid w:val="004F7C55"/>
    <w:rsid w:val="005011E3"/>
    <w:rsid w:val="00501678"/>
    <w:rsid w:val="00503376"/>
    <w:rsid w:val="005047DC"/>
    <w:rsid w:val="00504F3C"/>
    <w:rsid w:val="005054B9"/>
    <w:rsid w:val="00507192"/>
    <w:rsid w:val="0050728C"/>
    <w:rsid w:val="00507B31"/>
    <w:rsid w:val="00510607"/>
    <w:rsid w:val="00510D8B"/>
    <w:rsid w:val="00511610"/>
    <w:rsid w:val="00512018"/>
    <w:rsid w:val="00512CE8"/>
    <w:rsid w:val="00514145"/>
    <w:rsid w:val="00514EFF"/>
    <w:rsid w:val="00517CBD"/>
    <w:rsid w:val="00517DC8"/>
    <w:rsid w:val="00520652"/>
    <w:rsid w:val="005208C7"/>
    <w:rsid w:val="0052195A"/>
    <w:rsid w:val="00521CE4"/>
    <w:rsid w:val="00522059"/>
    <w:rsid w:val="00523923"/>
    <w:rsid w:val="00523AE0"/>
    <w:rsid w:val="005244A3"/>
    <w:rsid w:val="005245C3"/>
    <w:rsid w:val="00524B7E"/>
    <w:rsid w:val="00524F69"/>
    <w:rsid w:val="00527BBF"/>
    <w:rsid w:val="0053028F"/>
    <w:rsid w:val="005303F5"/>
    <w:rsid w:val="00530773"/>
    <w:rsid w:val="00531031"/>
    <w:rsid w:val="00531194"/>
    <w:rsid w:val="0053143A"/>
    <w:rsid w:val="00531F81"/>
    <w:rsid w:val="00532091"/>
    <w:rsid w:val="005321EA"/>
    <w:rsid w:val="00535743"/>
    <w:rsid w:val="00535C0F"/>
    <w:rsid w:val="005361BD"/>
    <w:rsid w:val="005361FE"/>
    <w:rsid w:val="005428D4"/>
    <w:rsid w:val="005434C6"/>
    <w:rsid w:val="005443B7"/>
    <w:rsid w:val="005446B2"/>
    <w:rsid w:val="00544F2F"/>
    <w:rsid w:val="00546160"/>
    <w:rsid w:val="00546BD5"/>
    <w:rsid w:val="00546EE8"/>
    <w:rsid w:val="005508C6"/>
    <w:rsid w:val="00551A57"/>
    <w:rsid w:val="00551D73"/>
    <w:rsid w:val="005530C6"/>
    <w:rsid w:val="00553D0C"/>
    <w:rsid w:val="00554A89"/>
    <w:rsid w:val="005561A4"/>
    <w:rsid w:val="00556434"/>
    <w:rsid w:val="00556DEC"/>
    <w:rsid w:val="005614DF"/>
    <w:rsid w:val="00561AB2"/>
    <w:rsid w:val="00561C63"/>
    <w:rsid w:val="00562449"/>
    <w:rsid w:val="0056307D"/>
    <w:rsid w:val="00564F2C"/>
    <w:rsid w:val="00565C34"/>
    <w:rsid w:val="00567EDB"/>
    <w:rsid w:val="0057275F"/>
    <w:rsid w:val="00572BAB"/>
    <w:rsid w:val="00573A83"/>
    <w:rsid w:val="00573BED"/>
    <w:rsid w:val="00573E6D"/>
    <w:rsid w:val="00575223"/>
    <w:rsid w:val="00575271"/>
    <w:rsid w:val="0057557E"/>
    <w:rsid w:val="00576A6C"/>
    <w:rsid w:val="00577ACB"/>
    <w:rsid w:val="005807F6"/>
    <w:rsid w:val="005810AC"/>
    <w:rsid w:val="00582102"/>
    <w:rsid w:val="005835F8"/>
    <w:rsid w:val="00583CC0"/>
    <w:rsid w:val="00583E52"/>
    <w:rsid w:val="005902FA"/>
    <w:rsid w:val="005911F9"/>
    <w:rsid w:val="005919B2"/>
    <w:rsid w:val="00592630"/>
    <w:rsid w:val="00592B8E"/>
    <w:rsid w:val="00593686"/>
    <w:rsid w:val="00594B8F"/>
    <w:rsid w:val="005951C6"/>
    <w:rsid w:val="00595422"/>
    <w:rsid w:val="005969FC"/>
    <w:rsid w:val="005A0C59"/>
    <w:rsid w:val="005A1EDB"/>
    <w:rsid w:val="005A2835"/>
    <w:rsid w:val="005A3398"/>
    <w:rsid w:val="005A4168"/>
    <w:rsid w:val="005A7055"/>
    <w:rsid w:val="005A76F6"/>
    <w:rsid w:val="005B1121"/>
    <w:rsid w:val="005B1CEA"/>
    <w:rsid w:val="005B2026"/>
    <w:rsid w:val="005B2D57"/>
    <w:rsid w:val="005B3056"/>
    <w:rsid w:val="005B3B6E"/>
    <w:rsid w:val="005B696F"/>
    <w:rsid w:val="005B6B82"/>
    <w:rsid w:val="005B6D56"/>
    <w:rsid w:val="005B78D1"/>
    <w:rsid w:val="005B7F13"/>
    <w:rsid w:val="005C0656"/>
    <w:rsid w:val="005C0A82"/>
    <w:rsid w:val="005C0CC5"/>
    <w:rsid w:val="005C1A4F"/>
    <w:rsid w:val="005C368F"/>
    <w:rsid w:val="005C4B35"/>
    <w:rsid w:val="005C5501"/>
    <w:rsid w:val="005C59D4"/>
    <w:rsid w:val="005C59F1"/>
    <w:rsid w:val="005C63CF"/>
    <w:rsid w:val="005C7974"/>
    <w:rsid w:val="005D0CDC"/>
    <w:rsid w:val="005D1150"/>
    <w:rsid w:val="005D1D69"/>
    <w:rsid w:val="005D23DA"/>
    <w:rsid w:val="005D2A83"/>
    <w:rsid w:val="005D3E49"/>
    <w:rsid w:val="005D474E"/>
    <w:rsid w:val="005D5EC7"/>
    <w:rsid w:val="005D6E47"/>
    <w:rsid w:val="005D7C4A"/>
    <w:rsid w:val="005E012B"/>
    <w:rsid w:val="005E0204"/>
    <w:rsid w:val="005E053A"/>
    <w:rsid w:val="005E18BA"/>
    <w:rsid w:val="005E1AB5"/>
    <w:rsid w:val="005E2268"/>
    <w:rsid w:val="005E25FA"/>
    <w:rsid w:val="005E2D7C"/>
    <w:rsid w:val="005E5C67"/>
    <w:rsid w:val="005E66F6"/>
    <w:rsid w:val="005E724E"/>
    <w:rsid w:val="005F05A2"/>
    <w:rsid w:val="005F05C5"/>
    <w:rsid w:val="005F18B2"/>
    <w:rsid w:val="005F272C"/>
    <w:rsid w:val="005F62B4"/>
    <w:rsid w:val="005F6317"/>
    <w:rsid w:val="005F70E1"/>
    <w:rsid w:val="005F78ED"/>
    <w:rsid w:val="006006E7"/>
    <w:rsid w:val="00600DB9"/>
    <w:rsid w:val="0060133C"/>
    <w:rsid w:val="00603F4B"/>
    <w:rsid w:val="00604817"/>
    <w:rsid w:val="006048E8"/>
    <w:rsid w:val="00604949"/>
    <w:rsid w:val="00605F05"/>
    <w:rsid w:val="00606011"/>
    <w:rsid w:val="00606A87"/>
    <w:rsid w:val="00606FCF"/>
    <w:rsid w:val="0061063C"/>
    <w:rsid w:val="0061104B"/>
    <w:rsid w:val="0061256D"/>
    <w:rsid w:val="00614E79"/>
    <w:rsid w:val="00615685"/>
    <w:rsid w:val="006160E6"/>
    <w:rsid w:val="00616DC9"/>
    <w:rsid w:val="00617557"/>
    <w:rsid w:val="006177A2"/>
    <w:rsid w:val="006202F2"/>
    <w:rsid w:val="006205C4"/>
    <w:rsid w:val="0062072D"/>
    <w:rsid w:val="006207C1"/>
    <w:rsid w:val="0062080B"/>
    <w:rsid w:val="0062157C"/>
    <w:rsid w:val="00622592"/>
    <w:rsid w:val="00622F3F"/>
    <w:rsid w:val="00623F50"/>
    <w:rsid w:val="00630B4D"/>
    <w:rsid w:val="006310D3"/>
    <w:rsid w:val="00632032"/>
    <w:rsid w:val="006325D9"/>
    <w:rsid w:val="00632FEC"/>
    <w:rsid w:val="00633B3A"/>
    <w:rsid w:val="0063451A"/>
    <w:rsid w:val="00635C5A"/>
    <w:rsid w:val="00636449"/>
    <w:rsid w:val="006368BD"/>
    <w:rsid w:val="00637C63"/>
    <w:rsid w:val="00637D25"/>
    <w:rsid w:val="00637EB7"/>
    <w:rsid w:val="00642A3A"/>
    <w:rsid w:val="00643D83"/>
    <w:rsid w:val="00643F37"/>
    <w:rsid w:val="0064418D"/>
    <w:rsid w:val="006460EC"/>
    <w:rsid w:val="00646639"/>
    <w:rsid w:val="00647564"/>
    <w:rsid w:val="00647A36"/>
    <w:rsid w:val="0065044E"/>
    <w:rsid w:val="00650D0A"/>
    <w:rsid w:val="006511A2"/>
    <w:rsid w:val="006514BD"/>
    <w:rsid w:val="00653057"/>
    <w:rsid w:val="00653A67"/>
    <w:rsid w:val="00654029"/>
    <w:rsid w:val="00654911"/>
    <w:rsid w:val="00654DD1"/>
    <w:rsid w:val="00655587"/>
    <w:rsid w:val="00655838"/>
    <w:rsid w:val="0065593E"/>
    <w:rsid w:val="00655B90"/>
    <w:rsid w:val="00656C1E"/>
    <w:rsid w:val="00657764"/>
    <w:rsid w:val="00657933"/>
    <w:rsid w:val="00660657"/>
    <w:rsid w:val="006606C8"/>
    <w:rsid w:val="006619B3"/>
    <w:rsid w:val="00663245"/>
    <w:rsid w:val="00663458"/>
    <w:rsid w:val="00663F25"/>
    <w:rsid w:val="006643F5"/>
    <w:rsid w:val="00664920"/>
    <w:rsid w:val="00664E63"/>
    <w:rsid w:val="006656F5"/>
    <w:rsid w:val="00665889"/>
    <w:rsid w:val="00666CB8"/>
    <w:rsid w:val="006673AF"/>
    <w:rsid w:val="00670CCE"/>
    <w:rsid w:val="006715AF"/>
    <w:rsid w:val="00674756"/>
    <w:rsid w:val="006757FD"/>
    <w:rsid w:val="00676A15"/>
    <w:rsid w:val="00676B31"/>
    <w:rsid w:val="0068166A"/>
    <w:rsid w:val="00682836"/>
    <w:rsid w:val="00682883"/>
    <w:rsid w:val="006831D8"/>
    <w:rsid w:val="00683C64"/>
    <w:rsid w:val="00683EED"/>
    <w:rsid w:val="00685106"/>
    <w:rsid w:val="00686861"/>
    <w:rsid w:val="00692BD6"/>
    <w:rsid w:val="00693418"/>
    <w:rsid w:val="0069483E"/>
    <w:rsid w:val="00694E7C"/>
    <w:rsid w:val="00696B5B"/>
    <w:rsid w:val="00696C02"/>
    <w:rsid w:val="00696D69"/>
    <w:rsid w:val="00696E88"/>
    <w:rsid w:val="006A11F6"/>
    <w:rsid w:val="006A28F7"/>
    <w:rsid w:val="006A37C2"/>
    <w:rsid w:val="006A3A5C"/>
    <w:rsid w:val="006A4D3D"/>
    <w:rsid w:val="006A6A31"/>
    <w:rsid w:val="006A6F35"/>
    <w:rsid w:val="006A7D92"/>
    <w:rsid w:val="006B03ED"/>
    <w:rsid w:val="006B041B"/>
    <w:rsid w:val="006B08AC"/>
    <w:rsid w:val="006B0B86"/>
    <w:rsid w:val="006B2844"/>
    <w:rsid w:val="006B3787"/>
    <w:rsid w:val="006B527D"/>
    <w:rsid w:val="006B5A6A"/>
    <w:rsid w:val="006B5FD7"/>
    <w:rsid w:val="006B7F7E"/>
    <w:rsid w:val="006C0196"/>
    <w:rsid w:val="006C07D1"/>
    <w:rsid w:val="006C230E"/>
    <w:rsid w:val="006C30FE"/>
    <w:rsid w:val="006C3ED9"/>
    <w:rsid w:val="006C4A78"/>
    <w:rsid w:val="006C5912"/>
    <w:rsid w:val="006C5973"/>
    <w:rsid w:val="006C5D44"/>
    <w:rsid w:val="006C6C40"/>
    <w:rsid w:val="006C6D54"/>
    <w:rsid w:val="006C78C4"/>
    <w:rsid w:val="006C7DCF"/>
    <w:rsid w:val="006D19FB"/>
    <w:rsid w:val="006D223A"/>
    <w:rsid w:val="006D281A"/>
    <w:rsid w:val="006D28F8"/>
    <w:rsid w:val="006D3A8E"/>
    <w:rsid w:val="006D47CA"/>
    <w:rsid w:val="006D5106"/>
    <w:rsid w:val="006D5A49"/>
    <w:rsid w:val="006D6C8B"/>
    <w:rsid w:val="006D7338"/>
    <w:rsid w:val="006E01D5"/>
    <w:rsid w:val="006E4AF8"/>
    <w:rsid w:val="006E59A4"/>
    <w:rsid w:val="006E5F14"/>
    <w:rsid w:val="006E64E2"/>
    <w:rsid w:val="006E7D11"/>
    <w:rsid w:val="006F0123"/>
    <w:rsid w:val="006F16A5"/>
    <w:rsid w:val="006F52CF"/>
    <w:rsid w:val="006F5976"/>
    <w:rsid w:val="006F5A27"/>
    <w:rsid w:val="006F6AE5"/>
    <w:rsid w:val="006F70F6"/>
    <w:rsid w:val="006F7E00"/>
    <w:rsid w:val="007001DC"/>
    <w:rsid w:val="00701042"/>
    <w:rsid w:val="00702E77"/>
    <w:rsid w:val="007039E5"/>
    <w:rsid w:val="007041F4"/>
    <w:rsid w:val="0070490B"/>
    <w:rsid w:val="00706D98"/>
    <w:rsid w:val="00711DE8"/>
    <w:rsid w:val="007134D8"/>
    <w:rsid w:val="007135E5"/>
    <w:rsid w:val="007143B6"/>
    <w:rsid w:val="007147D7"/>
    <w:rsid w:val="00714E85"/>
    <w:rsid w:val="00716898"/>
    <w:rsid w:val="007175BF"/>
    <w:rsid w:val="0071773F"/>
    <w:rsid w:val="00717985"/>
    <w:rsid w:val="00720318"/>
    <w:rsid w:val="007220FE"/>
    <w:rsid w:val="007237BA"/>
    <w:rsid w:val="00724501"/>
    <w:rsid w:val="007248B3"/>
    <w:rsid w:val="007258C5"/>
    <w:rsid w:val="00725D56"/>
    <w:rsid w:val="0072640B"/>
    <w:rsid w:val="00727225"/>
    <w:rsid w:val="00727235"/>
    <w:rsid w:val="00730E5C"/>
    <w:rsid w:val="00731A52"/>
    <w:rsid w:val="00732EFE"/>
    <w:rsid w:val="0073387C"/>
    <w:rsid w:val="00733D7F"/>
    <w:rsid w:val="0073448A"/>
    <w:rsid w:val="007350B3"/>
    <w:rsid w:val="007363AD"/>
    <w:rsid w:val="0073664D"/>
    <w:rsid w:val="00736DD4"/>
    <w:rsid w:val="00740DA8"/>
    <w:rsid w:val="00740ED4"/>
    <w:rsid w:val="00741FBF"/>
    <w:rsid w:val="00741FE9"/>
    <w:rsid w:val="0074201A"/>
    <w:rsid w:val="007423BB"/>
    <w:rsid w:val="00742656"/>
    <w:rsid w:val="00746991"/>
    <w:rsid w:val="00746F9D"/>
    <w:rsid w:val="007501EC"/>
    <w:rsid w:val="007506B8"/>
    <w:rsid w:val="007507FC"/>
    <w:rsid w:val="00750BD0"/>
    <w:rsid w:val="007511CE"/>
    <w:rsid w:val="00752107"/>
    <w:rsid w:val="00753145"/>
    <w:rsid w:val="0075424E"/>
    <w:rsid w:val="007553A4"/>
    <w:rsid w:val="00755D4E"/>
    <w:rsid w:val="00755F97"/>
    <w:rsid w:val="00757767"/>
    <w:rsid w:val="00757997"/>
    <w:rsid w:val="00760095"/>
    <w:rsid w:val="007604EB"/>
    <w:rsid w:val="0076078A"/>
    <w:rsid w:val="00760903"/>
    <w:rsid w:val="007619C3"/>
    <w:rsid w:val="0076228C"/>
    <w:rsid w:val="00763585"/>
    <w:rsid w:val="00764683"/>
    <w:rsid w:val="00765874"/>
    <w:rsid w:val="007659B5"/>
    <w:rsid w:val="00765AD5"/>
    <w:rsid w:val="00766079"/>
    <w:rsid w:val="00766166"/>
    <w:rsid w:val="00766373"/>
    <w:rsid w:val="00766501"/>
    <w:rsid w:val="007671B6"/>
    <w:rsid w:val="00767FAA"/>
    <w:rsid w:val="00771BE5"/>
    <w:rsid w:val="00771DD2"/>
    <w:rsid w:val="00771F3C"/>
    <w:rsid w:val="00772060"/>
    <w:rsid w:val="00772C2A"/>
    <w:rsid w:val="007731E1"/>
    <w:rsid w:val="00774D44"/>
    <w:rsid w:val="00775FAB"/>
    <w:rsid w:val="00777401"/>
    <w:rsid w:val="00777CD2"/>
    <w:rsid w:val="0078020A"/>
    <w:rsid w:val="00780E7D"/>
    <w:rsid w:val="00781AF1"/>
    <w:rsid w:val="00781DA0"/>
    <w:rsid w:val="0078204A"/>
    <w:rsid w:val="00785378"/>
    <w:rsid w:val="00785D43"/>
    <w:rsid w:val="00787522"/>
    <w:rsid w:val="00787726"/>
    <w:rsid w:val="00787EE7"/>
    <w:rsid w:val="007920ED"/>
    <w:rsid w:val="0079335A"/>
    <w:rsid w:val="00793786"/>
    <w:rsid w:val="00793978"/>
    <w:rsid w:val="00795553"/>
    <w:rsid w:val="007971D1"/>
    <w:rsid w:val="007A0A68"/>
    <w:rsid w:val="007A111A"/>
    <w:rsid w:val="007A22E9"/>
    <w:rsid w:val="007A2AC3"/>
    <w:rsid w:val="007A47C0"/>
    <w:rsid w:val="007A4D8F"/>
    <w:rsid w:val="007A68DA"/>
    <w:rsid w:val="007B0805"/>
    <w:rsid w:val="007B159C"/>
    <w:rsid w:val="007B1734"/>
    <w:rsid w:val="007B1C21"/>
    <w:rsid w:val="007B1FFD"/>
    <w:rsid w:val="007B2264"/>
    <w:rsid w:val="007B257B"/>
    <w:rsid w:val="007B2840"/>
    <w:rsid w:val="007B4D73"/>
    <w:rsid w:val="007B58EA"/>
    <w:rsid w:val="007B6167"/>
    <w:rsid w:val="007B774F"/>
    <w:rsid w:val="007B7F18"/>
    <w:rsid w:val="007C03ED"/>
    <w:rsid w:val="007C1965"/>
    <w:rsid w:val="007C494C"/>
    <w:rsid w:val="007C4BD5"/>
    <w:rsid w:val="007C5585"/>
    <w:rsid w:val="007C67BA"/>
    <w:rsid w:val="007D0020"/>
    <w:rsid w:val="007D2222"/>
    <w:rsid w:val="007D2372"/>
    <w:rsid w:val="007D30A9"/>
    <w:rsid w:val="007D33E5"/>
    <w:rsid w:val="007D35E5"/>
    <w:rsid w:val="007D4E96"/>
    <w:rsid w:val="007D58F4"/>
    <w:rsid w:val="007D5E32"/>
    <w:rsid w:val="007D6E5A"/>
    <w:rsid w:val="007E1E86"/>
    <w:rsid w:val="007E3CD4"/>
    <w:rsid w:val="007E5F1A"/>
    <w:rsid w:val="007E642F"/>
    <w:rsid w:val="007E649C"/>
    <w:rsid w:val="007F066B"/>
    <w:rsid w:val="007F0FF2"/>
    <w:rsid w:val="007F1376"/>
    <w:rsid w:val="007F37C3"/>
    <w:rsid w:val="007F3B2D"/>
    <w:rsid w:val="007F3B73"/>
    <w:rsid w:val="007F401B"/>
    <w:rsid w:val="007F4463"/>
    <w:rsid w:val="007F5BAD"/>
    <w:rsid w:val="007F5E38"/>
    <w:rsid w:val="007F5FFB"/>
    <w:rsid w:val="007F7948"/>
    <w:rsid w:val="007F7E5C"/>
    <w:rsid w:val="00803621"/>
    <w:rsid w:val="00803778"/>
    <w:rsid w:val="0080420B"/>
    <w:rsid w:val="00806059"/>
    <w:rsid w:val="00806B98"/>
    <w:rsid w:val="00807EE6"/>
    <w:rsid w:val="00811B1A"/>
    <w:rsid w:val="00811F1D"/>
    <w:rsid w:val="008121E4"/>
    <w:rsid w:val="0081301E"/>
    <w:rsid w:val="008134F3"/>
    <w:rsid w:val="0081383E"/>
    <w:rsid w:val="00813E3B"/>
    <w:rsid w:val="0081489B"/>
    <w:rsid w:val="00814ECF"/>
    <w:rsid w:val="00814F9B"/>
    <w:rsid w:val="00815D88"/>
    <w:rsid w:val="00816C76"/>
    <w:rsid w:val="00816FAB"/>
    <w:rsid w:val="0081710B"/>
    <w:rsid w:val="00820213"/>
    <w:rsid w:val="008202DA"/>
    <w:rsid w:val="00820389"/>
    <w:rsid w:val="00821716"/>
    <w:rsid w:val="008218B9"/>
    <w:rsid w:val="00821A04"/>
    <w:rsid w:val="00825C19"/>
    <w:rsid w:val="00827822"/>
    <w:rsid w:val="00830925"/>
    <w:rsid w:val="00831CA5"/>
    <w:rsid w:val="00831FF0"/>
    <w:rsid w:val="00832F1F"/>
    <w:rsid w:val="008338AB"/>
    <w:rsid w:val="008346D2"/>
    <w:rsid w:val="00834738"/>
    <w:rsid w:val="00836F67"/>
    <w:rsid w:val="008427DA"/>
    <w:rsid w:val="00842C9F"/>
    <w:rsid w:val="00842F8B"/>
    <w:rsid w:val="00842F90"/>
    <w:rsid w:val="00843C5B"/>
    <w:rsid w:val="008459A2"/>
    <w:rsid w:val="00845E2C"/>
    <w:rsid w:val="00846188"/>
    <w:rsid w:val="008470E5"/>
    <w:rsid w:val="0084721F"/>
    <w:rsid w:val="00847A60"/>
    <w:rsid w:val="00847B77"/>
    <w:rsid w:val="00852B07"/>
    <w:rsid w:val="008566F0"/>
    <w:rsid w:val="00857A38"/>
    <w:rsid w:val="008603FF"/>
    <w:rsid w:val="00861EE8"/>
    <w:rsid w:val="008623AC"/>
    <w:rsid w:val="00862788"/>
    <w:rsid w:val="008629CD"/>
    <w:rsid w:val="00862BD2"/>
    <w:rsid w:val="0086573B"/>
    <w:rsid w:val="00867620"/>
    <w:rsid w:val="0086775C"/>
    <w:rsid w:val="008709BD"/>
    <w:rsid w:val="008739DB"/>
    <w:rsid w:val="00873BF1"/>
    <w:rsid w:val="0087438C"/>
    <w:rsid w:val="00874411"/>
    <w:rsid w:val="00875159"/>
    <w:rsid w:val="00875EFE"/>
    <w:rsid w:val="00876F87"/>
    <w:rsid w:val="008801EE"/>
    <w:rsid w:val="008803D0"/>
    <w:rsid w:val="0088298F"/>
    <w:rsid w:val="008829FB"/>
    <w:rsid w:val="00883541"/>
    <w:rsid w:val="008843F5"/>
    <w:rsid w:val="0088757A"/>
    <w:rsid w:val="00890DD3"/>
    <w:rsid w:val="008915B0"/>
    <w:rsid w:val="00892506"/>
    <w:rsid w:val="008949AC"/>
    <w:rsid w:val="00895D23"/>
    <w:rsid w:val="008969A3"/>
    <w:rsid w:val="008A01E3"/>
    <w:rsid w:val="008A064F"/>
    <w:rsid w:val="008A1C29"/>
    <w:rsid w:val="008A3C47"/>
    <w:rsid w:val="008A3D22"/>
    <w:rsid w:val="008A4ED2"/>
    <w:rsid w:val="008A51D7"/>
    <w:rsid w:val="008A6679"/>
    <w:rsid w:val="008B0571"/>
    <w:rsid w:val="008B0651"/>
    <w:rsid w:val="008B0FD2"/>
    <w:rsid w:val="008B124E"/>
    <w:rsid w:val="008B5502"/>
    <w:rsid w:val="008B5E63"/>
    <w:rsid w:val="008B6DFB"/>
    <w:rsid w:val="008B781A"/>
    <w:rsid w:val="008B7B72"/>
    <w:rsid w:val="008C07F2"/>
    <w:rsid w:val="008C0C47"/>
    <w:rsid w:val="008C158C"/>
    <w:rsid w:val="008C1D5F"/>
    <w:rsid w:val="008C2466"/>
    <w:rsid w:val="008C2574"/>
    <w:rsid w:val="008C2686"/>
    <w:rsid w:val="008C32EF"/>
    <w:rsid w:val="008C35B3"/>
    <w:rsid w:val="008C37C8"/>
    <w:rsid w:val="008C6570"/>
    <w:rsid w:val="008C6839"/>
    <w:rsid w:val="008C69BA"/>
    <w:rsid w:val="008D26EF"/>
    <w:rsid w:val="008D282E"/>
    <w:rsid w:val="008D38E9"/>
    <w:rsid w:val="008D3970"/>
    <w:rsid w:val="008D3B90"/>
    <w:rsid w:val="008D3DF6"/>
    <w:rsid w:val="008D72AC"/>
    <w:rsid w:val="008D75EC"/>
    <w:rsid w:val="008D7699"/>
    <w:rsid w:val="008D7A4D"/>
    <w:rsid w:val="008E0911"/>
    <w:rsid w:val="008E0F93"/>
    <w:rsid w:val="008E1217"/>
    <w:rsid w:val="008E1785"/>
    <w:rsid w:val="008E193F"/>
    <w:rsid w:val="008E1CD3"/>
    <w:rsid w:val="008E1F97"/>
    <w:rsid w:val="008E3870"/>
    <w:rsid w:val="008E38ED"/>
    <w:rsid w:val="008E4955"/>
    <w:rsid w:val="008E4B24"/>
    <w:rsid w:val="008E4C66"/>
    <w:rsid w:val="008F01EB"/>
    <w:rsid w:val="008F0E9B"/>
    <w:rsid w:val="008F0F96"/>
    <w:rsid w:val="008F141D"/>
    <w:rsid w:val="008F2153"/>
    <w:rsid w:val="008F3108"/>
    <w:rsid w:val="008F3E6C"/>
    <w:rsid w:val="008F426E"/>
    <w:rsid w:val="008F42C2"/>
    <w:rsid w:val="008F46D0"/>
    <w:rsid w:val="008F59AE"/>
    <w:rsid w:val="008F7B4B"/>
    <w:rsid w:val="009024F8"/>
    <w:rsid w:val="00902D6E"/>
    <w:rsid w:val="00904645"/>
    <w:rsid w:val="009061E5"/>
    <w:rsid w:val="00911527"/>
    <w:rsid w:val="009131F5"/>
    <w:rsid w:val="00914664"/>
    <w:rsid w:val="00915DD5"/>
    <w:rsid w:val="00916034"/>
    <w:rsid w:val="00916395"/>
    <w:rsid w:val="00920681"/>
    <w:rsid w:val="00921144"/>
    <w:rsid w:val="00922511"/>
    <w:rsid w:val="00922567"/>
    <w:rsid w:val="009225EF"/>
    <w:rsid w:val="00922629"/>
    <w:rsid w:val="00922E97"/>
    <w:rsid w:val="009247F3"/>
    <w:rsid w:val="00924E6D"/>
    <w:rsid w:val="00924FFE"/>
    <w:rsid w:val="00925AD3"/>
    <w:rsid w:val="009270CB"/>
    <w:rsid w:val="00927AA2"/>
    <w:rsid w:val="0093011D"/>
    <w:rsid w:val="0093210C"/>
    <w:rsid w:val="009336EE"/>
    <w:rsid w:val="0093380F"/>
    <w:rsid w:val="00933DC5"/>
    <w:rsid w:val="00934846"/>
    <w:rsid w:val="00934A85"/>
    <w:rsid w:val="00934BCD"/>
    <w:rsid w:val="00934FAA"/>
    <w:rsid w:val="00935638"/>
    <w:rsid w:val="0093652C"/>
    <w:rsid w:val="0093686B"/>
    <w:rsid w:val="00940825"/>
    <w:rsid w:val="00940C4C"/>
    <w:rsid w:val="0094190C"/>
    <w:rsid w:val="00941EBC"/>
    <w:rsid w:val="0094345E"/>
    <w:rsid w:val="009454ED"/>
    <w:rsid w:val="0094789B"/>
    <w:rsid w:val="009504C7"/>
    <w:rsid w:val="009518E4"/>
    <w:rsid w:val="00951BC4"/>
    <w:rsid w:val="00953065"/>
    <w:rsid w:val="00953271"/>
    <w:rsid w:val="0095514F"/>
    <w:rsid w:val="009558A7"/>
    <w:rsid w:val="009558E6"/>
    <w:rsid w:val="00956755"/>
    <w:rsid w:val="00956FD4"/>
    <w:rsid w:val="00957213"/>
    <w:rsid w:val="00957AD3"/>
    <w:rsid w:val="00957E3E"/>
    <w:rsid w:val="00961ADF"/>
    <w:rsid w:val="00961BD5"/>
    <w:rsid w:val="00961F5E"/>
    <w:rsid w:val="0096263F"/>
    <w:rsid w:val="00962D24"/>
    <w:rsid w:val="00964A92"/>
    <w:rsid w:val="0096732A"/>
    <w:rsid w:val="009679CD"/>
    <w:rsid w:val="00970B65"/>
    <w:rsid w:val="009713CB"/>
    <w:rsid w:val="009730C8"/>
    <w:rsid w:val="00973196"/>
    <w:rsid w:val="009736B9"/>
    <w:rsid w:val="00974E0B"/>
    <w:rsid w:val="00974F04"/>
    <w:rsid w:val="00975288"/>
    <w:rsid w:val="00976F9B"/>
    <w:rsid w:val="00977756"/>
    <w:rsid w:val="00977D6D"/>
    <w:rsid w:val="0098023B"/>
    <w:rsid w:val="00980368"/>
    <w:rsid w:val="009809F6"/>
    <w:rsid w:val="009816EE"/>
    <w:rsid w:val="00982DBE"/>
    <w:rsid w:val="009830DD"/>
    <w:rsid w:val="00984AEA"/>
    <w:rsid w:val="00984E19"/>
    <w:rsid w:val="00985112"/>
    <w:rsid w:val="00985961"/>
    <w:rsid w:val="00985B70"/>
    <w:rsid w:val="009877B7"/>
    <w:rsid w:val="00990488"/>
    <w:rsid w:val="00990639"/>
    <w:rsid w:val="009907B7"/>
    <w:rsid w:val="009932AA"/>
    <w:rsid w:val="00993814"/>
    <w:rsid w:val="00994822"/>
    <w:rsid w:val="00994A3D"/>
    <w:rsid w:val="00995820"/>
    <w:rsid w:val="00995D88"/>
    <w:rsid w:val="00997B8B"/>
    <w:rsid w:val="009A04D3"/>
    <w:rsid w:val="009A050D"/>
    <w:rsid w:val="009A0759"/>
    <w:rsid w:val="009A0870"/>
    <w:rsid w:val="009A15B5"/>
    <w:rsid w:val="009A1DD4"/>
    <w:rsid w:val="009A3AE3"/>
    <w:rsid w:val="009A4208"/>
    <w:rsid w:val="009A777B"/>
    <w:rsid w:val="009B02C0"/>
    <w:rsid w:val="009B1C1D"/>
    <w:rsid w:val="009B1C41"/>
    <w:rsid w:val="009B3C95"/>
    <w:rsid w:val="009B4165"/>
    <w:rsid w:val="009B45D8"/>
    <w:rsid w:val="009B49AE"/>
    <w:rsid w:val="009B5128"/>
    <w:rsid w:val="009B6155"/>
    <w:rsid w:val="009C14AA"/>
    <w:rsid w:val="009C2641"/>
    <w:rsid w:val="009C2E80"/>
    <w:rsid w:val="009C3D70"/>
    <w:rsid w:val="009C3E65"/>
    <w:rsid w:val="009C4B5A"/>
    <w:rsid w:val="009C4D52"/>
    <w:rsid w:val="009C4EF4"/>
    <w:rsid w:val="009C502C"/>
    <w:rsid w:val="009C5D3E"/>
    <w:rsid w:val="009C6925"/>
    <w:rsid w:val="009D0EA0"/>
    <w:rsid w:val="009D2097"/>
    <w:rsid w:val="009D2D1F"/>
    <w:rsid w:val="009D2D40"/>
    <w:rsid w:val="009D3CB7"/>
    <w:rsid w:val="009D45F9"/>
    <w:rsid w:val="009D6241"/>
    <w:rsid w:val="009D6D32"/>
    <w:rsid w:val="009D7B3A"/>
    <w:rsid w:val="009E0F2F"/>
    <w:rsid w:val="009E1146"/>
    <w:rsid w:val="009E170B"/>
    <w:rsid w:val="009E2026"/>
    <w:rsid w:val="009E2620"/>
    <w:rsid w:val="009E2C7D"/>
    <w:rsid w:val="009E3C4B"/>
    <w:rsid w:val="009E4887"/>
    <w:rsid w:val="009E739C"/>
    <w:rsid w:val="009F1A91"/>
    <w:rsid w:val="009F1D65"/>
    <w:rsid w:val="009F202F"/>
    <w:rsid w:val="009F280D"/>
    <w:rsid w:val="009F2EDA"/>
    <w:rsid w:val="009F3EF0"/>
    <w:rsid w:val="009F41A9"/>
    <w:rsid w:val="009F43CB"/>
    <w:rsid w:val="009F47A9"/>
    <w:rsid w:val="009F4BC1"/>
    <w:rsid w:val="009F4DEA"/>
    <w:rsid w:val="009F607B"/>
    <w:rsid w:val="009F6B47"/>
    <w:rsid w:val="009F720A"/>
    <w:rsid w:val="009F7771"/>
    <w:rsid w:val="00A012D1"/>
    <w:rsid w:val="00A01989"/>
    <w:rsid w:val="00A019AA"/>
    <w:rsid w:val="00A034C7"/>
    <w:rsid w:val="00A04E57"/>
    <w:rsid w:val="00A05857"/>
    <w:rsid w:val="00A05BE2"/>
    <w:rsid w:val="00A0699C"/>
    <w:rsid w:val="00A10081"/>
    <w:rsid w:val="00A10369"/>
    <w:rsid w:val="00A1061A"/>
    <w:rsid w:val="00A11690"/>
    <w:rsid w:val="00A11884"/>
    <w:rsid w:val="00A11E0F"/>
    <w:rsid w:val="00A12472"/>
    <w:rsid w:val="00A1291A"/>
    <w:rsid w:val="00A12C3A"/>
    <w:rsid w:val="00A12C6C"/>
    <w:rsid w:val="00A12EDB"/>
    <w:rsid w:val="00A135FE"/>
    <w:rsid w:val="00A139B5"/>
    <w:rsid w:val="00A13DB7"/>
    <w:rsid w:val="00A142DD"/>
    <w:rsid w:val="00A14D8C"/>
    <w:rsid w:val="00A154E5"/>
    <w:rsid w:val="00A179A1"/>
    <w:rsid w:val="00A218A9"/>
    <w:rsid w:val="00A21B3E"/>
    <w:rsid w:val="00A21E20"/>
    <w:rsid w:val="00A21E90"/>
    <w:rsid w:val="00A22311"/>
    <w:rsid w:val="00A22C1D"/>
    <w:rsid w:val="00A22DA4"/>
    <w:rsid w:val="00A230C0"/>
    <w:rsid w:val="00A230C1"/>
    <w:rsid w:val="00A23383"/>
    <w:rsid w:val="00A23F01"/>
    <w:rsid w:val="00A24496"/>
    <w:rsid w:val="00A247BC"/>
    <w:rsid w:val="00A25824"/>
    <w:rsid w:val="00A25D26"/>
    <w:rsid w:val="00A26413"/>
    <w:rsid w:val="00A274D4"/>
    <w:rsid w:val="00A303EC"/>
    <w:rsid w:val="00A30977"/>
    <w:rsid w:val="00A311D5"/>
    <w:rsid w:val="00A325F1"/>
    <w:rsid w:val="00A33CC2"/>
    <w:rsid w:val="00A351E5"/>
    <w:rsid w:val="00A36064"/>
    <w:rsid w:val="00A367B3"/>
    <w:rsid w:val="00A37206"/>
    <w:rsid w:val="00A37671"/>
    <w:rsid w:val="00A378FF"/>
    <w:rsid w:val="00A37F5F"/>
    <w:rsid w:val="00A40534"/>
    <w:rsid w:val="00A40BD0"/>
    <w:rsid w:val="00A42AED"/>
    <w:rsid w:val="00A43F06"/>
    <w:rsid w:val="00A44B8A"/>
    <w:rsid w:val="00A46651"/>
    <w:rsid w:val="00A46976"/>
    <w:rsid w:val="00A46B56"/>
    <w:rsid w:val="00A46EC4"/>
    <w:rsid w:val="00A478B2"/>
    <w:rsid w:val="00A47C4C"/>
    <w:rsid w:val="00A513A5"/>
    <w:rsid w:val="00A529D3"/>
    <w:rsid w:val="00A52A3A"/>
    <w:rsid w:val="00A53553"/>
    <w:rsid w:val="00A53FC2"/>
    <w:rsid w:val="00A5426F"/>
    <w:rsid w:val="00A55211"/>
    <w:rsid w:val="00A560E6"/>
    <w:rsid w:val="00A56C49"/>
    <w:rsid w:val="00A572E5"/>
    <w:rsid w:val="00A57397"/>
    <w:rsid w:val="00A57988"/>
    <w:rsid w:val="00A61804"/>
    <w:rsid w:val="00A619B1"/>
    <w:rsid w:val="00A62341"/>
    <w:rsid w:val="00A62E82"/>
    <w:rsid w:val="00A63114"/>
    <w:rsid w:val="00A636C4"/>
    <w:rsid w:val="00A63E86"/>
    <w:rsid w:val="00A6457D"/>
    <w:rsid w:val="00A650D2"/>
    <w:rsid w:val="00A65627"/>
    <w:rsid w:val="00A67177"/>
    <w:rsid w:val="00A6768D"/>
    <w:rsid w:val="00A70670"/>
    <w:rsid w:val="00A70EAC"/>
    <w:rsid w:val="00A70F72"/>
    <w:rsid w:val="00A73096"/>
    <w:rsid w:val="00A7345C"/>
    <w:rsid w:val="00A74308"/>
    <w:rsid w:val="00A77EEC"/>
    <w:rsid w:val="00A81DDA"/>
    <w:rsid w:val="00A81E64"/>
    <w:rsid w:val="00A81F63"/>
    <w:rsid w:val="00A833DB"/>
    <w:rsid w:val="00A83D53"/>
    <w:rsid w:val="00A843B8"/>
    <w:rsid w:val="00A872F7"/>
    <w:rsid w:val="00A91105"/>
    <w:rsid w:val="00A922D8"/>
    <w:rsid w:val="00A92610"/>
    <w:rsid w:val="00A92861"/>
    <w:rsid w:val="00A92DE6"/>
    <w:rsid w:val="00A93534"/>
    <w:rsid w:val="00A93B7D"/>
    <w:rsid w:val="00A94521"/>
    <w:rsid w:val="00A94836"/>
    <w:rsid w:val="00A95251"/>
    <w:rsid w:val="00A958E0"/>
    <w:rsid w:val="00A966AE"/>
    <w:rsid w:val="00A969F9"/>
    <w:rsid w:val="00A9751E"/>
    <w:rsid w:val="00A97609"/>
    <w:rsid w:val="00AA0FDF"/>
    <w:rsid w:val="00AA15C4"/>
    <w:rsid w:val="00AA1A2D"/>
    <w:rsid w:val="00AA213F"/>
    <w:rsid w:val="00AA2CA6"/>
    <w:rsid w:val="00AA3115"/>
    <w:rsid w:val="00AA3321"/>
    <w:rsid w:val="00AA57BA"/>
    <w:rsid w:val="00AA7131"/>
    <w:rsid w:val="00AA7248"/>
    <w:rsid w:val="00AA797C"/>
    <w:rsid w:val="00AA7DCB"/>
    <w:rsid w:val="00AB05AB"/>
    <w:rsid w:val="00AB137B"/>
    <w:rsid w:val="00AB16A7"/>
    <w:rsid w:val="00AB1F6C"/>
    <w:rsid w:val="00AB25AB"/>
    <w:rsid w:val="00AB25E1"/>
    <w:rsid w:val="00AB2D4E"/>
    <w:rsid w:val="00AB40DD"/>
    <w:rsid w:val="00AB416C"/>
    <w:rsid w:val="00AB48A0"/>
    <w:rsid w:val="00AB4CBE"/>
    <w:rsid w:val="00AB56C9"/>
    <w:rsid w:val="00AB5FF9"/>
    <w:rsid w:val="00AB61BE"/>
    <w:rsid w:val="00AB6D8B"/>
    <w:rsid w:val="00AC2AD0"/>
    <w:rsid w:val="00AC2C8B"/>
    <w:rsid w:val="00AC2CB2"/>
    <w:rsid w:val="00AC3DFB"/>
    <w:rsid w:val="00AD028A"/>
    <w:rsid w:val="00AD085A"/>
    <w:rsid w:val="00AD18CD"/>
    <w:rsid w:val="00AD24B7"/>
    <w:rsid w:val="00AD25DB"/>
    <w:rsid w:val="00AD46DE"/>
    <w:rsid w:val="00AD55BF"/>
    <w:rsid w:val="00AD65A5"/>
    <w:rsid w:val="00AD6F87"/>
    <w:rsid w:val="00AD7065"/>
    <w:rsid w:val="00AD70C9"/>
    <w:rsid w:val="00AD7B20"/>
    <w:rsid w:val="00AE1877"/>
    <w:rsid w:val="00AE231D"/>
    <w:rsid w:val="00AE2686"/>
    <w:rsid w:val="00AE2A5B"/>
    <w:rsid w:val="00AE2BA3"/>
    <w:rsid w:val="00AE465A"/>
    <w:rsid w:val="00AE5385"/>
    <w:rsid w:val="00AE6199"/>
    <w:rsid w:val="00AE6DAE"/>
    <w:rsid w:val="00AE6DAF"/>
    <w:rsid w:val="00AF17E2"/>
    <w:rsid w:val="00AF1DF1"/>
    <w:rsid w:val="00AF2660"/>
    <w:rsid w:val="00AF3CF6"/>
    <w:rsid w:val="00AF41FD"/>
    <w:rsid w:val="00AF4A3C"/>
    <w:rsid w:val="00AF4DE8"/>
    <w:rsid w:val="00AF4F30"/>
    <w:rsid w:val="00AF73BA"/>
    <w:rsid w:val="00B00A7F"/>
    <w:rsid w:val="00B013FE"/>
    <w:rsid w:val="00B02964"/>
    <w:rsid w:val="00B02FD7"/>
    <w:rsid w:val="00B056D8"/>
    <w:rsid w:val="00B06162"/>
    <w:rsid w:val="00B068D4"/>
    <w:rsid w:val="00B07041"/>
    <w:rsid w:val="00B072DB"/>
    <w:rsid w:val="00B075F2"/>
    <w:rsid w:val="00B0767C"/>
    <w:rsid w:val="00B07BB4"/>
    <w:rsid w:val="00B07BEC"/>
    <w:rsid w:val="00B1103F"/>
    <w:rsid w:val="00B1167E"/>
    <w:rsid w:val="00B12B79"/>
    <w:rsid w:val="00B13232"/>
    <w:rsid w:val="00B143BF"/>
    <w:rsid w:val="00B14714"/>
    <w:rsid w:val="00B1487E"/>
    <w:rsid w:val="00B14EF5"/>
    <w:rsid w:val="00B162AE"/>
    <w:rsid w:val="00B16307"/>
    <w:rsid w:val="00B167C1"/>
    <w:rsid w:val="00B16AF7"/>
    <w:rsid w:val="00B16BAE"/>
    <w:rsid w:val="00B2000B"/>
    <w:rsid w:val="00B21451"/>
    <w:rsid w:val="00B22739"/>
    <w:rsid w:val="00B23623"/>
    <w:rsid w:val="00B23C7B"/>
    <w:rsid w:val="00B26823"/>
    <w:rsid w:val="00B26C73"/>
    <w:rsid w:val="00B308A5"/>
    <w:rsid w:val="00B31338"/>
    <w:rsid w:val="00B32D4F"/>
    <w:rsid w:val="00B33994"/>
    <w:rsid w:val="00B33A3C"/>
    <w:rsid w:val="00B34BBB"/>
    <w:rsid w:val="00B34CB4"/>
    <w:rsid w:val="00B351CF"/>
    <w:rsid w:val="00B35C54"/>
    <w:rsid w:val="00B35D51"/>
    <w:rsid w:val="00B366AC"/>
    <w:rsid w:val="00B401FC"/>
    <w:rsid w:val="00B4479A"/>
    <w:rsid w:val="00B45DA5"/>
    <w:rsid w:val="00B462D3"/>
    <w:rsid w:val="00B4645B"/>
    <w:rsid w:val="00B46A6A"/>
    <w:rsid w:val="00B47F44"/>
    <w:rsid w:val="00B50158"/>
    <w:rsid w:val="00B50E01"/>
    <w:rsid w:val="00B52D6F"/>
    <w:rsid w:val="00B537EC"/>
    <w:rsid w:val="00B5408F"/>
    <w:rsid w:val="00B54A79"/>
    <w:rsid w:val="00B560CE"/>
    <w:rsid w:val="00B60262"/>
    <w:rsid w:val="00B607A7"/>
    <w:rsid w:val="00B6099C"/>
    <w:rsid w:val="00B60A84"/>
    <w:rsid w:val="00B635E0"/>
    <w:rsid w:val="00B63945"/>
    <w:rsid w:val="00B64D50"/>
    <w:rsid w:val="00B6612E"/>
    <w:rsid w:val="00B6617C"/>
    <w:rsid w:val="00B6624A"/>
    <w:rsid w:val="00B667DD"/>
    <w:rsid w:val="00B66D36"/>
    <w:rsid w:val="00B67B84"/>
    <w:rsid w:val="00B70437"/>
    <w:rsid w:val="00B704E5"/>
    <w:rsid w:val="00B7067B"/>
    <w:rsid w:val="00B70F7E"/>
    <w:rsid w:val="00B7166B"/>
    <w:rsid w:val="00B7344D"/>
    <w:rsid w:val="00B747CB"/>
    <w:rsid w:val="00B75AFF"/>
    <w:rsid w:val="00B75B91"/>
    <w:rsid w:val="00B80200"/>
    <w:rsid w:val="00B80E82"/>
    <w:rsid w:val="00B80F8E"/>
    <w:rsid w:val="00B813E9"/>
    <w:rsid w:val="00B818F2"/>
    <w:rsid w:val="00B81AF8"/>
    <w:rsid w:val="00B81F4C"/>
    <w:rsid w:val="00B83076"/>
    <w:rsid w:val="00B8340D"/>
    <w:rsid w:val="00B83667"/>
    <w:rsid w:val="00B847F9"/>
    <w:rsid w:val="00B85CA6"/>
    <w:rsid w:val="00B868EB"/>
    <w:rsid w:val="00B86A64"/>
    <w:rsid w:val="00B873C7"/>
    <w:rsid w:val="00B902AA"/>
    <w:rsid w:val="00B90ACD"/>
    <w:rsid w:val="00B91D79"/>
    <w:rsid w:val="00B91ECE"/>
    <w:rsid w:val="00B92B0A"/>
    <w:rsid w:val="00B93590"/>
    <w:rsid w:val="00B944D9"/>
    <w:rsid w:val="00B94B72"/>
    <w:rsid w:val="00B94D52"/>
    <w:rsid w:val="00B9604B"/>
    <w:rsid w:val="00B96295"/>
    <w:rsid w:val="00B9705F"/>
    <w:rsid w:val="00B972B9"/>
    <w:rsid w:val="00B97454"/>
    <w:rsid w:val="00B97A78"/>
    <w:rsid w:val="00BA0064"/>
    <w:rsid w:val="00BA075C"/>
    <w:rsid w:val="00BA0936"/>
    <w:rsid w:val="00BA0D17"/>
    <w:rsid w:val="00BA17D5"/>
    <w:rsid w:val="00BA236F"/>
    <w:rsid w:val="00BA24DF"/>
    <w:rsid w:val="00BA3046"/>
    <w:rsid w:val="00BA6816"/>
    <w:rsid w:val="00BA761F"/>
    <w:rsid w:val="00BB09E2"/>
    <w:rsid w:val="00BB238F"/>
    <w:rsid w:val="00BB2639"/>
    <w:rsid w:val="00BB27BB"/>
    <w:rsid w:val="00BB4E91"/>
    <w:rsid w:val="00BB4FEA"/>
    <w:rsid w:val="00BB657A"/>
    <w:rsid w:val="00BB6E3D"/>
    <w:rsid w:val="00BB739A"/>
    <w:rsid w:val="00BB7D15"/>
    <w:rsid w:val="00BC2237"/>
    <w:rsid w:val="00BC2BAC"/>
    <w:rsid w:val="00BC30A9"/>
    <w:rsid w:val="00BC3BC6"/>
    <w:rsid w:val="00BC47DB"/>
    <w:rsid w:val="00BC4D57"/>
    <w:rsid w:val="00BC638B"/>
    <w:rsid w:val="00BC6592"/>
    <w:rsid w:val="00BC7EB3"/>
    <w:rsid w:val="00BD02DA"/>
    <w:rsid w:val="00BD0FB0"/>
    <w:rsid w:val="00BD16A6"/>
    <w:rsid w:val="00BD654F"/>
    <w:rsid w:val="00BD7C91"/>
    <w:rsid w:val="00BE0903"/>
    <w:rsid w:val="00BE1009"/>
    <w:rsid w:val="00BE178C"/>
    <w:rsid w:val="00BE1D18"/>
    <w:rsid w:val="00BE1D41"/>
    <w:rsid w:val="00BE2400"/>
    <w:rsid w:val="00BE25CD"/>
    <w:rsid w:val="00BE5E76"/>
    <w:rsid w:val="00BE631D"/>
    <w:rsid w:val="00BE71FD"/>
    <w:rsid w:val="00BF0373"/>
    <w:rsid w:val="00BF1F2E"/>
    <w:rsid w:val="00BF2E67"/>
    <w:rsid w:val="00BF336F"/>
    <w:rsid w:val="00BF4A0F"/>
    <w:rsid w:val="00BF5340"/>
    <w:rsid w:val="00BF5AA0"/>
    <w:rsid w:val="00BF7C2E"/>
    <w:rsid w:val="00BF7CCF"/>
    <w:rsid w:val="00C002A4"/>
    <w:rsid w:val="00C00C31"/>
    <w:rsid w:val="00C011C5"/>
    <w:rsid w:val="00C01D2E"/>
    <w:rsid w:val="00C0288A"/>
    <w:rsid w:val="00C02B52"/>
    <w:rsid w:val="00C039BC"/>
    <w:rsid w:val="00C03BD6"/>
    <w:rsid w:val="00C04A93"/>
    <w:rsid w:val="00C078EC"/>
    <w:rsid w:val="00C101D9"/>
    <w:rsid w:val="00C10CF7"/>
    <w:rsid w:val="00C11116"/>
    <w:rsid w:val="00C13BB2"/>
    <w:rsid w:val="00C15912"/>
    <w:rsid w:val="00C15C23"/>
    <w:rsid w:val="00C21F0E"/>
    <w:rsid w:val="00C22292"/>
    <w:rsid w:val="00C238A2"/>
    <w:rsid w:val="00C2412F"/>
    <w:rsid w:val="00C24483"/>
    <w:rsid w:val="00C24B41"/>
    <w:rsid w:val="00C27836"/>
    <w:rsid w:val="00C2786B"/>
    <w:rsid w:val="00C3000B"/>
    <w:rsid w:val="00C30308"/>
    <w:rsid w:val="00C3289E"/>
    <w:rsid w:val="00C339D7"/>
    <w:rsid w:val="00C33B88"/>
    <w:rsid w:val="00C33D1B"/>
    <w:rsid w:val="00C34D05"/>
    <w:rsid w:val="00C35390"/>
    <w:rsid w:val="00C3659A"/>
    <w:rsid w:val="00C36707"/>
    <w:rsid w:val="00C36D57"/>
    <w:rsid w:val="00C37265"/>
    <w:rsid w:val="00C4170B"/>
    <w:rsid w:val="00C4246E"/>
    <w:rsid w:val="00C429FE"/>
    <w:rsid w:val="00C42DBA"/>
    <w:rsid w:val="00C43BE9"/>
    <w:rsid w:val="00C43D34"/>
    <w:rsid w:val="00C44701"/>
    <w:rsid w:val="00C44F0C"/>
    <w:rsid w:val="00C461F4"/>
    <w:rsid w:val="00C46A0C"/>
    <w:rsid w:val="00C47CA3"/>
    <w:rsid w:val="00C518B8"/>
    <w:rsid w:val="00C52818"/>
    <w:rsid w:val="00C53875"/>
    <w:rsid w:val="00C545E5"/>
    <w:rsid w:val="00C551AC"/>
    <w:rsid w:val="00C6163C"/>
    <w:rsid w:val="00C6179E"/>
    <w:rsid w:val="00C636ED"/>
    <w:rsid w:val="00C652A1"/>
    <w:rsid w:val="00C65C40"/>
    <w:rsid w:val="00C667DD"/>
    <w:rsid w:val="00C67A20"/>
    <w:rsid w:val="00C7024E"/>
    <w:rsid w:val="00C71F15"/>
    <w:rsid w:val="00C71FB0"/>
    <w:rsid w:val="00C731D7"/>
    <w:rsid w:val="00C74B65"/>
    <w:rsid w:val="00C7545C"/>
    <w:rsid w:val="00C7782E"/>
    <w:rsid w:val="00C77A7F"/>
    <w:rsid w:val="00C77AF5"/>
    <w:rsid w:val="00C81360"/>
    <w:rsid w:val="00C81D78"/>
    <w:rsid w:val="00C835F6"/>
    <w:rsid w:val="00C8404E"/>
    <w:rsid w:val="00C85496"/>
    <w:rsid w:val="00C8659A"/>
    <w:rsid w:val="00C86B4F"/>
    <w:rsid w:val="00C90D13"/>
    <w:rsid w:val="00C90F9D"/>
    <w:rsid w:val="00C91304"/>
    <w:rsid w:val="00C91DD5"/>
    <w:rsid w:val="00C921F1"/>
    <w:rsid w:val="00C945DE"/>
    <w:rsid w:val="00C97EF4"/>
    <w:rsid w:val="00CA073E"/>
    <w:rsid w:val="00CA1855"/>
    <w:rsid w:val="00CA1D69"/>
    <w:rsid w:val="00CA2661"/>
    <w:rsid w:val="00CA5962"/>
    <w:rsid w:val="00CA7534"/>
    <w:rsid w:val="00CB041D"/>
    <w:rsid w:val="00CB06FB"/>
    <w:rsid w:val="00CB1A7D"/>
    <w:rsid w:val="00CB2156"/>
    <w:rsid w:val="00CB2F20"/>
    <w:rsid w:val="00CB30A1"/>
    <w:rsid w:val="00CB406E"/>
    <w:rsid w:val="00CB4420"/>
    <w:rsid w:val="00CB5220"/>
    <w:rsid w:val="00CB52ED"/>
    <w:rsid w:val="00CB5B1C"/>
    <w:rsid w:val="00CB65D5"/>
    <w:rsid w:val="00CB7A7C"/>
    <w:rsid w:val="00CC0845"/>
    <w:rsid w:val="00CC10E7"/>
    <w:rsid w:val="00CC18E5"/>
    <w:rsid w:val="00CC18FC"/>
    <w:rsid w:val="00CC20B4"/>
    <w:rsid w:val="00CC3202"/>
    <w:rsid w:val="00CC3F3A"/>
    <w:rsid w:val="00CC4728"/>
    <w:rsid w:val="00CC5327"/>
    <w:rsid w:val="00CC7915"/>
    <w:rsid w:val="00CD033C"/>
    <w:rsid w:val="00CD23AD"/>
    <w:rsid w:val="00CD3817"/>
    <w:rsid w:val="00CD4218"/>
    <w:rsid w:val="00CD649A"/>
    <w:rsid w:val="00CD7484"/>
    <w:rsid w:val="00CD79F0"/>
    <w:rsid w:val="00CD7C7F"/>
    <w:rsid w:val="00CE01F9"/>
    <w:rsid w:val="00CE089C"/>
    <w:rsid w:val="00CE2500"/>
    <w:rsid w:val="00CE3843"/>
    <w:rsid w:val="00CE453A"/>
    <w:rsid w:val="00CE4BE9"/>
    <w:rsid w:val="00CE4C61"/>
    <w:rsid w:val="00CE4D10"/>
    <w:rsid w:val="00CE6A43"/>
    <w:rsid w:val="00CE742D"/>
    <w:rsid w:val="00CE7D25"/>
    <w:rsid w:val="00CF19A4"/>
    <w:rsid w:val="00CF2DBE"/>
    <w:rsid w:val="00CF2E86"/>
    <w:rsid w:val="00CF3819"/>
    <w:rsid w:val="00CF4215"/>
    <w:rsid w:val="00CF4D1A"/>
    <w:rsid w:val="00CF4FA3"/>
    <w:rsid w:val="00CF54AD"/>
    <w:rsid w:val="00CF5709"/>
    <w:rsid w:val="00CF6FFD"/>
    <w:rsid w:val="00CF722F"/>
    <w:rsid w:val="00D00548"/>
    <w:rsid w:val="00D0061C"/>
    <w:rsid w:val="00D00ED9"/>
    <w:rsid w:val="00D023AB"/>
    <w:rsid w:val="00D02CC3"/>
    <w:rsid w:val="00D02F20"/>
    <w:rsid w:val="00D032D5"/>
    <w:rsid w:val="00D03FCC"/>
    <w:rsid w:val="00D0426E"/>
    <w:rsid w:val="00D04BD2"/>
    <w:rsid w:val="00D0532F"/>
    <w:rsid w:val="00D05627"/>
    <w:rsid w:val="00D05B48"/>
    <w:rsid w:val="00D05E9E"/>
    <w:rsid w:val="00D07687"/>
    <w:rsid w:val="00D10735"/>
    <w:rsid w:val="00D11340"/>
    <w:rsid w:val="00D11714"/>
    <w:rsid w:val="00D1405A"/>
    <w:rsid w:val="00D15A13"/>
    <w:rsid w:val="00D16133"/>
    <w:rsid w:val="00D16A13"/>
    <w:rsid w:val="00D20B09"/>
    <w:rsid w:val="00D22498"/>
    <w:rsid w:val="00D23683"/>
    <w:rsid w:val="00D25483"/>
    <w:rsid w:val="00D26F35"/>
    <w:rsid w:val="00D27B3B"/>
    <w:rsid w:val="00D3019C"/>
    <w:rsid w:val="00D303C1"/>
    <w:rsid w:val="00D30E83"/>
    <w:rsid w:val="00D31031"/>
    <w:rsid w:val="00D316DC"/>
    <w:rsid w:val="00D32C34"/>
    <w:rsid w:val="00D33875"/>
    <w:rsid w:val="00D33B05"/>
    <w:rsid w:val="00D33DE5"/>
    <w:rsid w:val="00D3594F"/>
    <w:rsid w:val="00D40AE6"/>
    <w:rsid w:val="00D417C8"/>
    <w:rsid w:val="00D41860"/>
    <w:rsid w:val="00D41F9E"/>
    <w:rsid w:val="00D4351A"/>
    <w:rsid w:val="00D44309"/>
    <w:rsid w:val="00D4672B"/>
    <w:rsid w:val="00D46A10"/>
    <w:rsid w:val="00D476F0"/>
    <w:rsid w:val="00D50A03"/>
    <w:rsid w:val="00D51376"/>
    <w:rsid w:val="00D52A11"/>
    <w:rsid w:val="00D54A0F"/>
    <w:rsid w:val="00D56C02"/>
    <w:rsid w:val="00D57622"/>
    <w:rsid w:val="00D57C6C"/>
    <w:rsid w:val="00D601FD"/>
    <w:rsid w:val="00D6109D"/>
    <w:rsid w:val="00D61665"/>
    <w:rsid w:val="00D61864"/>
    <w:rsid w:val="00D61937"/>
    <w:rsid w:val="00D61FC9"/>
    <w:rsid w:val="00D62648"/>
    <w:rsid w:val="00D62DD9"/>
    <w:rsid w:val="00D636CE"/>
    <w:rsid w:val="00D639F0"/>
    <w:rsid w:val="00D63A6C"/>
    <w:rsid w:val="00D66035"/>
    <w:rsid w:val="00D66065"/>
    <w:rsid w:val="00D7038F"/>
    <w:rsid w:val="00D70F41"/>
    <w:rsid w:val="00D71F1B"/>
    <w:rsid w:val="00D72682"/>
    <w:rsid w:val="00D72CB2"/>
    <w:rsid w:val="00D740FB"/>
    <w:rsid w:val="00D744E7"/>
    <w:rsid w:val="00D75F75"/>
    <w:rsid w:val="00D7643C"/>
    <w:rsid w:val="00D777B7"/>
    <w:rsid w:val="00D77D48"/>
    <w:rsid w:val="00D77D70"/>
    <w:rsid w:val="00D77DDC"/>
    <w:rsid w:val="00D77FA8"/>
    <w:rsid w:val="00D80742"/>
    <w:rsid w:val="00D80883"/>
    <w:rsid w:val="00D818BF"/>
    <w:rsid w:val="00D84A71"/>
    <w:rsid w:val="00D862FC"/>
    <w:rsid w:val="00D87B44"/>
    <w:rsid w:val="00D90630"/>
    <w:rsid w:val="00D90FCE"/>
    <w:rsid w:val="00D9102A"/>
    <w:rsid w:val="00D914BE"/>
    <w:rsid w:val="00D91D73"/>
    <w:rsid w:val="00D94D96"/>
    <w:rsid w:val="00D953C0"/>
    <w:rsid w:val="00D9637B"/>
    <w:rsid w:val="00D968E9"/>
    <w:rsid w:val="00D96A7D"/>
    <w:rsid w:val="00D96F7D"/>
    <w:rsid w:val="00D97F25"/>
    <w:rsid w:val="00DA0430"/>
    <w:rsid w:val="00DA2354"/>
    <w:rsid w:val="00DA3B15"/>
    <w:rsid w:val="00DA43E5"/>
    <w:rsid w:val="00DA4415"/>
    <w:rsid w:val="00DA50AC"/>
    <w:rsid w:val="00DA6D6E"/>
    <w:rsid w:val="00DA7150"/>
    <w:rsid w:val="00DA75F0"/>
    <w:rsid w:val="00DA7D4B"/>
    <w:rsid w:val="00DB040D"/>
    <w:rsid w:val="00DB0CDD"/>
    <w:rsid w:val="00DB4C9A"/>
    <w:rsid w:val="00DB4ED1"/>
    <w:rsid w:val="00DB5107"/>
    <w:rsid w:val="00DB64DE"/>
    <w:rsid w:val="00DB6B98"/>
    <w:rsid w:val="00DB7979"/>
    <w:rsid w:val="00DB7A11"/>
    <w:rsid w:val="00DC24A3"/>
    <w:rsid w:val="00DC28FB"/>
    <w:rsid w:val="00DC3A92"/>
    <w:rsid w:val="00DC4611"/>
    <w:rsid w:val="00DC5D72"/>
    <w:rsid w:val="00DD070E"/>
    <w:rsid w:val="00DD12AE"/>
    <w:rsid w:val="00DD1703"/>
    <w:rsid w:val="00DD1C6C"/>
    <w:rsid w:val="00DD2A39"/>
    <w:rsid w:val="00DD319B"/>
    <w:rsid w:val="00DD31F3"/>
    <w:rsid w:val="00DD3B92"/>
    <w:rsid w:val="00DD3DAF"/>
    <w:rsid w:val="00DD51B0"/>
    <w:rsid w:val="00DD60FC"/>
    <w:rsid w:val="00DD79CA"/>
    <w:rsid w:val="00DD7D53"/>
    <w:rsid w:val="00DE1B76"/>
    <w:rsid w:val="00DE1D9E"/>
    <w:rsid w:val="00DE4636"/>
    <w:rsid w:val="00DE6095"/>
    <w:rsid w:val="00DE6174"/>
    <w:rsid w:val="00DE74A0"/>
    <w:rsid w:val="00DF147E"/>
    <w:rsid w:val="00DF1902"/>
    <w:rsid w:val="00DF297F"/>
    <w:rsid w:val="00DF553B"/>
    <w:rsid w:val="00DF609A"/>
    <w:rsid w:val="00DF6954"/>
    <w:rsid w:val="00E00597"/>
    <w:rsid w:val="00E00A4A"/>
    <w:rsid w:val="00E00D9A"/>
    <w:rsid w:val="00E01541"/>
    <w:rsid w:val="00E024C4"/>
    <w:rsid w:val="00E0351E"/>
    <w:rsid w:val="00E03544"/>
    <w:rsid w:val="00E03858"/>
    <w:rsid w:val="00E04A5B"/>
    <w:rsid w:val="00E05145"/>
    <w:rsid w:val="00E05427"/>
    <w:rsid w:val="00E05454"/>
    <w:rsid w:val="00E056F5"/>
    <w:rsid w:val="00E072D3"/>
    <w:rsid w:val="00E0765F"/>
    <w:rsid w:val="00E10CD5"/>
    <w:rsid w:val="00E11E8F"/>
    <w:rsid w:val="00E12B99"/>
    <w:rsid w:val="00E13473"/>
    <w:rsid w:val="00E156C9"/>
    <w:rsid w:val="00E15872"/>
    <w:rsid w:val="00E15B8B"/>
    <w:rsid w:val="00E201B3"/>
    <w:rsid w:val="00E2049D"/>
    <w:rsid w:val="00E20772"/>
    <w:rsid w:val="00E20C0C"/>
    <w:rsid w:val="00E235A9"/>
    <w:rsid w:val="00E23E88"/>
    <w:rsid w:val="00E24729"/>
    <w:rsid w:val="00E248E0"/>
    <w:rsid w:val="00E24EFD"/>
    <w:rsid w:val="00E2643F"/>
    <w:rsid w:val="00E27703"/>
    <w:rsid w:val="00E27763"/>
    <w:rsid w:val="00E27ACC"/>
    <w:rsid w:val="00E302C3"/>
    <w:rsid w:val="00E338B2"/>
    <w:rsid w:val="00E36390"/>
    <w:rsid w:val="00E365E6"/>
    <w:rsid w:val="00E3660B"/>
    <w:rsid w:val="00E37EEA"/>
    <w:rsid w:val="00E409C7"/>
    <w:rsid w:val="00E414FE"/>
    <w:rsid w:val="00E41AFC"/>
    <w:rsid w:val="00E41DF8"/>
    <w:rsid w:val="00E454F5"/>
    <w:rsid w:val="00E45D39"/>
    <w:rsid w:val="00E46B11"/>
    <w:rsid w:val="00E470A1"/>
    <w:rsid w:val="00E4762C"/>
    <w:rsid w:val="00E47A3F"/>
    <w:rsid w:val="00E47FC5"/>
    <w:rsid w:val="00E50D24"/>
    <w:rsid w:val="00E512E0"/>
    <w:rsid w:val="00E5331D"/>
    <w:rsid w:val="00E53CE1"/>
    <w:rsid w:val="00E53E32"/>
    <w:rsid w:val="00E54A79"/>
    <w:rsid w:val="00E55BA1"/>
    <w:rsid w:val="00E56AA7"/>
    <w:rsid w:val="00E57DEA"/>
    <w:rsid w:val="00E60203"/>
    <w:rsid w:val="00E60CE1"/>
    <w:rsid w:val="00E611A8"/>
    <w:rsid w:val="00E61A6B"/>
    <w:rsid w:val="00E61B1E"/>
    <w:rsid w:val="00E62DF7"/>
    <w:rsid w:val="00E630DF"/>
    <w:rsid w:val="00E63378"/>
    <w:rsid w:val="00E63687"/>
    <w:rsid w:val="00E63902"/>
    <w:rsid w:val="00E64CCB"/>
    <w:rsid w:val="00E65074"/>
    <w:rsid w:val="00E65605"/>
    <w:rsid w:val="00E657EF"/>
    <w:rsid w:val="00E65BB4"/>
    <w:rsid w:val="00E66D5A"/>
    <w:rsid w:val="00E6716F"/>
    <w:rsid w:val="00E712CE"/>
    <w:rsid w:val="00E7134F"/>
    <w:rsid w:val="00E7354B"/>
    <w:rsid w:val="00E73B08"/>
    <w:rsid w:val="00E740BF"/>
    <w:rsid w:val="00E74B2F"/>
    <w:rsid w:val="00E75AB3"/>
    <w:rsid w:val="00E75D27"/>
    <w:rsid w:val="00E7783F"/>
    <w:rsid w:val="00E77FE3"/>
    <w:rsid w:val="00E801BD"/>
    <w:rsid w:val="00E80BD0"/>
    <w:rsid w:val="00E82C3B"/>
    <w:rsid w:val="00E83531"/>
    <w:rsid w:val="00E84154"/>
    <w:rsid w:val="00E84761"/>
    <w:rsid w:val="00E84F8D"/>
    <w:rsid w:val="00E85563"/>
    <w:rsid w:val="00E85BFB"/>
    <w:rsid w:val="00E86077"/>
    <w:rsid w:val="00E87197"/>
    <w:rsid w:val="00E87F01"/>
    <w:rsid w:val="00E90F7A"/>
    <w:rsid w:val="00E916AD"/>
    <w:rsid w:val="00E91930"/>
    <w:rsid w:val="00E92A68"/>
    <w:rsid w:val="00E92E45"/>
    <w:rsid w:val="00E956C7"/>
    <w:rsid w:val="00E9611C"/>
    <w:rsid w:val="00E961CF"/>
    <w:rsid w:val="00EA0BA6"/>
    <w:rsid w:val="00EA1707"/>
    <w:rsid w:val="00EA2686"/>
    <w:rsid w:val="00EA321E"/>
    <w:rsid w:val="00EA35B5"/>
    <w:rsid w:val="00EA3E39"/>
    <w:rsid w:val="00EA5321"/>
    <w:rsid w:val="00EA62D8"/>
    <w:rsid w:val="00EB08B5"/>
    <w:rsid w:val="00EB241C"/>
    <w:rsid w:val="00EB3100"/>
    <w:rsid w:val="00EB373F"/>
    <w:rsid w:val="00EB3A20"/>
    <w:rsid w:val="00EB3E91"/>
    <w:rsid w:val="00EB4266"/>
    <w:rsid w:val="00EB6D79"/>
    <w:rsid w:val="00EC0740"/>
    <w:rsid w:val="00EC0AD5"/>
    <w:rsid w:val="00EC19E2"/>
    <w:rsid w:val="00EC1A67"/>
    <w:rsid w:val="00EC1BC6"/>
    <w:rsid w:val="00EC224B"/>
    <w:rsid w:val="00EC3A4F"/>
    <w:rsid w:val="00EC3AF1"/>
    <w:rsid w:val="00EC46D6"/>
    <w:rsid w:val="00EC4C42"/>
    <w:rsid w:val="00EC5045"/>
    <w:rsid w:val="00EC51BE"/>
    <w:rsid w:val="00EC5572"/>
    <w:rsid w:val="00EC75C8"/>
    <w:rsid w:val="00ED1652"/>
    <w:rsid w:val="00ED193E"/>
    <w:rsid w:val="00ED19BB"/>
    <w:rsid w:val="00ED26B8"/>
    <w:rsid w:val="00ED52C0"/>
    <w:rsid w:val="00ED575B"/>
    <w:rsid w:val="00ED6D87"/>
    <w:rsid w:val="00ED7CBB"/>
    <w:rsid w:val="00EE00C4"/>
    <w:rsid w:val="00EE0FDC"/>
    <w:rsid w:val="00EE13E8"/>
    <w:rsid w:val="00EE16EF"/>
    <w:rsid w:val="00EE1D31"/>
    <w:rsid w:val="00EE28E6"/>
    <w:rsid w:val="00EE331B"/>
    <w:rsid w:val="00EE3CEF"/>
    <w:rsid w:val="00EE4570"/>
    <w:rsid w:val="00EE4EA0"/>
    <w:rsid w:val="00EE6DDA"/>
    <w:rsid w:val="00EF15BA"/>
    <w:rsid w:val="00EF3129"/>
    <w:rsid w:val="00EF349A"/>
    <w:rsid w:val="00EF3B6B"/>
    <w:rsid w:val="00EF3F86"/>
    <w:rsid w:val="00EF423F"/>
    <w:rsid w:val="00EF7F36"/>
    <w:rsid w:val="00F004ED"/>
    <w:rsid w:val="00F00D70"/>
    <w:rsid w:val="00F012F0"/>
    <w:rsid w:val="00F02AAB"/>
    <w:rsid w:val="00F03719"/>
    <w:rsid w:val="00F04761"/>
    <w:rsid w:val="00F04B84"/>
    <w:rsid w:val="00F04DAA"/>
    <w:rsid w:val="00F04EAD"/>
    <w:rsid w:val="00F05059"/>
    <w:rsid w:val="00F05A92"/>
    <w:rsid w:val="00F10B70"/>
    <w:rsid w:val="00F1231B"/>
    <w:rsid w:val="00F123DD"/>
    <w:rsid w:val="00F12E32"/>
    <w:rsid w:val="00F1335D"/>
    <w:rsid w:val="00F138A7"/>
    <w:rsid w:val="00F13B31"/>
    <w:rsid w:val="00F1496F"/>
    <w:rsid w:val="00F14AE4"/>
    <w:rsid w:val="00F1524E"/>
    <w:rsid w:val="00F1687F"/>
    <w:rsid w:val="00F17CD1"/>
    <w:rsid w:val="00F2099E"/>
    <w:rsid w:val="00F22EC4"/>
    <w:rsid w:val="00F24B50"/>
    <w:rsid w:val="00F2576A"/>
    <w:rsid w:val="00F25A62"/>
    <w:rsid w:val="00F2681A"/>
    <w:rsid w:val="00F26E8F"/>
    <w:rsid w:val="00F27522"/>
    <w:rsid w:val="00F27B12"/>
    <w:rsid w:val="00F307A6"/>
    <w:rsid w:val="00F30FC6"/>
    <w:rsid w:val="00F311AA"/>
    <w:rsid w:val="00F32285"/>
    <w:rsid w:val="00F3239D"/>
    <w:rsid w:val="00F33C83"/>
    <w:rsid w:val="00F34482"/>
    <w:rsid w:val="00F346A3"/>
    <w:rsid w:val="00F35B28"/>
    <w:rsid w:val="00F40174"/>
    <w:rsid w:val="00F40594"/>
    <w:rsid w:val="00F453D3"/>
    <w:rsid w:val="00F45BCB"/>
    <w:rsid w:val="00F46135"/>
    <w:rsid w:val="00F505CB"/>
    <w:rsid w:val="00F50CC8"/>
    <w:rsid w:val="00F5496D"/>
    <w:rsid w:val="00F5607F"/>
    <w:rsid w:val="00F57079"/>
    <w:rsid w:val="00F57693"/>
    <w:rsid w:val="00F577B8"/>
    <w:rsid w:val="00F579B1"/>
    <w:rsid w:val="00F6062A"/>
    <w:rsid w:val="00F6100C"/>
    <w:rsid w:val="00F619CC"/>
    <w:rsid w:val="00F628FB"/>
    <w:rsid w:val="00F64D51"/>
    <w:rsid w:val="00F65013"/>
    <w:rsid w:val="00F66078"/>
    <w:rsid w:val="00F666EE"/>
    <w:rsid w:val="00F66925"/>
    <w:rsid w:val="00F67205"/>
    <w:rsid w:val="00F674B5"/>
    <w:rsid w:val="00F70CB0"/>
    <w:rsid w:val="00F71306"/>
    <w:rsid w:val="00F715FD"/>
    <w:rsid w:val="00F71BC0"/>
    <w:rsid w:val="00F72067"/>
    <w:rsid w:val="00F7286A"/>
    <w:rsid w:val="00F7297E"/>
    <w:rsid w:val="00F769B5"/>
    <w:rsid w:val="00F77BC6"/>
    <w:rsid w:val="00F77E3C"/>
    <w:rsid w:val="00F80C78"/>
    <w:rsid w:val="00F80F94"/>
    <w:rsid w:val="00F81F2D"/>
    <w:rsid w:val="00F82250"/>
    <w:rsid w:val="00F82CD1"/>
    <w:rsid w:val="00F8378D"/>
    <w:rsid w:val="00F85AA4"/>
    <w:rsid w:val="00F90152"/>
    <w:rsid w:val="00F90346"/>
    <w:rsid w:val="00F90D11"/>
    <w:rsid w:val="00F914E0"/>
    <w:rsid w:val="00F92B98"/>
    <w:rsid w:val="00F93B5C"/>
    <w:rsid w:val="00F94535"/>
    <w:rsid w:val="00F95168"/>
    <w:rsid w:val="00F966DA"/>
    <w:rsid w:val="00F975B6"/>
    <w:rsid w:val="00FA0DA1"/>
    <w:rsid w:val="00FA1002"/>
    <w:rsid w:val="00FA3751"/>
    <w:rsid w:val="00FA4A04"/>
    <w:rsid w:val="00FA4DD6"/>
    <w:rsid w:val="00FA52CC"/>
    <w:rsid w:val="00FA55F5"/>
    <w:rsid w:val="00FA6505"/>
    <w:rsid w:val="00FB4055"/>
    <w:rsid w:val="00FB5CB1"/>
    <w:rsid w:val="00FB5F50"/>
    <w:rsid w:val="00FB6C99"/>
    <w:rsid w:val="00FB74F4"/>
    <w:rsid w:val="00FC0CAB"/>
    <w:rsid w:val="00FC0E43"/>
    <w:rsid w:val="00FC182A"/>
    <w:rsid w:val="00FC3CBA"/>
    <w:rsid w:val="00FC3E79"/>
    <w:rsid w:val="00FC49AC"/>
    <w:rsid w:val="00FC5515"/>
    <w:rsid w:val="00FC59FF"/>
    <w:rsid w:val="00FC63B8"/>
    <w:rsid w:val="00FC6529"/>
    <w:rsid w:val="00FC67DF"/>
    <w:rsid w:val="00FC68A1"/>
    <w:rsid w:val="00FD1063"/>
    <w:rsid w:val="00FD1516"/>
    <w:rsid w:val="00FD1C5A"/>
    <w:rsid w:val="00FD24BD"/>
    <w:rsid w:val="00FD38CF"/>
    <w:rsid w:val="00FD43EF"/>
    <w:rsid w:val="00FD57A4"/>
    <w:rsid w:val="00FD5B59"/>
    <w:rsid w:val="00FD6A60"/>
    <w:rsid w:val="00FD6DD3"/>
    <w:rsid w:val="00FD7845"/>
    <w:rsid w:val="00FD7FEF"/>
    <w:rsid w:val="00FE2A41"/>
    <w:rsid w:val="00FE5A32"/>
    <w:rsid w:val="00FE63D0"/>
    <w:rsid w:val="00FE733E"/>
    <w:rsid w:val="00FE7C42"/>
    <w:rsid w:val="00FF04A1"/>
    <w:rsid w:val="00FF13FF"/>
    <w:rsid w:val="00FF2A93"/>
    <w:rsid w:val="00FF3E37"/>
    <w:rsid w:val="00FF41BC"/>
    <w:rsid w:val="00FF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02DB5A"/>
  <w15:chartTrackingRefBased/>
  <w15:docId w15:val="{B0A12F31-2D59-466E-81B4-95123FF9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NI Times" w:hAnsi="VNI Times"/>
      <w:sz w:val="24"/>
    </w:rPr>
  </w:style>
  <w:style w:type="paragraph" w:styleId="Heading1">
    <w:name w:val="heading 1"/>
    <w:basedOn w:val="Normal"/>
    <w:next w:val="Normal"/>
    <w:link w:val="Heading1Char"/>
    <w:qFormat/>
    <w:pPr>
      <w:keepNext/>
      <w:spacing w:before="240" w:after="60"/>
      <w:jc w:val="center"/>
      <w:outlineLvl w:val="0"/>
    </w:pPr>
    <w:rPr>
      <w:rFonts w:ascii="Times" w:hAnsi="Times"/>
      <w:b/>
      <w:smallCaps/>
      <w:snapToGrid w:val="0"/>
      <w:color w:val="000000"/>
      <w:kern w:val="32"/>
      <w:sz w:val="36"/>
      <w:lang w:val="x-none" w:eastAsia="x-none"/>
    </w:rPr>
  </w:style>
  <w:style w:type="paragraph" w:styleId="Heading2">
    <w:name w:val="heading 2"/>
    <w:basedOn w:val="Normal"/>
    <w:next w:val="Normal"/>
    <w:link w:val="Heading2Char"/>
    <w:autoRedefine/>
    <w:qFormat/>
    <w:rsid w:val="00656C1E"/>
    <w:pPr>
      <w:keepNext/>
      <w:tabs>
        <w:tab w:val="left" w:pos="4050"/>
      </w:tabs>
      <w:outlineLvl w:val="1"/>
    </w:pPr>
    <w:rPr>
      <w:rFonts w:ascii="Times New Roman" w:hAnsi="Times New Roman"/>
      <w:b/>
      <w:snapToGrid w:val="0"/>
      <w:sz w:val="20"/>
      <w:lang w:eastAsia="x-none"/>
    </w:rPr>
  </w:style>
  <w:style w:type="paragraph" w:styleId="Heading3">
    <w:name w:val="heading 3"/>
    <w:basedOn w:val="Normal"/>
    <w:next w:val="Normal"/>
    <w:link w:val="Heading3Char"/>
    <w:autoRedefine/>
    <w:qFormat/>
    <w:rsid w:val="00B401FC"/>
    <w:pPr>
      <w:keepNext/>
      <w:spacing w:before="240" w:after="60"/>
      <w:outlineLvl w:val="2"/>
    </w:pPr>
    <w:rPr>
      <w:rFonts w:ascii="Times New Roman" w:hAnsi="Times New Roman"/>
      <w:b/>
      <w:sz w:val="20"/>
      <w:lang w:eastAsia="x-none"/>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link w:val="Heading5Char"/>
    <w:qFormat/>
    <w:pPr>
      <w:keepNext/>
      <w:outlineLvl w:val="4"/>
    </w:pPr>
    <w:rPr>
      <w:rFonts w:ascii="Times New Roman" w:hAnsi="Times New Roman"/>
    </w:rPr>
  </w:style>
  <w:style w:type="paragraph" w:styleId="Heading6">
    <w:name w:val="heading 6"/>
    <w:basedOn w:val="Normal"/>
    <w:next w:val="Normal"/>
    <w:qFormat/>
    <w:pPr>
      <w:keepNext/>
      <w:outlineLvl w:val="5"/>
    </w:pPr>
    <w:rPr>
      <w:rFonts w:ascii="Times" w:eastAsia="Times" w:hAnsi="Times"/>
      <w:i/>
    </w:rPr>
  </w:style>
  <w:style w:type="paragraph" w:styleId="Heading7">
    <w:name w:val="heading 7"/>
    <w:basedOn w:val="Normal"/>
    <w:next w:val="Normal"/>
    <w:qFormat/>
    <w:pPr>
      <w:keepNext/>
      <w:outlineLvl w:val="6"/>
    </w:pPr>
    <w:rPr>
      <w:rFonts w:ascii="Times" w:eastAsia="Times" w:hAnsi="Times"/>
      <w:b/>
      <w:snapToGrid w:val="0"/>
      <w:color w:val="000000"/>
    </w:rPr>
  </w:style>
  <w:style w:type="paragraph" w:styleId="Heading8">
    <w:name w:val="heading 8"/>
    <w:basedOn w:val="Normal"/>
    <w:next w:val="Normal"/>
    <w:qFormat/>
    <w:pPr>
      <w:keepNext/>
      <w:outlineLvl w:val="7"/>
    </w:pPr>
    <w:rPr>
      <w:rFonts w:ascii="Times New Roman" w:hAnsi="Times New Roman"/>
      <w:b/>
      <w:smallCaps/>
      <w:snapToGrid w:val="0"/>
      <w:color w:val="008080"/>
    </w:rPr>
  </w:style>
  <w:style w:type="paragraph" w:styleId="Heading9">
    <w:name w:val="heading 9"/>
    <w:basedOn w:val="Normal"/>
    <w:next w:val="Normal"/>
    <w:qFormat/>
    <w:pPr>
      <w:keepNext/>
      <w:outlineLvl w:val="8"/>
    </w:pPr>
    <w:rPr>
      <w:rFonts w:ascii="Times New Roman" w:hAnsi="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Garamond" w:hAnsi="Garamond"/>
      <w:b/>
      <w:sz w:val="32"/>
      <w:lang w:val="x-none" w:eastAsia="x-none"/>
    </w:rPr>
  </w:style>
  <w:style w:type="character" w:styleId="Hyperlink">
    <w:name w:val="Hyperlink"/>
    <w:uiPriority w:val="99"/>
    <w:rPr>
      <w:strike w:val="0"/>
      <w:dstrike w:val="0"/>
      <w:color w:val="783D88"/>
      <w:u w:val="none"/>
      <w:effect w:val="none"/>
    </w:rPr>
  </w:style>
  <w:style w:type="paragraph" w:customStyle="1" w:styleId="text2">
    <w:name w:val="text2"/>
    <w:basedOn w:val="Normal"/>
    <w:pPr>
      <w:spacing w:before="100" w:after="100" w:line="300" w:lineRule="atLeast"/>
    </w:pPr>
    <w:rPr>
      <w:rFonts w:ascii="Verdana" w:eastAsia="Arial Unicode MS" w:hAnsi="Verdana"/>
      <w:color w:val="000000"/>
      <w:sz w:val="20"/>
    </w:rPr>
  </w:style>
  <w:style w:type="paragraph" w:styleId="BodyTextIndent">
    <w:name w:val="Body Text Indent"/>
    <w:basedOn w:val="Normal"/>
    <w:link w:val="BodyTextIndentChar"/>
    <w:pPr>
      <w:ind w:left="720"/>
    </w:pPr>
    <w:rPr>
      <w:rFonts w:ascii="Garamond" w:hAnsi="Garamond"/>
      <w:color w:val="000000"/>
      <w:sz w:val="20"/>
    </w:rPr>
  </w:style>
  <w:style w:type="paragraph" w:styleId="BodyText">
    <w:name w:val="Body Text"/>
    <w:basedOn w:val="Normal"/>
    <w:link w:val="BodyTextChar"/>
    <w:rPr>
      <w:rFonts w:ascii="Times New Roman" w:hAnsi="Times New Roman"/>
      <w:color w:val="000000"/>
    </w:rPr>
  </w:style>
  <w:style w:type="paragraph" w:styleId="BodyText2">
    <w:name w:val="Body Text 2"/>
    <w:basedOn w:val="Normal"/>
    <w:link w:val="BodyText2Char"/>
    <w:rPr>
      <w:rFonts w:ascii="Garamond" w:hAnsi="Garamond"/>
      <w:snapToGrid w:val="0"/>
      <w:sz w:val="20"/>
      <w:lang w:val="x-none" w:eastAsia="x-none"/>
    </w:rPr>
  </w:style>
  <w:style w:type="paragraph" w:customStyle="1" w:styleId="large">
    <w:name w:val="large"/>
    <w:basedOn w:val="Normal"/>
    <w:pPr>
      <w:spacing w:before="100" w:after="100"/>
    </w:pPr>
    <w:rPr>
      <w:rFonts w:ascii="Arial Unicode MS" w:eastAsia="Arial Unicode MS" w:hAnsi="Times New Roman"/>
      <w:color w:val="000000"/>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TOC1">
    <w:name w:val="toc 1"/>
    <w:basedOn w:val="Normal"/>
    <w:next w:val="Normal"/>
    <w:autoRedefine/>
    <w:uiPriority w:val="39"/>
    <w:qFormat/>
    <w:rsid w:val="00820389"/>
    <w:pPr>
      <w:spacing w:before="120" w:after="120"/>
    </w:pPr>
    <w:rPr>
      <w:rFonts w:ascii="Times New Roman" w:hAnsi="Times New Roman"/>
      <w:b/>
      <w:bCs/>
      <w:caps/>
      <w:sz w:val="20"/>
    </w:rPr>
  </w:style>
  <w:style w:type="paragraph" w:styleId="TOC2">
    <w:name w:val="toc 2"/>
    <w:basedOn w:val="Normal"/>
    <w:next w:val="Normal"/>
    <w:autoRedefine/>
    <w:uiPriority w:val="39"/>
    <w:qFormat/>
    <w:pPr>
      <w:ind w:left="240"/>
    </w:pPr>
    <w:rPr>
      <w:rFonts w:ascii="Times New Roman" w:hAnsi="Times New Roman"/>
      <w:smallCaps/>
      <w:sz w:val="20"/>
    </w:rPr>
  </w:style>
  <w:style w:type="paragraph" w:styleId="TOC3">
    <w:name w:val="toc 3"/>
    <w:basedOn w:val="Normal"/>
    <w:next w:val="Normal"/>
    <w:autoRedefine/>
    <w:uiPriority w:val="39"/>
    <w:qFormat/>
    <w:pPr>
      <w:ind w:left="480"/>
    </w:pPr>
    <w:rPr>
      <w:rFonts w:ascii="Times New Roman" w:hAnsi="Times New Roman"/>
      <w:i/>
      <w:iCs/>
      <w:sz w:val="20"/>
    </w:rPr>
  </w:style>
  <w:style w:type="paragraph" w:styleId="TOC4">
    <w:name w:val="toc 4"/>
    <w:basedOn w:val="Normal"/>
    <w:next w:val="Normal"/>
    <w:autoRedefine/>
    <w:uiPriority w:val="39"/>
    <w:pPr>
      <w:ind w:left="720"/>
    </w:pPr>
    <w:rPr>
      <w:rFonts w:ascii="Times New Roman" w:hAnsi="Times New Roman"/>
      <w:sz w:val="18"/>
      <w:szCs w:val="18"/>
    </w:rPr>
  </w:style>
  <w:style w:type="paragraph" w:styleId="TOC5">
    <w:name w:val="toc 5"/>
    <w:basedOn w:val="Normal"/>
    <w:next w:val="Normal"/>
    <w:autoRedefine/>
    <w:uiPriority w:val="39"/>
    <w:pPr>
      <w:ind w:left="960"/>
    </w:pPr>
    <w:rPr>
      <w:rFonts w:ascii="Times New Roman" w:hAnsi="Times New Roman"/>
      <w:sz w:val="18"/>
      <w:szCs w:val="18"/>
    </w:rPr>
  </w:style>
  <w:style w:type="paragraph" w:styleId="TOC6">
    <w:name w:val="toc 6"/>
    <w:basedOn w:val="Normal"/>
    <w:next w:val="Normal"/>
    <w:autoRedefine/>
    <w:uiPriority w:val="39"/>
    <w:pPr>
      <w:ind w:left="1200"/>
    </w:pPr>
    <w:rPr>
      <w:rFonts w:ascii="Times New Roman" w:hAnsi="Times New Roman"/>
      <w:sz w:val="18"/>
      <w:szCs w:val="18"/>
    </w:rPr>
  </w:style>
  <w:style w:type="paragraph" w:styleId="TOC7">
    <w:name w:val="toc 7"/>
    <w:basedOn w:val="Normal"/>
    <w:next w:val="Normal"/>
    <w:autoRedefine/>
    <w:uiPriority w:val="39"/>
    <w:pPr>
      <w:ind w:left="1440"/>
    </w:pPr>
    <w:rPr>
      <w:rFonts w:ascii="Times New Roman" w:hAnsi="Times New Roman"/>
      <w:sz w:val="18"/>
      <w:szCs w:val="18"/>
    </w:rPr>
  </w:style>
  <w:style w:type="paragraph" w:styleId="TOC8">
    <w:name w:val="toc 8"/>
    <w:basedOn w:val="Normal"/>
    <w:next w:val="Normal"/>
    <w:autoRedefine/>
    <w:uiPriority w:val="39"/>
    <w:pPr>
      <w:ind w:left="1680"/>
    </w:pPr>
    <w:rPr>
      <w:rFonts w:ascii="Times New Roman" w:hAnsi="Times New Roman"/>
      <w:sz w:val="18"/>
      <w:szCs w:val="18"/>
    </w:rPr>
  </w:style>
  <w:style w:type="paragraph" w:styleId="TOC9">
    <w:name w:val="toc 9"/>
    <w:basedOn w:val="Normal"/>
    <w:next w:val="Normal"/>
    <w:autoRedefine/>
    <w:uiPriority w:val="39"/>
    <w:pPr>
      <w:ind w:left="1920"/>
    </w:pPr>
    <w:rPr>
      <w:rFonts w:ascii="Times New Roman" w:hAnsi="Times New Roman"/>
      <w:sz w:val="18"/>
      <w:szCs w:val="18"/>
    </w:rPr>
  </w:style>
  <w:style w:type="paragraph" w:customStyle="1" w:styleId="body">
    <w:name w:val="body"/>
    <w:basedOn w:val="Normal"/>
    <w:pPr>
      <w:spacing w:before="100" w:after="100" w:line="300" w:lineRule="atLeast"/>
      <w:ind w:left="525" w:right="75"/>
    </w:pPr>
    <w:rPr>
      <w:rFonts w:ascii="Verdana" w:eastAsia="Arial Unicode MS" w:hAnsi="Verdana"/>
      <w:color w:val="000000"/>
      <w:sz w:val="20"/>
    </w:rPr>
  </w:style>
  <w:style w:type="character" w:customStyle="1" w:styleId="title1">
    <w:name w:val="title1"/>
    <w:rPr>
      <w:rFonts w:ascii="Verdana" w:hAnsi="Verdana" w:hint="default"/>
      <w:color w:val="52265E"/>
      <w:sz w:val="36"/>
    </w:rPr>
  </w:style>
  <w:style w:type="character" w:customStyle="1" w:styleId="subtitle1">
    <w:name w:val="subtitle1"/>
    <w:rPr>
      <w:rFonts w:ascii="Verdana" w:hAnsi="Verdana" w:hint="default"/>
      <w:b/>
      <w:color w:val="999999"/>
      <w:sz w:val="22"/>
    </w:rPr>
  </w:style>
  <w:style w:type="paragraph" w:styleId="PlainText">
    <w:name w:val="Plain Text"/>
    <w:basedOn w:val="Normal"/>
    <w:link w:val="PlainTextChar"/>
    <w:uiPriority w:val="99"/>
    <w:rPr>
      <w:rFonts w:ascii="Courier New" w:hAnsi="Courier New"/>
      <w:sz w:val="20"/>
      <w:lang w:val="x-none" w:eastAsia="x-none"/>
    </w:rPr>
  </w:style>
  <w:style w:type="paragraph" w:styleId="NormalWeb">
    <w:name w:val="Normal (Web)"/>
    <w:basedOn w:val="Normal"/>
    <w:uiPriority w:val="99"/>
    <w:pPr>
      <w:spacing w:before="100" w:after="100"/>
    </w:pPr>
    <w:rPr>
      <w:rFonts w:ascii="Arial Unicode MS" w:eastAsia="Arial Unicode MS" w:hAnsi="Times New Roman"/>
    </w:rPr>
  </w:style>
  <w:style w:type="paragraph" w:customStyle="1" w:styleId="QCManual2">
    <w:name w:val="QCManual2"/>
    <w:basedOn w:val="Normal"/>
    <w:rPr>
      <w:rFonts w:ascii="Courier" w:hAnsi="Courier"/>
    </w:rPr>
  </w:style>
  <w:style w:type="paragraph" w:styleId="BodyText3">
    <w:name w:val="Body Text 3"/>
    <w:basedOn w:val="Normal"/>
    <w:rPr>
      <w:i/>
    </w:rPr>
  </w:style>
  <w:style w:type="character" w:styleId="FollowedHyperlink">
    <w:name w:val="FollowedHyperlink"/>
    <w:rPr>
      <w:color w:val="800080"/>
      <w:u w:val="single"/>
    </w:rPr>
  </w:style>
  <w:style w:type="paragraph" w:styleId="BodyTextIndent2">
    <w:name w:val="Body Text Indent 2"/>
    <w:basedOn w:val="Normal"/>
    <w:link w:val="BodyTextIndent2Char"/>
    <w:pPr>
      <w:tabs>
        <w:tab w:val="left" w:pos="-216"/>
        <w:tab w:val="left" w:pos="0"/>
      </w:tabs>
      <w:suppressAutoHyphens/>
      <w:ind w:left="720"/>
      <w:jc w:val="both"/>
    </w:pPr>
    <w:rPr>
      <w:rFonts w:ascii="Times New Roman" w:hAnsi="Times New Roman"/>
      <w:spacing w:val="-3"/>
      <w:lang w:val="x-none" w:eastAsia="x-none"/>
    </w:rPr>
  </w:style>
  <w:style w:type="paragraph" w:styleId="BodyTextIndent3">
    <w:name w:val="Body Text Indent 3"/>
    <w:basedOn w:val="Normal"/>
    <w:pPr>
      <w:tabs>
        <w:tab w:val="left" w:pos="0"/>
      </w:tabs>
      <w:suppressAutoHyphens/>
      <w:ind w:left="1440"/>
      <w:jc w:val="both"/>
    </w:pPr>
    <w:rPr>
      <w:rFonts w:ascii="Times New Roman" w:hAnsi="Times New Roman"/>
      <w:i/>
      <w:spacing w:val="-3"/>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Strong">
    <w:name w:val="Strong"/>
    <w:uiPriority w:val="22"/>
    <w:qFormat/>
    <w:rsid w:val="00203BA8"/>
    <w:rPr>
      <w:b/>
      <w:bCs/>
    </w:rPr>
  </w:style>
  <w:style w:type="character" w:customStyle="1" w:styleId="Heading3Char">
    <w:name w:val="Heading 3 Char"/>
    <w:link w:val="Heading3"/>
    <w:rsid w:val="00B401FC"/>
    <w:rPr>
      <w:b/>
      <w:lang w:eastAsia="x-none"/>
    </w:rPr>
  </w:style>
  <w:style w:type="character" w:styleId="HTMLTypewriter">
    <w:name w:val="HTML Typewriter"/>
    <w:rsid w:val="006B7F7E"/>
    <w:rPr>
      <w:rFonts w:ascii="Courier New" w:eastAsia="Times New Roman" w:hAnsi="Courier New" w:cs="Courier New"/>
      <w:sz w:val="20"/>
      <w:szCs w:val="20"/>
    </w:rPr>
  </w:style>
  <w:style w:type="paragraph" w:customStyle="1" w:styleId="intro">
    <w:name w:val="intro"/>
    <w:rsid w:val="003C0124"/>
    <w:pPr>
      <w:widowControl w:val="0"/>
      <w:autoSpaceDE w:val="0"/>
      <w:autoSpaceDN w:val="0"/>
      <w:adjustRightInd w:val="0"/>
      <w:spacing w:after="120" w:line="240" w:lineRule="atLeast"/>
      <w:jc w:val="both"/>
    </w:pPr>
    <w:rPr>
      <w:rFonts w:ascii="ZapfHumnst BT" w:hAnsi="ZapfHumnst BT" w:cs="ZapfHumnst BT"/>
      <w:sz w:val="22"/>
      <w:szCs w:val="22"/>
    </w:rPr>
  </w:style>
  <w:style w:type="paragraph" w:customStyle="1" w:styleId="catcopy">
    <w:name w:val="catcopy"/>
    <w:rsid w:val="003C0124"/>
    <w:pPr>
      <w:widowControl w:val="0"/>
      <w:tabs>
        <w:tab w:val="left" w:pos="360"/>
        <w:tab w:val="decimal" w:pos="3960"/>
        <w:tab w:val="left" w:pos="4860"/>
        <w:tab w:val="decimal" w:pos="8640"/>
      </w:tabs>
      <w:autoSpaceDE w:val="0"/>
      <w:autoSpaceDN w:val="0"/>
      <w:adjustRightInd w:val="0"/>
      <w:spacing w:line="220" w:lineRule="atLeast"/>
      <w:jc w:val="both"/>
    </w:pPr>
    <w:rPr>
      <w:rFonts w:ascii="ZapfHumnst BT" w:hAnsi="ZapfHumnst BT" w:cs="ZapfHumnst BT"/>
      <w:color w:val="000000"/>
    </w:rPr>
  </w:style>
  <w:style w:type="paragraph" w:customStyle="1" w:styleId="text">
    <w:name w:val="text"/>
    <w:basedOn w:val="Normal"/>
    <w:rsid w:val="003C0124"/>
    <w:pPr>
      <w:spacing w:after="225"/>
    </w:pPr>
    <w:rPr>
      <w:rFonts w:ascii="Verdana" w:hAnsi="Verdana" w:cs="Verdana"/>
      <w:color w:val="000000"/>
      <w:sz w:val="18"/>
      <w:szCs w:val="18"/>
    </w:rPr>
  </w:style>
  <w:style w:type="character" w:customStyle="1" w:styleId="Heading5Char">
    <w:name w:val="Heading 5 Char"/>
    <w:link w:val="Heading5"/>
    <w:rsid w:val="00391581"/>
    <w:rPr>
      <w:sz w:val="24"/>
      <w:lang w:val="en-US" w:eastAsia="en-US" w:bidi="ar-SA"/>
    </w:rPr>
  </w:style>
  <w:style w:type="character" w:customStyle="1" w:styleId="PaulEidson">
    <w:name w:val="Paul Eidson"/>
    <w:semiHidden/>
    <w:rsid w:val="009E3C4B"/>
    <w:rPr>
      <w:rFonts w:ascii="Arial" w:hAnsi="Arial" w:cs="Arial"/>
      <w:color w:val="000080"/>
      <w:sz w:val="20"/>
      <w:szCs w:val="20"/>
    </w:rPr>
  </w:style>
  <w:style w:type="character" w:customStyle="1" w:styleId="ascxdefault">
    <w:name w:val="ascxdefault"/>
    <w:basedOn w:val="DefaultParagraphFont"/>
    <w:rsid w:val="007B6167"/>
  </w:style>
  <w:style w:type="paragraph" w:customStyle="1" w:styleId="ColorfulList-Accent11">
    <w:name w:val="Colorful List - Accent 11"/>
    <w:basedOn w:val="Normal"/>
    <w:uiPriority w:val="34"/>
    <w:qFormat/>
    <w:rsid w:val="00F46135"/>
    <w:pPr>
      <w:spacing w:after="200" w:line="276" w:lineRule="auto"/>
      <w:ind w:left="720"/>
      <w:contextualSpacing/>
    </w:pPr>
    <w:rPr>
      <w:rFonts w:ascii="Calibri" w:eastAsia="Calibri" w:hAnsi="Calibri"/>
      <w:sz w:val="22"/>
      <w:szCs w:val="22"/>
    </w:rPr>
  </w:style>
  <w:style w:type="character" w:customStyle="1" w:styleId="blacktext1">
    <w:name w:val="blacktext1"/>
    <w:rsid w:val="006E64E2"/>
    <w:rPr>
      <w:rFonts w:ascii="Arial" w:hAnsi="Arial" w:cs="Arial" w:hint="default"/>
      <w:b w:val="0"/>
      <w:bCs w:val="0"/>
      <w:color w:val="000000"/>
      <w:sz w:val="17"/>
      <w:szCs w:val="17"/>
    </w:rPr>
  </w:style>
  <w:style w:type="character" w:customStyle="1" w:styleId="h2black1">
    <w:name w:val="h2black1"/>
    <w:rsid w:val="006E64E2"/>
    <w:rPr>
      <w:rFonts w:ascii="Arial" w:hAnsi="Arial" w:cs="Arial" w:hint="default"/>
      <w:b/>
      <w:bCs/>
      <w:vanish w:val="0"/>
      <w:webHidden w:val="0"/>
      <w:color w:val="000000"/>
      <w:sz w:val="18"/>
      <w:szCs w:val="18"/>
      <w:specVanish w:val="0"/>
    </w:rPr>
  </w:style>
  <w:style w:type="character" w:customStyle="1" w:styleId="FooterChar">
    <w:name w:val="Footer Char"/>
    <w:link w:val="Footer"/>
    <w:uiPriority w:val="99"/>
    <w:rsid w:val="00437FAF"/>
    <w:rPr>
      <w:rFonts w:ascii="VNI Times" w:hAnsi="VNI Times"/>
      <w:sz w:val="24"/>
    </w:rPr>
  </w:style>
  <w:style w:type="character" w:customStyle="1" w:styleId="BodyTextIndent2Char">
    <w:name w:val="Body Text Indent 2 Char"/>
    <w:link w:val="BodyTextIndent2"/>
    <w:rsid w:val="00A21E20"/>
    <w:rPr>
      <w:spacing w:val="-3"/>
      <w:sz w:val="24"/>
    </w:rPr>
  </w:style>
  <w:style w:type="paragraph" w:customStyle="1" w:styleId="ecmsonormal">
    <w:name w:val="ec_msonormal"/>
    <w:basedOn w:val="Normal"/>
    <w:rsid w:val="00F04B84"/>
    <w:pPr>
      <w:spacing w:before="100" w:beforeAutospacing="1" w:after="100" w:afterAutospacing="1"/>
    </w:pPr>
    <w:rPr>
      <w:rFonts w:ascii="Times New Roman" w:hAnsi="Times New Roman"/>
      <w:szCs w:val="24"/>
    </w:rPr>
  </w:style>
  <w:style w:type="character" w:customStyle="1" w:styleId="Heading1Char">
    <w:name w:val="Heading 1 Char"/>
    <w:link w:val="Heading1"/>
    <w:rsid w:val="00EA35B5"/>
    <w:rPr>
      <w:rFonts w:ascii="Times" w:hAnsi="Times"/>
      <w:b/>
      <w:smallCaps/>
      <w:snapToGrid w:val="0"/>
      <w:color w:val="000000"/>
      <w:kern w:val="32"/>
      <w:sz w:val="36"/>
    </w:rPr>
  </w:style>
  <w:style w:type="character" w:customStyle="1" w:styleId="Heading2Char">
    <w:name w:val="Heading 2 Char"/>
    <w:link w:val="Heading2"/>
    <w:rsid w:val="00656C1E"/>
    <w:rPr>
      <w:b/>
      <w:snapToGrid w:val="0"/>
      <w:lang w:eastAsia="x-none"/>
    </w:rPr>
  </w:style>
  <w:style w:type="character" w:customStyle="1" w:styleId="BodyText2Char">
    <w:name w:val="Body Text 2 Char"/>
    <w:link w:val="BodyText2"/>
    <w:rsid w:val="00EA35B5"/>
    <w:rPr>
      <w:rFonts w:ascii="Garamond" w:hAnsi="Garamond"/>
      <w:snapToGrid w:val="0"/>
    </w:rPr>
  </w:style>
  <w:style w:type="paragraph" w:styleId="FootnoteText">
    <w:name w:val="footnote text"/>
    <w:basedOn w:val="Normal"/>
    <w:link w:val="FootnoteTextChar"/>
    <w:rsid w:val="00D9637B"/>
    <w:rPr>
      <w:sz w:val="20"/>
      <w:lang w:val="x-none" w:eastAsia="x-none"/>
    </w:rPr>
  </w:style>
  <w:style w:type="character" w:customStyle="1" w:styleId="FootnoteTextChar">
    <w:name w:val="Footnote Text Char"/>
    <w:link w:val="FootnoteText"/>
    <w:rsid w:val="00D9637B"/>
    <w:rPr>
      <w:rFonts w:ascii="VNI Times" w:hAnsi="VNI Times"/>
    </w:rPr>
  </w:style>
  <w:style w:type="character" w:styleId="FootnoteReference">
    <w:name w:val="footnote reference"/>
    <w:rsid w:val="00D9637B"/>
    <w:rPr>
      <w:vertAlign w:val="superscript"/>
    </w:rPr>
  </w:style>
  <w:style w:type="character" w:customStyle="1" w:styleId="TitleChar">
    <w:name w:val="Title Char"/>
    <w:link w:val="Title"/>
    <w:rsid w:val="00E83531"/>
    <w:rPr>
      <w:rFonts w:ascii="Garamond" w:hAnsi="Garamond"/>
      <w:b/>
      <w:sz w:val="32"/>
    </w:rPr>
  </w:style>
  <w:style w:type="character" w:customStyle="1" w:styleId="PlainTextChar">
    <w:name w:val="Plain Text Char"/>
    <w:link w:val="PlainText"/>
    <w:uiPriority w:val="99"/>
    <w:locked/>
    <w:rsid w:val="00842C9F"/>
    <w:rPr>
      <w:rFonts w:ascii="Courier New" w:hAnsi="Courier New"/>
    </w:rPr>
  </w:style>
  <w:style w:type="character" w:customStyle="1" w:styleId="HeaderChar">
    <w:name w:val="Header Char"/>
    <w:link w:val="Header"/>
    <w:rsid w:val="007B58EA"/>
    <w:rPr>
      <w:rFonts w:ascii="VNI Times" w:hAnsi="VNI Times"/>
      <w:sz w:val="24"/>
    </w:rPr>
  </w:style>
  <w:style w:type="paragraph" w:customStyle="1" w:styleId="yiv593630497msolistparagraph">
    <w:name w:val="yiv593630497msolistparagraph"/>
    <w:basedOn w:val="Normal"/>
    <w:rsid w:val="00D61937"/>
    <w:pPr>
      <w:spacing w:before="100" w:beforeAutospacing="1" w:after="100" w:afterAutospacing="1"/>
    </w:pPr>
    <w:rPr>
      <w:rFonts w:ascii="Times New Roman" w:eastAsia="Calibri" w:hAnsi="Times New Roman"/>
      <w:szCs w:val="24"/>
    </w:rPr>
  </w:style>
  <w:style w:type="paragraph" w:customStyle="1" w:styleId="yiv593630497ecmsonormal">
    <w:name w:val="yiv593630497ecmsonormal"/>
    <w:basedOn w:val="Normal"/>
    <w:rsid w:val="00D61937"/>
    <w:pPr>
      <w:spacing w:before="100" w:beforeAutospacing="1" w:after="100" w:afterAutospacing="1"/>
    </w:pPr>
    <w:rPr>
      <w:rFonts w:ascii="Times New Roman" w:eastAsia="Calibri" w:hAnsi="Times New Roman"/>
      <w:szCs w:val="24"/>
    </w:rPr>
  </w:style>
  <w:style w:type="paragraph" w:customStyle="1" w:styleId="yiv593630497msonormal">
    <w:name w:val="yiv593630497msonormal"/>
    <w:basedOn w:val="Normal"/>
    <w:rsid w:val="00D61937"/>
    <w:pPr>
      <w:spacing w:before="100" w:beforeAutospacing="1" w:after="100" w:afterAutospacing="1"/>
    </w:pPr>
    <w:rPr>
      <w:rFonts w:ascii="Times New Roman" w:eastAsia="Calibri" w:hAnsi="Times New Roman"/>
      <w:szCs w:val="24"/>
    </w:rPr>
  </w:style>
  <w:style w:type="paragraph" w:customStyle="1" w:styleId="ecxmsonormal">
    <w:name w:val="ecxmsonormal"/>
    <w:basedOn w:val="Normal"/>
    <w:rsid w:val="00B50E01"/>
    <w:pPr>
      <w:spacing w:after="324"/>
    </w:pPr>
    <w:rPr>
      <w:rFonts w:ascii="Times New Roman" w:hAnsi="Times New Roman"/>
      <w:szCs w:val="24"/>
    </w:rPr>
  </w:style>
  <w:style w:type="paragraph" w:styleId="TOCHeading">
    <w:name w:val="TOC Heading"/>
    <w:basedOn w:val="Heading1"/>
    <w:next w:val="Normal"/>
    <w:uiPriority w:val="39"/>
    <w:semiHidden/>
    <w:unhideWhenUsed/>
    <w:qFormat/>
    <w:rsid w:val="00820389"/>
    <w:pPr>
      <w:keepLines/>
      <w:spacing w:before="480" w:after="0" w:line="276" w:lineRule="auto"/>
      <w:jc w:val="left"/>
      <w:outlineLvl w:val="9"/>
    </w:pPr>
    <w:rPr>
      <w:rFonts w:ascii="Cambria" w:hAnsi="Cambria"/>
      <w:bCs/>
      <w:smallCaps w:val="0"/>
      <w:snapToGrid/>
      <w:color w:val="365F91"/>
      <w:kern w:val="0"/>
      <w:sz w:val="28"/>
      <w:szCs w:val="28"/>
      <w:lang w:val="en-US" w:eastAsia="en-US"/>
    </w:rPr>
  </w:style>
  <w:style w:type="paragraph" w:styleId="ListParagraph">
    <w:name w:val="List Paragraph"/>
    <w:basedOn w:val="Normal"/>
    <w:uiPriority w:val="34"/>
    <w:qFormat/>
    <w:rsid w:val="00C81D78"/>
    <w:pPr>
      <w:ind w:left="720"/>
      <w:contextualSpacing/>
    </w:pPr>
    <w:rPr>
      <w:rFonts w:ascii="Times New Roman" w:eastAsia="Calibri" w:hAnsi="Times New Roman"/>
      <w:szCs w:val="22"/>
    </w:rPr>
  </w:style>
  <w:style w:type="paragraph" w:customStyle="1" w:styleId="Default">
    <w:name w:val="Default"/>
    <w:rsid w:val="000F6797"/>
    <w:pPr>
      <w:autoSpaceDE w:val="0"/>
      <w:autoSpaceDN w:val="0"/>
      <w:adjustRightInd w:val="0"/>
    </w:pPr>
    <w:rPr>
      <w:color w:val="000000"/>
      <w:sz w:val="24"/>
      <w:szCs w:val="24"/>
    </w:rPr>
  </w:style>
  <w:style w:type="character" w:customStyle="1" w:styleId="apple-converted-space">
    <w:name w:val="apple-converted-space"/>
    <w:rsid w:val="00286B20"/>
  </w:style>
  <w:style w:type="table" w:styleId="TableGrid">
    <w:name w:val="Table Grid"/>
    <w:basedOn w:val="TableNormal"/>
    <w:rsid w:val="00B70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6E01D5"/>
  </w:style>
  <w:style w:type="paragraph" w:styleId="BlockText">
    <w:name w:val="Block Text"/>
    <w:basedOn w:val="Normal"/>
    <w:rsid w:val="006E01D5"/>
    <w:pPr>
      <w:spacing w:after="120"/>
      <w:ind w:left="1440" w:right="1440"/>
    </w:pPr>
  </w:style>
  <w:style w:type="paragraph" w:styleId="BodyTextFirstIndent">
    <w:name w:val="Body Text First Indent"/>
    <w:basedOn w:val="BodyText"/>
    <w:link w:val="BodyTextFirstIndentChar"/>
    <w:rsid w:val="006E01D5"/>
    <w:pPr>
      <w:spacing w:after="120"/>
      <w:ind w:firstLine="210"/>
    </w:pPr>
    <w:rPr>
      <w:rFonts w:ascii="VNI Times" w:hAnsi="VNI Times"/>
      <w:color w:val="auto"/>
    </w:rPr>
  </w:style>
  <w:style w:type="character" w:customStyle="1" w:styleId="BodyTextChar">
    <w:name w:val="Body Text Char"/>
    <w:link w:val="BodyText"/>
    <w:rsid w:val="006E01D5"/>
    <w:rPr>
      <w:color w:val="000000"/>
      <w:sz w:val="24"/>
    </w:rPr>
  </w:style>
  <w:style w:type="character" w:customStyle="1" w:styleId="BodyTextFirstIndentChar">
    <w:name w:val="Body Text First Indent Char"/>
    <w:link w:val="BodyTextFirstIndent"/>
    <w:rsid w:val="006E01D5"/>
    <w:rPr>
      <w:rFonts w:ascii="VNI Times" w:hAnsi="VNI Times"/>
      <w:color w:val="000000"/>
      <w:sz w:val="24"/>
    </w:rPr>
  </w:style>
  <w:style w:type="paragraph" w:styleId="BodyTextFirstIndent2">
    <w:name w:val="Body Text First Indent 2"/>
    <w:basedOn w:val="BodyTextIndent"/>
    <w:link w:val="BodyTextFirstIndent2Char"/>
    <w:rsid w:val="006E01D5"/>
    <w:pPr>
      <w:spacing w:after="120"/>
      <w:ind w:left="360" w:firstLine="210"/>
    </w:pPr>
    <w:rPr>
      <w:rFonts w:ascii="VNI Times" w:hAnsi="VNI Times"/>
      <w:color w:val="auto"/>
      <w:sz w:val="24"/>
    </w:rPr>
  </w:style>
  <w:style w:type="character" w:customStyle="1" w:styleId="BodyTextIndentChar">
    <w:name w:val="Body Text Indent Char"/>
    <w:link w:val="BodyTextIndent"/>
    <w:rsid w:val="006E01D5"/>
    <w:rPr>
      <w:rFonts w:ascii="Garamond" w:hAnsi="Garamond"/>
      <w:color w:val="000000"/>
    </w:rPr>
  </w:style>
  <w:style w:type="character" w:customStyle="1" w:styleId="BodyTextFirstIndent2Char">
    <w:name w:val="Body Text First Indent 2 Char"/>
    <w:link w:val="BodyTextFirstIndent2"/>
    <w:rsid w:val="006E01D5"/>
    <w:rPr>
      <w:rFonts w:ascii="VNI Times" w:hAnsi="VNI Times"/>
      <w:color w:val="000000"/>
      <w:sz w:val="24"/>
    </w:rPr>
  </w:style>
  <w:style w:type="paragraph" w:styleId="Caption">
    <w:name w:val="caption"/>
    <w:basedOn w:val="Normal"/>
    <w:next w:val="Normal"/>
    <w:semiHidden/>
    <w:unhideWhenUsed/>
    <w:qFormat/>
    <w:rsid w:val="006E01D5"/>
    <w:rPr>
      <w:b/>
      <w:bCs/>
      <w:sz w:val="20"/>
    </w:rPr>
  </w:style>
  <w:style w:type="paragraph" w:styleId="Closing">
    <w:name w:val="Closing"/>
    <w:basedOn w:val="Normal"/>
    <w:link w:val="ClosingChar"/>
    <w:rsid w:val="006E01D5"/>
    <w:pPr>
      <w:ind w:left="4320"/>
    </w:pPr>
  </w:style>
  <w:style w:type="character" w:customStyle="1" w:styleId="ClosingChar">
    <w:name w:val="Closing Char"/>
    <w:link w:val="Closing"/>
    <w:rsid w:val="006E01D5"/>
    <w:rPr>
      <w:rFonts w:ascii="VNI Times" w:hAnsi="VNI Times"/>
      <w:sz w:val="24"/>
    </w:rPr>
  </w:style>
  <w:style w:type="paragraph" w:styleId="Date">
    <w:name w:val="Date"/>
    <w:basedOn w:val="Normal"/>
    <w:next w:val="Normal"/>
    <w:link w:val="DateChar"/>
    <w:rsid w:val="006E01D5"/>
  </w:style>
  <w:style w:type="character" w:customStyle="1" w:styleId="DateChar">
    <w:name w:val="Date Char"/>
    <w:link w:val="Date"/>
    <w:rsid w:val="006E01D5"/>
    <w:rPr>
      <w:rFonts w:ascii="VNI Times" w:hAnsi="VNI Times"/>
      <w:sz w:val="24"/>
    </w:rPr>
  </w:style>
  <w:style w:type="paragraph" w:styleId="E-mailSignature">
    <w:name w:val="E-mail Signature"/>
    <w:basedOn w:val="Normal"/>
    <w:link w:val="E-mailSignatureChar"/>
    <w:rsid w:val="006E01D5"/>
  </w:style>
  <w:style w:type="character" w:customStyle="1" w:styleId="E-mailSignatureChar">
    <w:name w:val="E-mail Signature Char"/>
    <w:link w:val="E-mailSignature"/>
    <w:rsid w:val="006E01D5"/>
    <w:rPr>
      <w:rFonts w:ascii="VNI Times" w:hAnsi="VNI Times"/>
      <w:sz w:val="24"/>
    </w:rPr>
  </w:style>
  <w:style w:type="paragraph" w:styleId="EndnoteText">
    <w:name w:val="endnote text"/>
    <w:basedOn w:val="Normal"/>
    <w:link w:val="EndnoteTextChar"/>
    <w:rsid w:val="006E01D5"/>
    <w:rPr>
      <w:sz w:val="20"/>
    </w:rPr>
  </w:style>
  <w:style w:type="character" w:customStyle="1" w:styleId="EndnoteTextChar">
    <w:name w:val="Endnote Text Char"/>
    <w:link w:val="EndnoteText"/>
    <w:rsid w:val="006E01D5"/>
    <w:rPr>
      <w:rFonts w:ascii="VNI Times" w:hAnsi="VNI Times"/>
    </w:rPr>
  </w:style>
  <w:style w:type="paragraph" w:styleId="EnvelopeAddress">
    <w:name w:val="envelope address"/>
    <w:basedOn w:val="Normal"/>
    <w:rsid w:val="006E01D5"/>
    <w:pPr>
      <w:framePr w:w="7920" w:h="1980" w:hRule="exact" w:hSpace="180" w:wrap="auto" w:hAnchor="page" w:xAlign="center" w:yAlign="bottom"/>
      <w:ind w:left="2880"/>
    </w:pPr>
    <w:rPr>
      <w:rFonts w:ascii="Calibri Light" w:hAnsi="Calibri Light"/>
      <w:szCs w:val="24"/>
    </w:rPr>
  </w:style>
  <w:style w:type="paragraph" w:styleId="EnvelopeReturn">
    <w:name w:val="envelope return"/>
    <w:basedOn w:val="Normal"/>
    <w:rsid w:val="006E01D5"/>
    <w:rPr>
      <w:rFonts w:ascii="Calibri Light" w:hAnsi="Calibri Light"/>
      <w:sz w:val="20"/>
    </w:rPr>
  </w:style>
  <w:style w:type="paragraph" w:styleId="HTMLAddress">
    <w:name w:val="HTML Address"/>
    <w:basedOn w:val="Normal"/>
    <w:link w:val="HTMLAddressChar"/>
    <w:rsid w:val="006E01D5"/>
    <w:rPr>
      <w:i/>
      <w:iCs/>
    </w:rPr>
  </w:style>
  <w:style w:type="character" w:customStyle="1" w:styleId="HTMLAddressChar">
    <w:name w:val="HTML Address Char"/>
    <w:link w:val="HTMLAddress"/>
    <w:rsid w:val="006E01D5"/>
    <w:rPr>
      <w:rFonts w:ascii="VNI Times" w:hAnsi="VNI Times"/>
      <w:i/>
      <w:iCs/>
      <w:sz w:val="24"/>
    </w:rPr>
  </w:style>
  <w:style w:type="paragraph" w:styleId="HTMLPreformatted">
    <w:name w:val="HTML Preformatted"/>
    <w:basedOn w:val="Normal"/>
    <w:link w:val="HTMLPreformattedChar"/>
    <w:rsid w:val="006E01D5"/>
    <w:rPr>
      <w:rFonts w:ascii="Courier New" w:hAnsi="Courier New" w:cs="Courier New"/>
      <w:sz w:val="20"/>
    </w:rPr>
  </w:style>
  <w:style w:type="character" w:customStyle="1" w:styleId="HTMLPreformattedChar">
    <w:name w:val="HTML Preformatted Char"/>
    <w:link w:val="HTMLPreformatted"/>
    <w:rsid w:val="006E01D5"/>
    <w:rPr>
      <w:rFonts w:ascii="Courier New" w:hAnsi="Courier New" w:cs="Courier New"/>
    </w:rPr>
  </w:style>
  <w:style w:type="paragraph" w:styleId="Index1">
    <w:name w:val="index 1"/>
    <w:basedOn w:val="Normal"/>
    <w:next w:val="Normal"/>
    <w:autoRedefine/>
    <w:rsid w:val="006E01D5"/>
    <w:pPr>
      <w:ind w:left="240" w:hanging="240"/>
    </w:pPr>
  </w:style>
  <w:style w:type="paragraph" w:styleId="Index2">
    <w:name w:val="index 2"/>
    <w:basedOn w:val="Normal"/>
    <w:next w:val="Normal"/>
    <w:autoRedefine/>
    <w:rsid w:val="006E01D5"/>
    <w:pPr>
      <w:ind w:left="480" w:hanging="240"/>
    </w:pPr>
  </w:style>
  <w:style w:type="paragraph" w:styleId="Index3">
    <w:name w:val="index 3"/>
    <w:basedOn w:val="Normal"/>
    <w:next w:val="Normal"/>
    <w:autoRedefine/>
    <w:rsid w:val="006E01D5"/>
    <w:pPr>
      <w:ind w:left="720" w:hanging="240"/>
    </w:pPr>
  </w:style>
  <w:style w:type="paragraph" w:styleId="Index4">
    <w:name w:val="index 4"/>
    <w:basedOn w:val="Normal"/>
    <w:next w:val="Normal"/>
    <w:autoRedefine/>
    <w:rsid w:val="006E01D5"/>
    <w:pPr>
      <w:ind w:left="960" w:hanging="240"/>
    </w:pPr>
  </w:style>
  <w:style w:type="paragraph" w:styleId="Index5">
    <w:name w:val="index 5"/>
    <w:basedOn w:val="Normal"/>
    <w:next w:val="Normal"/>
    <w:autoRedefine/>
    <w:rsid w:val="006E01D5"/>
    <w:pPr>
      <w:ind w:left="1200" w:hanging="240"/>
    </w:pPr>
  </w:style>
  <w:style w:type="paragraph" w:styleId="Index6">
    <w:name w:val="index 6"/>
    <w:basedOn w:val="Normal"/>
    <w:next w:val="Normal"/>
    <w:autoRedefine/>
    <w:rsid w:val="006E01D5"/>
    <w:pPr>
      <w:ind w:left="1440" w:hanging="240"/>
    </w:pPr>
  </w:style>
  <w:style w:type="paragraph" w:styleId="Index7">
    <w:name w:val="index 7"/>
    <w:basedOn w:val="Normal"/>
    <w:next w:val="Normal"/>
    <w:autoRedefine/>
    <w:rsid w:val="006E01D5"/>
    <w:pPr>
      <w:ind w:left="1680" w:hanging="240"/>
    </w:pPr>
  </w:style>
  <w:style w:type="paragraph" w:styleId="Index8">
    <w:name w:val="index 8"/>
    <w:basedOn w:val="Normal"/>
    <w:next w:val="Normal"/>
    <w:autoRedefine/>
    <w:rsid w:val="006E01D5"/>
    <w:pPr>
      <w:ind w:left="1920" w:hanging="240"/>
    </w:pPr>
  </w:style>
  <w:style w:type="paragraph" w:styleId="Index9">
    <w:name w:val="index 9"/>
    <w:basedOn w:val="Normal"/>
    <w:next w:val="Normal"/>
    <w:autoRedefine/>
    <w:rsid w:val="006E01D5"/>
    <w:pPr>
      <w:ind w:left="2160" w:hanging="240"/>
    </w:pPr>
  </w:style>
  <w:style w:type="paragraph" w:styleId="IndexHeading">
    <w:name w:val="index heading"/>
    <w:basedOn w:val="Normal"/>
    <w:next w:val="Index1"/>
    <w:rsid w:val="006E01D5"/>
    <w:rPr>
      <w:rFonts w:ascii="Calibri Light" w:hAnsi="Calibri Light"/>
      <w:b/>
      <w:bCs/>
    </w:rPr>
  </w:style>
  <w:style w:type="paragraph" w:styleId="IntenseQuote">
    <w:name w:val="Intense Quote"/>
    <w:basedOn w:val="Normal"/>
    <w:next w:val="Normal"/>
    <w:link w:val="IntenseQuoteChar"/>
    <w:uiPriority w:val="30"/>
    <w:qFormat/>
    <w:rsid w:val="006E01D5"/>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6E01D5"/>
    <w:rPr>
      <w:rFonts w:ascii="VNI Times" w:hAnsi="VNI Times"/>
      <w:i/>
      <w:iCs/>
      <w:color w:val="5B9BD5"/>
      <w:sz w:val="24"/>
    </w:rPr>
  </w:style>
  <w:style w:type="paragraph" w:styleId="List">
    <w:name w:val="List"/>
    <w:basedOn w:val="Normal"/>
    <w:rsid w:val="006E01D5"/>
    <w:pPr>
      <w:ind w:left="360" w:hanging="360"/>
      <w:contextualSpacing/>
    </w:pPr>
  </w:style>
  <w:style w:type="paragraph" w:styleId="List2">
    <w:name w:val="List 2"/>
    <w:basedOn w:val="Normal"/>
    <w:rsid w:val="006E01D5"/>
    <w:pPr>
      <w:ind w:left="720" w:hanging="360"/>
      <w:contextualSpacing/>
    </w:pPr>
  </w:style>
  <w:style w:type="paragraph" w:styleId="List3">
    <w:name w:val="List 3"/>
    <w:basedOn w:val="Normal"/>
    <w:rsid w:val="006E01D5"/>
    <w:pPr>
      <w:ind w:left="1080" w:hanging="360"/>
      <w:contextualSpacing/>
    </w:pPr>
  </w:style>
  <w:style w:type="paragraph" w:styleId="List4">
    <w:name w:val="List 4"/>
    <w:basedOn w:val="Normal"/>
    <w:rsid w:val="006E01D5"/>
    <w:pPr>
      <w:ind w:left="1440" w:hanging="360"/>
      <w:contextualSpacing/>
    </w:pPr>
  </w:style>
  <w:style w:type="paragraph" w:styleId="List5">
    <w:name w:val="List 5"/>
    <w:basedOn w:val="Normal"/>
    <w:rsid w:val="006E01D5"/>
    <w:pPr>
      <w:ind w:left="1800" w:hanging="360"/>
      <w:contextualSpacing/>
    </w:pPr>
  </w:style>
  <w:style w:type="paragraph" w:styleId="ListBullet">
    <w:name w:val="List Bullet"/>
    <w:basedOn w:val="Normal"/>
    <w:rsid w:val="006E01D5"/>
    <w:pPr>
      <w:numPr>
        <w:numId w:val="70"/>
      </w:numPr>
      <w:contextualSpacing/>
    </w:pPr>
  </w:style>
  <w:style w:type="paragraph" w:styleId="ListBullet2">
    <w:name w:val="List Bullet 2"/>
    <w:basedOn w:val="Normal"/>
    <w:rsid w:val="006E01D5"/>
    <w:pPr>
      <w:numPr>
        <w:numId w:val="71"/>
      </w:numPr>
      <w:contextualSpacing/>
    </w:pPr>
  </w:style>
  <w:style w:type="paragraph" w:styleId="ListBullet3">
    <w:name w:val="List Bullet 3"/>
    <w:basedOn w:val="Normal"/>
    <w:rsid w:val="006E01D5"/>
    <w:pPr>
      <w:numPr>
        <w:numId w:val="72"/>
      </w:numPr>
      <w:contextualSpacing/>
    </w:pPr>
  </w:style>
  <w:style w:type="paragraph" w:styleId="ListBullet4">
    <w:name w:val="List Bullet 4"/>
    <w:basedOn w:val="Normal"/>
    <w:rsid w:val="006E01D5"/>
    <w:pPr>
      <w:numPr>
        <w:numId w:val="73"/>
      </w:numPr>
      <w:contextualSpacing/>
    </w:pPr>
  </w:style>
  <w:style w:type="paragraph" w:styleId="ListBullet5">
    <w:name w:val="List Bullet 5"/>
    <w:basedOn w:val="Normal"/>
    <w:rsid w:val="006E01D5"/>
    <w:pPr>
      <w:numPr>
        <w:numId w:val="74"/>
      </w:numPr>
      <w:contextualSpacing/>
    </w:pPr>
  </w:style>
  <w:style w:type="paragraph" w:styleId="ListContinue">
    <w:name w:val="List Continue"/>
    <w:basedOn w:val="Normal"/>
    <w:rsid w:val="006E01D5"/>
    <w:pPr>
      <w:spacing w:after="120"/>
      <w:ind w:left="360"/>
      <w:contextualSpacing/>
    </w:pPr>
  </w:style>
  <w:style w:type="paragraph" w:styleId="ListContinue2">
    <w:name w:val="List Continue 2"/>
    <w:basedOn w:val="Normal"/>
    <w:rsid w:val="006E01D5"/>
    <w:pPr>
      <w:spacing w:after="120"/>
      <w:ind w:left="720"/>
      <w:contextualSpacing/>
    </w:pPr>
  </w:style>
  <w:style w:type="paragraph" w:styleId="ListContinue3">
    <w:name w:val="List Continue 3"/>
    <w:basedOn w:val="Normal"/>
    <w:rsid w:val="006E01D5"/>
    <w:pPr>
      <w:spacing w:after="120"/>
      <w:ind w:left="1080"/>
      <w:contextualSpacing/>
    </w:pPr>
  </w:style>
  <w:style w:type="paragraph" w:styleId="ListContinue4">
    <w:name w:val="List Continue 4"/>
    <w:basedOn w:val="Normal"/>
    <w:rsid w:val="006E01D5"/>
    <w:pPr>
      <w:spacing w:after="120"/>
      <w:ind w:left="1440"/>
      <w:contextualSpacing/>
    </w:pPr>
  </w:style>
  <w:style w:type="paragraph" w:styleId="ListContinue5">
    <w:name w:val="List Continue 5"/>
    <w:basedOn w:val="Normal"/>
    <w:rsid w:val="006E01D5"/>
    <w:pPr>
      <w:spacing w:after="120"/>
      <w:ind w:left="1800"/>
      <w:contextualSpacing/>
    </w:pPr>
  </w:style>
  <w:style w:type="paragraph" w:styleId="ListNumber">
    <w:name w:val="List Number"/>
    <w:basedOn w:val="Normal"/>
    <w:rsid w:val="006E01D5"/>
    <w:pPr>
      <w:numPr>
        <w:numId w:val="75"/>
      </w:numPr>
      <w:contextualSpacing/>
    </w:pPr>
  </w:style>
  <w:style w:type="paragraph" w:styleId="ListNumber2">
    <w:name w:val="List Number 2"/>
    <w:basedOn w:val="Normal"/>
    <w:rsid w:val="006E01D5"/>
    <w:pPr>
      <w:numPr>
        <w:numId w:val="76"/>
      </w:numPr>
      <w:contextualSpacing/>
    </w:pPr>
  </w:style>
  <w:style w:type="paragraph" w:styleId="ListNumber3">
    <w:name w:val="List Number 3"/>
    <w:basedOn w:val="Normal"/>
    <w:rsid w:val="006E01D5"/>
    <w:pPr>
      <w:numPr>
        <w:numId w:val="77"/>
      </w:numPr>
      <w:contextualSpacing/>
    </w:pPr>
  </w:style>
  <w:style w:type="paragraph" w:styleId="ListNumber4">
    <w:name w:val="List Number 4"/>
    <w:basedOn w:val="Normal"/>
    <w:rsid w:val="006E01D5"/>
    <w:pPr>
      <w:numPr>
        <w:numId w:val="78"/>
      </w:numPr>
      <w:contextualSpacing/>
    </w:pPr>
  </w:style>
  <w:style w:type="paragraph" w:styleId="ListNumber5">
    <w:name w:val="List Number 5"/>
    <w:basedOn w:val="Normal"/>
    <w:rsid w:val="006E01D5"/>
    <w:pPr>
      <w:numPr>
        <w:numId w:val="79"/>
      </w:numPr>
      <w:contextualSpacing/>
    </w:pPr>
  </w:style>
  <w:style w:type="paragraph" w:styleId="MacroText">
    <w:name w:val="macro"/>
    <w:link w:val="MacroTextChar"/>
    <w:rsid w:val="006E01D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6E01D5"/>
    <w:rPr>
      <w:rFonts w:ascii="Courier New" w:hAnsi="Courier New" w:cs="Courier New"/>
    </w:rPr>
  </w:style>
  <w:style w:type="paragraph" w:styleId="MessageHeader">
    <w:name w:val="Message Header"/>
    <w:basedOn w:val="Normal"/>
    <w:link w:val="MessageHeaderChar"/>
    <w:rsid w:val="006E01D5"/>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szCs w:val="24"/>
    </w:rPr>
  </w:style>
  <w:style w:type="character" w:customStyle="1" w:styleId="MessageHeaderChar">
    <w:name w:val="Message Header Char"/>
    <w:link w:val="MessageHeader"/>
    <w:rsid w:val="006E01D5"/>
    <w:rPr>
      <w:rFonts w:ascii="Calibri Light" w:eastAsia="Times New Roman" w:hAnsi="Calibri Light" w:cs="Times New Roman"/>
      <w:sz w:val="24"/>
      <w:szCs w:val="24"/>
      <w:shd w:val="pct20" w:color="auto" w:fill="auto"/>
    </w:rPr>
  </w:style>
  <w:style w:type="paragraph" w:styleId="NoSpacing">
    <w:name w:val="No Spacing"/>
    <w:uiPriority w:val="1"/>
    <w:qFormat/>
    <w:rsid w:val="006E01D5"/>
    <w:rPr>
      <w:rFonts w:ascii="VNI Times" w:hAnsi="VNI Times"/>
      <w:sz w:val="24"/>
    </w:rPr>
  </w:style>
  <w:style w:type="paragraph" w:styleId="NormalIndent">
    <w:name w:val="Normal Indent"/>
    <w:basedOn w:val="Normal"/>
    <w:rsid w:val="006E01D5"/>
    <w:pPr>
      <w:ind w:left="720"/>
    </w:pPr>
  </w:style>
  <w:style w:type="paragraph" w:styleId="NoteHeading">
    <w:name w:val="Note Heading"/>
    <w:basedOn w:val="Normal"/>
    <w:next w:val="Normal"/>
    <w:link w:val="NoteHeadingChar"/>
    <w:rsid w:val="006E01D5"/>
  </w:style>
  <w:style w:type="character" w:customStyle="1" w:styleId="NoteHeadingChar">
    <w:name w:val="Note Heading Char"/>
    <w:link w:val="NoteHeading"/>
    <w:rsid w:val="006E01D5"/>
    <w:rPr>
      <w:rFonts w:ascii="VNI Times" w:hAnsi="VNI Times"/>
      <w:sz w:val="24"/>
    </w:rPr>
  </w:style>
  <w:style w:type="paragraph" w:styleId="Quote">
    <w:name w:val="Quote"/>
    <w:basedOn w:val="Normal"/>
    <w:next w:val="Normal"/>
    <w:link w:val="QuoteChar"/>
    <w:uiPriority w:val="29"/>
    <w:qFormat/>
    <w:rsid w:val="006E01D5"/>
    <w:pPr>
      <w:spacing w:before="200" w:after="160"/>
      <w:ind w:left="864" w:right="864"/>
      <w:jc w:val="center"/>
    </w:pPr>
    <w:rPr>
      <w:i/>
      <w:iCs/>
      <w:color w:val="404040"/>
    </w:rPr>
  </w:style>
  <w:style w:type="character" w:customStyle="1" w:styleId="QuoteChar">
    <w:name w:val="Quote Char"/>
    <w:link w:val="Quote"/>
    <w:uiPriority w:val="29"/>
    <w:rsid w:val="006E01D5"/>
    <w:rPr>
      <w:rFonts w:ascii="VNI Times" w:hAnsi="VNI Times"/>
      <w:i/>
      <w:iCs/>
      <w:color w:val="404040"/>
      <w:sz w:val="24"/>
    </w:rPr>
  </w:style>
  <w:style w:type="paragraph" w:styleId="Salutation">
    <w:name w:val="Salutation"/>
    <w:basedOn w:val="Normal"/>
    <w:next w:val="Normal"/>
    <w:link w:val="SalutationChar"/>
    <w:rsid w:val="006E01D5"/>
  </w:style>
  <w:style w:type="character" w:customStyle="1" w:styleId="SalutationChar">
    <w:name w:val="Salutation Char"/>
    <w:link w:val="Salutation"/>
    <w:rsid w:val="006E01D5"/>
    <w:rPr>
      <w:rFonts w:ascii="VNI Times" w:hAnsi="VNI Times"/>
      <w:sz w:val="24"/>
    </w:rPr>
  </w:style>
  <w:style w:type="paragraph" w:styleId="Signature">
    <w:name w:val="Signature"/>
    <w:basedOn w:val="Normal"/>
    <w:link w:val="SignatureChar"/>
    <w:rsid w:val="006E01D5"/>
    <w:pPr>
      <w:ind w:left="4320"/>
    </w:pPr>
  </w:style>
  <w:style w:type="character" w:customStyle="1" w:styleId="SignatureChar">
    <w:name w:val="Signature Char"/>
    <w:link w:val="Signature"/>
    <w:rsid w:val="006E01D5"/>
    <w:rPr>
      <w:rFonts w:ascii="VNI Times" w:hAnsi="VNI Times"/>
      <w:sz w:val="24"/>
    </w:rPr>
  </w:style>
  <w:style w:type="paragraph" w:styleId="Subtitle">
    <w:name w:val="Subtitle"/>
    <w:basedOn w:val="Normal"/>
    <w:next w:val="Normal"/>
    <w:link w:val="SubtitleChar"/>
    <w:qFormat/>
    <w:rsid w:val="006E01D5"/>
    <w:pPr>
      <w:spacing w:after="60"/>
      <w:jc w:val="center"/>
      <w:outlineLvl w:val="1"/>
    </w:pPr>
    <w:rPr>
      <w:rFonts w:ascii="Calibri Light" w:hAnsi="Calibri Light"/>
      <w:szCs w:val="24"/>
    </w:rPr>
  </w:style>
  <w:style w:type="character" w:customStyle="1" w:styleId="SubtitleChar">
    <w:name w:val="Subtitle Char"/>
    <w:link w:val="Subtitle"/>
    <w:rsid w:val="006E01D5"/>
    <w:rPr>
      <w:rFonts w:ascii="Calibri Light" w:eastAsia="Times New Roman" w:hAnsi="Calibri Light" w:cs="Times New Roman"/>
      <w:sz w:val="24"/>
      <w:szCs w:val="24"/>
    </w:rPr>
  </w:style>
  <w:style w:type="paragraph" w:styleId="TableofAuthorities">
    <w:name w:val="table of authorities"/>
    <w:basedOn w:val="Normal"/>
    <w:next w:val="Normal"/>
    <w:rsid w:val="006E01D5"/>
    <w:pPr>
      <w:ind w:left="240" w:hanging="240"/>
    </w:pPr>
  </w:style>
  <w:style w:type="paragraph" w:styleId="TableofFigures">
    <w:name w:val="table of figures"/>
    <w:basedOn w:val="Normal"/>
    <w:next w:val="Normal"/>
    <w:rsid w:val="006E01D5"/>
  </w:style>
  <w:style w:type="paragraph" w:styleId="TOAHeading">
    <w:name w:val="toa heading"/>
    <w:basedOn w:val="Normal"/>
    <w:next w:val="Normal"/>
    <w:rsid w:val="006E01D5"/>
    <w:pPr>
      <w:spacing w:before="120"/>
    </w:pPr>
    <w:rPr>
      <w:rFonts w:ascii="Calibri Light" w:hAnsi="Calibri Light"/>
      <w:b/>
      <w:bCs/>
      <w:szCs w:val="24"/>
    </w:rPr>
  </w:style>
  <w:style w:type="character" w:styleId="UnresolvedMention">
    <w:name w:val="Unresolved Mention"/>
    <w:basedOn w:val="DefaultParagraphFont"/>
    <w:uiPriority w:val="99"/>
    <w:semiHidden/>
    <w:unhideWhenUsed/>
    <w:rsid w:val="000A29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7728">
      <w:bodyDiv w:val="1"/>
      <w:marLeft w:val="0"/>
      <w:marRight w:val="0"/>
      <w:marTop w:val="0"/>
      <w:marBottom w:val="0"/>
      <w:divBdr>
        <w:top w:val="none" w:sz="0" w:space="0" w:color="auto"/>
        <w:left w:val="none" w:sz="0" w:space="0" w:color="auto"/>
        <w:bottom w:val="none" w:sz="0" w:space="0" w:color="auto"/>
        <w:right w:val="none" w:sz="0" w:space="0" w:color="auto"/>
      </w:divBdr>
    </w:div>
    <w:div w:id="33047011">
      <w:bodyDiv w:val="1"/>
      <w:marLeft w:val="0"/>
      <w:marRight w:val="0"/>
      <w:marTop w:val="0"/>
      <w:marBottom w:val="0"/>
      <w:divBdr>
        <w:top w:val="none" w:sz="0" w:space="0" w:color="auto"/>
        <w:left w:val="none" w:sz="0" w:space="0" w:color="auto"/>
        <w:bottom w:val="none" w:sz="0" w:space="0" w:color="auto"/>
        <w:right w:val="none" w:sz="0" w:space="0" w:color="auto"/>
      </w:divBdr>
    </w:div>
    <w:div w:id="34670252">
      <w:bodyDiv w:val="1"/>
      <w:marLeft w:val="0"/>
      <w:marRight w:val="0"/>
      <w:marTop w:val="0"/>
      <w:marBottom w:val="0"/>
      <w:divBdr>
        <w:top w:val="none" w:sz="0" w:space="0" w:color="auto"/>
        <w:left w:val="none" w:sz="0" w:space="0" w:color="auto"/>
        <w:bottom w:val="none" w:sz="0" w:space="0" w:color="auto"/>
        <w:right w:val="none" w:sz="0" w:space="0" w:color="auto"/>
      </w:divBdr>
    </w:div>
    <w:div w:id="52235427">
      <w:bodyDiv w:val="1"/>
      <w:marLeft w:val="0"/>
      <w:marRight w:val="0"/>
      <w:marTop w:val="0"/>
      <w:marBottom w:val="0"/>
      <w:divBdr>
        <w:top w:val="none" w:sz="0" w:space="0" w:color="auto"/>
        <w:left w:val="none" w:sz="0" w:space="0" w:color="auto"/>
        <w:bottom w:val="none" w:sz="0" w:space="0" w:color="auto"/>
        <w:right w:val="none" w:sz="0" w:space="0" w:color="auto"/>
      </w:divBdr>
      <w:divsChild>
        <w:div w:id="53968636">
          <w:marLeft w:val="0"/>
          <w:marRight w:val="0"/>
          <w:marTop w:val="0"/>
          <w:marBottom w:val="0"/>
          <w:divBdr>
            <w:top w:val="none" w:sz="0" w:space="0" w:color="auto"/>
            <w:left w:val="none" w:sz="0" w:space="0" w:color="auto"/>
            <w:bottom w:val="none" w:sz="0" w:space="0" w:color="auto"/>
            <w:right w:val="none" w:sz="0" w:space="0" w:color="auto"/>
          </w:divBdr>
        </w:div>
        <w:div w:id="712267195">
          <w:marLeft w:val="0"/>
          <w:marRight w:val="0"/>
          <w:marTop w:val="0"/>
          <w:marBottom w:val="0"/>
          <w:divBdr>
            <w:top w:val="none" w:sz="0" w:space="0" w:color="auto"/>
            <w:left w:val="none" w:sz="0" w:space="0" w:color="auto"/>
            <w:bottom w:val="none" w:sz="0" w:space="0" w:color="auto"/>
            <w:right w:val="none" w:sz="0" w:space="0" w:color="auto"/>
          </w:divBdr>
        </w:div>
        <w:div w:id="725833533">
          <w:marLeft w:val="0"/>
          <w:marRight w:val="0"/>
          <w:marTop w:val="0"/>
          <w:marBottom w:val="0"/>
          <w:divBdr>
            <w:top w:val="none" w:sz="0" w:space="0" w:color="auto"/>
            <w:left w:val="none" w:sz="0" w:space="0" w:color="auto"/>
            <w:bottom w:val="none" w:sz="0" w:space="0" w:color="auto"/>
            <w:right w:val="none" w:sz="0" w:space="0" w:color="auto"/>
          </w:divBdr>
        </w:div>
        <w:div w:id="1028405890">
          <w:marLeft w:val="0"/>
          <w:marRight w:val="0"/>
          <w:marTop w:val="0"/>
          <w:marBottom w:val="0"/>
          <w:divBdr>
            <w:top w:val="none" w:sz="0" w:space="0" w:color="auto"/>
            <w:left w:val="none" w:sz="0" w:space="0" w:color="auto"/>
            <w:bottom w:val="none" w:sz="0" w:space="0" w:color="auto"/>
            <w:right w:val="none" w:sz="0" w:space="0" w:color="auto"/>
          </w:divBdr>
        </w:div>
        <w:div w:id="1192572151">
          <w:marLeft w:val="0"/>
          <w:marRight w:val="0"/>
          <w:marTop w:val="0"/>
          <w:marBottom w:val="0"/>
          <w:divBdr>
            <w:top w:val="none" w:sz="0" w:space="0" w:color="auto"/>
            <w:left w:val="none" w:sz="0" w:space="0" w:color="auto"/>
            <w:bottom w:val="none" w:sz="0" w:space="0" w:color="auto"/>
            <w:right w:val="none" w:sz="0" w:space="0" w:color="auto"/>
          </w:divBdr>
        </w:div>
        <w:div w:id="1682538446">
          <w:marLeft w:val="0"/>
          <w:marRight w:val="0"/>
          <w:marTop w:val="0"/>
          <w:marBottom w:val="0"/>
          <w:divBdr>
            <w:top w:val="none" w:sz="0" w:space="0" w:color="auto"/>
            <w:left w:val="none" w:sz="0" w:space="0" w:color="auto"/>
            <w:bottom w:val="none" w:sz="0" w:space="0" w:color="auto"/>
            <w:right w:val="none" w:sz="0" w:space="0" w:color="auto"/>
          </w:divBdr>
        </w:div>
        <w:div w:id="1862473182">
          <w:marLeft w:val="0"/>
          <w:marRight w:val="0"/>
          <w:marTop w:val="0"/>
          <w:marBottom w:val="0"/>
          <w:divBdr>
            <w:top w:val="none" w:sz="0" w:space="0" w:color="auto"/>
            <w:left w:val="none" w:sz="0" w:space="0" w:color="auto"/>
            <w:bottom w:val="none" w:sz="0" w:space="0" w:color="auto"/>
            <w:right w:val="none" w:sz="0" w:space="0" w:color="auto"/>
          </w:divBdr>
        </w:div>
        <w:div w:id="2080594174">
          <w:marLeft w:val="0"/>
          <w:marRight w:val="0"/>
          <w:marTop w:val="0"/>
          <w:marBottom w:val="0"/>
          <w:divBdr>
            <w:top w:val="none" w:sz="0" w:space="0" w:color="auto"/>
            <w:left w:val="none" w:sz="0" w:space="0" w:color="auto"/>
            <w:bottom w:val="none" w:sz="0" w:space="0" w:color="auto"/>
            <w:right w:val="none" w:sz="0" w:space="0" w:color="auto"/>
          </w:divBdr>
        </w:div>
      </w:divsChild>
    </w:div>
    <w:div w:id="66877812">
      <w:bodyDiv w:val="1"/>
      <w:marLeft w:val="0"/>
      <w:marRight w:val="0"/>
      <w:marTop w:val="0"/>
      <w:marBottom w:val="0"/>
      <w:divBdr>
        <w:top w:val="none" w:sz="0" w:space="0" w:color="auto"/>
        <w:left w:val="none" w:sz="0" w:space="0" w:color="auto"/>
        <w:bottom w:val="none" w:sz="0" w:space="0" w:color="auto"/>
        <w:right w:val="none" w:sz="0" w:space="0" w:color="auto"/>
      </w:divBdr>
    </w:div>
    <w:div w:id="109059401">
      <w:bodyDiv w:val="1"/>
      <w:marLeft w:val="0"/>
      <w:marRight w:val="0"/>
      <w:marTop w:val="0"/>
      <w:marBottom w:val="0"/>
      <w:divBdr>
        <w:top w:val="none" w:sz="0" w:space="0" w:color="auto"/>
        <w:left w:val="none" w:sz="0" w:space="0" w:color="auto"/>
        <w:bottom w:val="none" w:sz="0" w:space="0" w:color="auto"/>
        <w:right w:val="none" w:sz="0" w:space="0" w:color="auto"/>
      </w:divBdr>
    </w:div>
    <w:div w:id="128207457">
      <w:bodyDiv w:val="1"/>
      <w:marLeft w:val="0"/>
      <w:marRight w:val="0"/>
      <w:marTop w:val="0"/>
      <w:marBottom w:val="0"/>
      <w:divBdr>
        <w:top w:val="none" w:sz="0" w:space="0" w:color="auto"/>
        <w:left w:val="none" w:sz="0" w:space="0" w:color="auto"/>
        <w:bottom w:val="none" w:sz="0" w:space="0" w:color="auto"/>
        <w:right w:val="none" w:sz="0" w:space="0" w:color="auto"/>
      </w:divBdr>
      <w:divsChild>
        <w:div w:id="1464229771">
          <w:marLeft w:val="0"/>
          <w:marRight w:val="0"/>
          <w:marTop w:val="0"/>
          <w:marBottom w:val="0"/>
          <w:divBdr>
            <w:top w:val="none" w:sz="0" w:space="0" w:color="auto"/>
            <w:left w:val="none" w:sz="0" w:space="0" w:color="auto"/>
            <w:bottom w:val="none" w:sz="0" w:space="0" w:color="auto"/>
            <w:right w:val="none" w:sz="0" w:space="0" w:color="auto"/>
          </w:divBdr>
          <w:divsChild>
            <w:div w:id="29847516">
              <w:marLeft w:val="0"/>
              <w:marRight w:val="0"/>
              <w:marTop w:val="0"/>
              <w:marBottom w:val="0"/>
              <w:divBdr>
                <w:top w:val="none" w:sz="0" w:space="0" w:color="auto"/>
                <w:left w:val="none" w:sz="0" w:space="0" w:color="auto"/>
                <w:bottom w:val="none" w:sz="0" w:space="0" w:color="auto"/>
                <w:right w:val="none" w:sz="0" w:space="0" w:color="auto"/>
              </w:divBdr>
            </w:div>
            <w:div w:id="105465774">
              <w:marLeft w:val="0"/>
              <w:marRight w:val="0"/>
              <w:marTop w:val="0"/>
              <w:marBottom w:val="0"/>
              <w:divBdr>
                <w:top w:val="none" w:sz="0" w:space="0" w:color="auto"/>
                <w:left w:val="none" w:sz="0" w:space="0" w:color="auto"/>
                <w:bottom w:val="none" w:sz="0" w:space="0" w:color="auto"/>
                <w:right w:val="none" w:sz="0" w:space="0" w:color="auto"/>
              </w:divBdr>
            </w:div>
            <w:div w:id="186793121">
              <w:marLeft w:val="0"/>
              <w:marRight w:val="0"/>
              <w:marTop w:val="0"/>
              <w:marBottom w:val="0"/>
              <w:divBdr>
                <w:top w:val="none" w:sz="0" w:space="0" w:color="auto"/>
                <w:left w:val="none" w:sz="0" w:space="0" w:color="auto"/>
                <w:bottom w:val="none" w:sz="0" w:space="0" w:color="auto"/>
                <w:right w:val="none" w:sz="0" w:space="0" w:color="auto"/>
              </w:divBdr>
            </w:div>
            <w:div w:id="447358914">
              <w:marLeft w:val="0"/>
              <w:marRight w:val="0"/>
              <w:marTop w:val="0"/>
              <w:marBottom w:val="0"/>
              <w:divBdr>
                <w:top w:val="none" w:sz="0" w:space="0" w:color="auto"/>
                <w:left w:val="none" w:sz="0" w:space="0" w:color="auto"/>
                <w:bottom w:val="none" w:sz="0" w:space="0" w:color="auto"/>
                <w:right w:val="none" w:sz="0" w:space="0" w:color="auto"/>
              </w:divBdr>
            </w:div>
            <w:div w:id="482354926">
              <w:marLeft w:val="0"/>
              <w:marRight w:val="0"/>
              <w:marTop w:val="0"/>
              <w:marBottom w:val="0"/>
              <w:divBdr>
                <w:top w:val="none" w:sz="0" w:space="0" w:color="auto"/>
                <w:left w:val="none" w:sz="0" w:space="0" w:color="auto"/>
                <w:bottom w:val="none" w:sz="0" w:space="0" w:color="auto"/>
                <w:right w:val="none" w:sz="0" w:space="0" w:color="auto"/>
              </w:divBdr>
            </w:div>
            <w:div w:id="482358784">
              <w:marLeft w:val="0"/>
              <w:marRight w:val="0"/>
              <w:marTop w:val="0"/>
              <w:marBottom w:val="0"/>
              <w:divBdr>
                <w:top w:val="none" w:sz="0" w:space="0" w:color="auto"/>
                <w:left w:val="none" w:sz="0" w:space="0" w:color="auto"/>
                <w:bottom w:val="none" w:sz="0" w:space="0" w:color="auto"/>
                <w:right w:val="none" w:sz="0" w:space="0" w:color="auto"/>
              </w:divBdr>
            </w:div>
            <w:div w:id="714429245">
              <w:marLeft w:val="0"/>
              <w:marRight w:val="0"/>
              <w:marTop w:val="0"/>
              <w:marBottom w:val="0"/>
              <w:divBdr>
                <w:top w:val="none" w:sz="0" w:space="0" w:color="auto"/>
                <w:left w:val="none" w:sz="0" w:space="0" w:color="auto"/>
                <w:bottom w:val="none" w:sz="0" w:space="0" w:color="auto"/>
                <w:right w:val="none" w:sz="0" w:space="0" w:color="auto"/>
              </w:divBdr>
            </w:div>
            <w:div w:id="767895899">
              <w:marLeft w:val="0"/>
              <w:marRight w:val="0"/>
              <w:marTop w:val="0"/>
              <w:marBottom w:val="0"/>
              <w:divBdr>
                <w:top w:val="none" w:sz="0" w:space="0" w:color="auto"/>
                <w:left w:val="none" w:sz="0" w:space="0" w:color="auto"/>
                <w:bottom w:val="none" w:sz="0" w:space="0" w:color="auto"/>
                <w:right w:val="none" w:sz="0" w:space="0" w:color="auto"/>
              </w:divBdr>
            </w:div>
            <w:div w:id="918830465">
              <w:marLeft w:val="0"/>
              <w:marRight w:val="0"/>
              <w:marTop w:val="0"/>
              <w:marBottom w:val="0"/>
              <w:divBdr>
                <w:top w:val="none" w:sz="0" w:space="0" w:color="auto"/>
                <w:left w:val="none" w:sz="0" w:space="0" w:color="auto"/>
                <w:bottom w:val="none" w:sz="0" w:space="0" w:color="auto"/>
                <w:right w:val="none" w:sz="0" w:space="0" w:color="auto"/>
              </w:divBdr>
            </w:div>
            <w:div w:id="995911938">
              <w:marLeft w:val="0"/>
              <w:marRight w:val="0"/>
              <w:marTop w:val="0"/>
              <w:marBottom w:val="0"/>
              <w:divBdr>
                <w:top w:val="none" w:sz="0" w:space="0" w:color="auto"/>
                <w:left w:val="none" w:sz="0" w:space="0" w:color="auto"/>
                <w:bottom w:val="none" w:sz="0" w:space="0" w:color="auto"/>
                <w:right w:val="none" w:sz="0" w:space="0" w:color="auto"/>
              </w:divBdr>
            </w:div>
            <w:div w:id="1359817130">
              <w:marLeft w:val="0"/>
              <w:marRight w:val="0"/>
              <w:marTop w:val="0"/>
              <w:marBottom w:val="0"/>
              <w:divBdr>
                <w:top w:val="none" w:sz="0" w:space="0" w:color="auto"/>
                <w:left w:val="none" w:sz="0" w:space="0" w:color="auto"/>
                <w:bottom w:val="none" w:sz="0" w:space="0" w:color="auto"/>
                <w:right w:val="none" w:sz="0" w:space="0" w:color="auto"/>
              </w:divBdr>
            </w:div>
            <w:div w:id="1765572011">
              <w:marLeft w:val="0"/>
              <w:marRight w:val="0"/>
              <w:marTop w:val="0"/>
              <w:marBottom w:val="0"/>
              <w:divBdr>
                <w:top w:val="none" w:sz="0" w:space="0" w:color="auto"/>
                <w:left w:val="none" w:sz="0" w:space="0" w:color="auto"/>
                <w:bottom w:val="none" w:sz="0" w:space="0" w:color="auto"/>
                <w:right w:val="none" w:sz="0" w:space="0" w:color="auto"/>
              </w:divBdr>
            </w:div>
            <w:div w:id="1826624008">
              <w:marLeft w:val="0"/>
              <w:marRight w:val="0"/>
              <w:marTop w:val="0"/>
              <w:marBottom w:val="0"/>
              <w:divBdr>
                <w:top w:val="none" w:sz="0" w:space="0" w:color="auto"/>
                <w:left w:val="none" w:sz="0" w:space="0" w:color="auto"/>
                <w:bottom w:val="none" w:sz="0" w:space="0" w:color="auto"/>
                <w:right w:val="none" w:sz="0" w:space="0" w:color="auto"/>
              </w:divBdr>
            </w:div>
            <w:div w:id="1915891087">
              <w:marLeft w:val="0"/>
              <w:marRight w:val="0"/>
              <w:marTop w:val="0"/>
              <w:marBottom w:val="0"/>
              <w:divBdr>
                <w:top w:val="none" w:sz="0" w:space="0" w:color="auto"/>
                <w:left w:val="none" w:sz="0" w:space="0" w:color="auto"/>
                <w:bottom w:val="none" w:sz="0" w:space="0" w:color="auto"/>
                <w:right w:val="none" w:sz="0" w:space="0" w:color="auto"/>
              </w:divBdr>
            </w:div>
            <w:div w:id="2084060302">
              <w:marLeft w:val="0"/>
              <w:marRight w:val="0"/>
              <w:marTop w:val="0"/>
              <w:marBottom w:val="0"/>
              <w:divBdr>
                <w:top w:val="none" w:sz="0" w:space="0" w:color="auto"/>
                <w:left w:val="none" w:sz="0" w:space="0" w:color="auto"/>
                <w:bottom w:val="none" w:sz="0" w:space="0" w:color="auto"/>
                <w:right w:val="none" w:sz="0" w:space="0" w:color="auto"/>
              </w:divBdr>
            </w:div>
            <w:div w:id="20900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0802">
      <w:bodyDiv w:val="1"/>
      <w:marLeft w:val="0"/>
      <w:marRight w:val="0"/>
      <w:marTop w:val="0"/>
      <w:marBottom w:val="0"/>
      <w:divBdr>
        <w:top w:val="none" w:sz="0" w:space="0" w:color="auto"/>
        <w:left w:val="none" w:sz="0" w:space="0" w:color="auto"/>
        <w:bottom w:val="none" w:sz="0" w:space="0" w:color="auto"/>
        <w:right w:val="none" w:sz="0" w:space="0" w:color="auto"/>
      </w:divBdr>
      <w:divsChild>
        <w:div w:id="1040203280">
          <w:marLeft w:val="0"/>
          <w:marRight w:val="0"/>
          <w:marTop w:val="0"/>
          <w:marBottom w:val="0"/>
          <w:divBdr>
            <w:top w:val="none" w:sz="0" w:space="0" w:color="auto"/>
            <w:left w:val="none" w:sz="0" w:space="0" w:color="auto"/>
            <w:bottom w:val="none" w:sz="0" w:space="0" w:color="auto"/>
            <w:right w:val="none" w:sz="0" w:space="0" w:color="auto"/>
          </w:divBdr>
        </w:div>
      </w:divsChild>
    </w:div>
    <w:div w:id="155652331">
      <w:bodyDiv w:val="1"/>
      <w:marLeft w:val="0"/>
      <w:marRight w:val="0"/>
      <w:marTop w:val="0"/>
      <w:marBottom w:val="0"/>
      <w:divBdr>
        <w:top w:val="none" w:sz="0" w:space="0" w:color="auto"/>
        <w:left w:val="none" w:sz="0" w:space="0" w:color="auto"/>
        <w:bottom w:val="none" w:sz="0" w:space="0" w:color="auto"/>
        <w:right w:val="none" w:sz="0" w:space="0" w:color="auto"/>
      </w:divBdr>
    </w:div>
    <w:div w:id="167864008">
      <w:bodyDiv w:val="1"/>
      <w:marLeft w:val="0"/>
      <w:marRight w:val="0"/>
      <w:marTop w:val="0"/>
      <w:marBottom w:val="0"/>
      <w:divBdr>
        <w:top w:val="none" w:sz="0" w:space="0" w:color="auto"/>
        <w:left w:val="none" w:sz="0" w:space="0" w:color="auto"/>
        <w:bottom w:val="none" w:sz="0" w:space="0" w:color="auto"/>
        <w:right w:val="none" w:sz="0" w:space="0" w:color="auto"/>
      </w:divBdr>
    </w:div>
    <w:div w:id="194274463">
      <w:bodyDiv w:val="1"/>
      <w:marLeft w:val="0"/>
      <w:marRight w:val="0"/>
      <w:marTop w:val="0"/>
      <w:marBottom w:val="0"/>
      <w:divBdr>
        <w:top w:val="none" w:sz="0" w:space="0" w:color="auto"/>
        <w:left w:val="none" w:sz="0" w:space="0" w:color="auto"/>
        <w:bottom w:val="none" w:sz="0" w:space="0" w:color="auto"/>
        <w:right w:val="none" w:sz="0" w:space="0" w:color="auto"/>
      </w:divBdr>
    </w:div>
    <w:div w:id="209996385">
      <w:bodyDiv w:val="1"/>
      <w:marLeft w:val="0"/>
      <w:marRight w:val="0"/>
      <w:marTop w:val="0"/>
      <w:marBottom w:val="0"/>
      <w:divBdr>
        <w:top w:val="none" w:sz="0" w:space="0" w:color="auto"/>
        <w:left w:val="none" w:sz="0" w:space="0" w:color="auto"/>
        <w:bottom w:val="none" w:sz="0" w:space="0" w:color="auto"/>
        <w:right w:val="none" w:sz="0" w:space="0" w:color="auto"/>
      </w:divBdr>
    </w:div>
    <w:div w:id="212038095">
      <w:bodyDiv w:val="1"/>
      <w:marLeft w:val="0"/>
      <w:marRight w:val="0"/>
      <w:marTop w:val="0"/>
      <w:marBottom w:val="0"/>
      <w:divBdr>
        <w:top w:val="none" w:sz="0" w:space="0" w:color="auto"/>
        <w:left w:val="none" w:sz="0" w:space="0" w:color="auto"/>
        <w:bottom w:val="none" w:sz="0" w:space="0" w:color="auto"/>
        <w:right w:val="none" w:sz="0" w:space="0" w:color="auto"/>
      </w:divBdr>
    </w:div>
    <w:div w:id="224605140">
      <w:bodyDiv w:val="1"/>
      <w:marLeft w:val="0"/>
      <w:marRight w:val="0"/>
      <w:marTop w:val="0"/>
      <w:marBottom w:val="0"/>
      <w:divBdr>
        <w:top w:val="none" w:sz="0" w:space="0" w:color="auto"/>
        <w:left w:val="none" w:sz="0" w:space="0" w:color="auto"/>
        <w:bottom w:val="none" w:sz="0" w:space="0" w:color="auto"/>
        <w:right w:val="none" w:sz="0" w:space="0" w:color="auto"/>
      </w:divBdr>
    </w:div>
    <w:div w:id="238561776">
      <w:bodyDiv w:val="1"/>
      <w:marLeft w:val="0"/>
      <w:marRight w:val="0"/>
      <w:marTop w:val="0"/>
      <w:marBottom w:val="0"/>
      <w:divBdr>
        <w:top w:val="none" w:sz="0" w:space="0" w:color="auto"/>
        <w:left w:val="none" w:sz="0" w:space="0" w:color="auto"/>
        <w:bottom w:val="none" w:sz="0" w:space="0" w:color="auto"/>
        <w:right w:val="none" w:sz="0" w:space="0" w:color="auto"/>
      </w:divBdr>
      <w:divsChild>
        <w:div w:id="1992051027">
          <w:marLeft w:val="0"/>
          <w:marRight w:val="0"/>
          <w:marTop w:val="0"/>
          <w:marBottom w:val="0"/>
          <w:divBdr>
            <w:top w:val="none" w:sz="0" w:space="0" w:color="auto"/>
            <w:left w:val="none" w:sz="0" w:space="0" w:color="auto"/>
            <w:bottom w:val="none" w:sz="0" w:space="0" w:color="auto"/>
            <w:right w:val="none" w:sz="0" w:space="0" w:color="auto"/>
          </w:divBdr>
          <w:divsChild>
            <w:div w:id="2781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10944">
      <w:bodyDiv w:val="1"/>
      <w:marLeft w:val="0"/>
      <w:marRight w:val="0"/>
      <w:marTop w:val="0"/>
      <w:marBottom w:val="0"/>
      <w:divBdr>
        <w:top w:val="none" w:sz="0" w:space="0" w:color="auto"/>
        <w:left w:val="none" w:sz="0" w:space="0" w:color="auto"/>
        <w:bottom w:val="none" w:sz="0" w:space="0" w:color="auto"/>
        <w:right w:val="none" w:sz="0" w:space="0" w:color="auto"/>
      </w:divBdr>
    </w:div>
    <w:div w:id="297731627">
      <w:bodyDiv w:val="1"/>
      <w:marLeft w:val="0"/>
      <w:marRight w:val="0"/>
      <w:marTop w:val="0"/>
      <w:marBottom w:val="0"/>
      <w:divBdr>
        <w:top w:val="none" w:sz="0" w:space="0" w:color="auto"/>
        <w:left w:val="none" w:sz="0" w:space="0" w:color="auto"/>
        <w:bottom w:val="none" w:sz="0" w:space="0" w:color="auto"/>
        <w:right w:val="none" w:sz="0" w:space="0" w:color="auto"/>
      </w:divBdr>
    </w:div>
    <w:div w:id="301617460">
      <w:bodyDiv w:val="1"/>
      <w:marLeft w:val="0"/>
      <w:marRight w:val="0"/>
      <w:marTop w:val="0"/>
      <w:marBottom w:val="0"/>
      <w:divBdr>
        <w:top w:val="none" w:sz="0" w:space="0" w:color="auto"/>
        <w:left w:val="none" w:sz="0" w:space="0" w:color="auto"/>
        <w:bottom w:val="none" w:sz="0" w:space="0" w:color="auto"/>
        <w:right w:val="none" w:sz="0" w:space="0" w:color="auto"/>
      </w:divBdr>
    </w:div>
    <w:div w:id="329606468">
      <w:bodyDiv w:val="1"/>
      <w:marLeft w:val="0"/>
      <w:marRight w:val="0"/>
      <w:marTop w:val="0"/>
      <w:marBottom w:val="0"/>
      <w:divBdr>
        <w:top w:val="none" w:sz="0" w:space="0" w:color="auto"/>
        <w:left w:val="none" w:sz="0" w:space="0" w:color="auto"/>
        <w:bottom w:val="none" w:sz="0" w:space="0" w:color="auto"/>
        <w:right w:val="none" w:sz="0" w:space="0" w:color="auto"/>
      </w:divBdr>
    </w:div>
    <w:div w:id="394284320">
      <w:bodyDiv w:val="1"/>
      <w:marLeft w:val="0"/>
      <w:marRight w:val="0"/>
      <w:marTop w:val="0"/>
      <w:marBottom w:val="0"/>
      <w:divBdr>
        <w:top w:val="none" w:sz="0" w:space="0" w:color="auto"/>
        <w:left w:val="none" w:sz="0" w:space="0" w:color="auto"/>
        <w:bottom w:val="none" w:sz="0" w:space="0" w:color="auto"/>
        <w:right w:val="none" w:sz="0" w:space="0" w:color="auto"/>
      </w:divBdr>
      <w:divsChild>
        <w:div w:id="312030683">
          <w:marLeft w:val="0"/>
          <w:marRight w:val="0"/>
          <w:marTop w:val="0"/>
          <w:marBottom w:val="0"/>
          <w:divBdr>
            <w:top w:val="none" w:sz="0" w:space="0" w:color="auto"/>
            <w:left w:val="none" w:sz="0" w:space="0" w:color="auto"/>
            <w:bottom w:val="none" w:sz="0" w:space="0" w:color="auto"/>
            <w:right w:val="none" w:sz="0" w:space="0" w:color="auto"/>
          </w:divBdr>
          <w:divsChild>
            <w:div w:id="206571881">
              <w:marLeft w:val="0"/>
              <w:marRight w:val="0"/>
              <w:marTop w:val="0"/>
              <w:marBottom w:val="0"/>
              <w:divBdr>
                <w:top w:val="none" w:sz="0" w:space="0" w:color="auto"/>
                <w:left w:val="none" w:sz="0" w:space="0" w:color="auto"/>
                <w:bottom w:val="none" w:sz="0" w:space="0" w:color="auto"/>
                <w:right w:val="none" w:sz="0" w:space="0" w:color="auto"/>
              </w:divBdr>
              <w:divsChild>
                <w:div w:id="900403828">
                  <w:marLeft w:val="0"/>
                  <w:marRight w:val="0"/>
                  <w:marTop w:val="0"/>
                  <w:marBottom w:val="0"/>
                  <w:divBdr>
                    <w:top w:val="none" w:sz="0" w:space="0" w:color="auto"/>
                    <w:left w:val="none" w:sz="0" w:space="0" w:color="auto"/>
                    <w:bottom w:val="none" w:sz="0" w:space="0" w:color="auto"/>
                    <w:right w:val="none" w:sz="0" w:space="0" w:color="auto"/>
                  </w:divBdr>
                  <w:divsChild>
                    <w:div w:id="12340057">
                      <w:marLeft w:val="0"/>
                      <w:marRight w:val="0"/>
                      <w:marTop w:val="0"/>
                      <w:marBottom w:val="0"/>
                      <w:divBdr>
                        <w:top w:val="none" w:sz="0" w:space="0" w:color="auto"/>
                        <w:left w:val="none" w:sz="0" w:space="0" w:color="auto"/>
                        <w:bottom w:val="none" w:sz="0" w:space="0" w:color="auto"/>
                        <w:right w:val="none" w:sz="0" w:space="0" w:color="auto"/>
                      </w:divBdr>
                      <w:divsChild>
                        <w:div w:id="232129690">
                          <w:marLeft w:val="0"/>
                          <w:marRight w:val="0"/>
                          <w:marTop w:val="0"/>
                          <w:marBottom w:val="0"/>
                          <w:divBdr>
                            <w:top w:val="none" w:sz="0" w:space="0" w:color="auto"/>
                            <w:left w:val="none" w:sz="0" w:space="0" w:color="auto"/>
                            <w:bottom w:val="none" w:sz="0" w:space="0" w:color="auto"/>
                            <w:right w:val="none" w:sz="0" w:space="0" w:color="auto"/>
                          </w:divBdr>
                          <w:divsChild>
                            <w:div w:id="434444627">
                              <w:marLeft w:val="0"/>
                              <w:marRight w:val="0"/>
                              <w:marTop w:val="0"/>
                              <w:marBottom w:val="0"/>
                              <w:divBdr>
                                <w:top w:val="none" w:sz="0" w:space="0" w:color="auto"/>
                                <w:left w:val="none" w:sz="0" w:space="0" w:color="auto"/>
                                <w:bottom w:val="none" w:sz="0" w:space="0" w:color="auto"/>
                                <w:right w:val="none" w:sz="0" w:space="0" w:color="auto"/>
                              </w:divBdr>
                              <w:divsChild>
                                <w:div w:id="1819489848">
                                  <w:marLeft w:val="0"/>
                                  <w:marRight w:val="0"/>
                                  <w:marTop w:val="0"/>
                                  <w:marBottom w:val="0"/>
                                  <w:divBdr>
                                    <w:top w:val="none" w:sz="0" w:space="0" w:color="auto"/>
                                    <w:left w:val="none" w:sz="0" w:space="0" w:color="auto"/>
                                    <w:bottom w:val="none" w:sz="0" w:space="0" w:color="auto"/>
                                    <w:right w:val="none" w:sz="0" w:space="0" w:color="auto"/>
                                  </w:divBdr>
                                  <w:divsChild>
                                    <w:div w:id="876429009">
                                      <w:marLeft w:val="0"/>
                                      <w:marRight w:val="0"/>
                                      <w:marTop w:val="0"/>
                                      <w:marBottom w:val="0"/>
                                      <w:divBdr>
                                        <w:top w:val="none" w:sz="0" w:space="0" w:color="auto"/>
                                        <w:left w:val="none" w:sz="0" w:space="0" w:color="auto"/>
                                        <w:bottom w:val="none" w:sz="0" w:space="0" w:color="auto"/>
                                        <w:right w:val="none" w:sz="0" w:space="0" w:color="auto"/>
                                      </w:divBdr>
                                      <w:divsChild>
                                        <w:div w:id="1990865965">
                                          <w:marLeft w:val="0"/>
                                          <w:marRight w:val="0"/>
                                          <w:marTop w:val="0"/>
                                          <w:marBottom w:val="0"/>
                                          <w:divBdr>
                                            <w:top w:val="none" w:sz="0" w:space="0" w:color="auto"/>
                                            <w:left w:val="none" w:sz="0" w:space="0" w:color="auto"/>
                                            <w:bottom w:val="none" w:sz="0" w:space="0" w:color="auto"/>
                                            <w:right w:val="none" w:sz="0" w:space="0" w:color="auto"/>
                                          </w:divBdr>
                                          <w:divsChild>
                                            <w:div w:id="575821937">
                                              <w:marLeft w:val="0"/>
                                              <w:marRight w:val="0"/>
                                              <w:marTop w:val="0"/>
                                              <w:marBottom w:val="0"/>
                                              <w:divBdr>
                                                <w:top w:val="none" w:sz="0" w:space="0" w:color="auto"/>
                                                <w:left w:val="none" w:sz="0" w:space="0" w:color="auto"/>
                                                <w:bottom w:val="none" w:sz="0" w:space="0" w:color="auto"/>
                                                <w:right w:val="none" w:sz="0" w:space="0" w:color="auto"/>
                                              </w:divBdr>
                                              <w:divsChild>
                                                <w:div w:id="1147163815">
                                                  <w:marLeft w:val="0"/>
                                                  <w:marRight w:val="86"/>
                                                  <w:marTop w:val="0"/>
                                                  <w:marBottom w:val="0"/>
                                                  <w:divBdr>
                                                    <w:top w:val="none" w:sz="0" w:space="0" w:color="auto"/>
                                                    <w:left w:val="none" w:sz="0" w:space="0" w:color="auto"/>
                                                    <w:bottom w:val="none" w:sz="0" w:space="0" w:color="auto"/>
                                                    <w:right w:val="none" w:sz="0" w:space="0" w:color="auto"/>
                                                  </w:divBdr>
                                                  <w:divsChild>
                                                    <w:div w:id="226458674">
                                                      <w:marLeft w:val="0"/>
                                                      <w:marRight w:val="0"/>
                                                      <w:marTop w:val="0"/>
                                                      <w:marBottom w:val="0"/>
                                                      <w:divBdr>
                                                        <w:top w:val="none" w:sz="0" w:space="0" w:color="auto"/>
                                                        <w:left w:val="none" w:sz="0" w:space="0" w:color="auto"/>
                                                        <w:bottom w:val="none" w:sz="0" w:space="0" w:color="auto"/>
                                                        <w:right w:val="none" w:sz="0" w:space="0" w:color="auto"/>
                                                      </w:divBdr>
                                                      <w:divsChild>
                                                        <w:div w:id="848761364">
                                                          <w:marLeft w:val="0"/>
                                                          <w:marRight w:val="0"/>
                                                          <w:marTop w:val="0"/>
                                                          <w:marBottom w:val="0"/>
                                                          <w:divBdr>
                                                            <w:top w:val="none" w:sz="0" w:space="0" w:color="auto"/>
                                                            <w:left w:val="none" w:sz="0" w:space="0" w:color="auto"/>
                                                            <w:bottom w:val="none" w:sz="0" w:space="0" w:color="auto"/>
                                                            <w:right w:val="none" w:sz="0" w:space="0" w:color="auto"/>
                                                          </w:divBdr>
                                                          <w:divsChild>
                                                            <w:div w:id="1090465683">
                                                              <w:marLeft w:val="0"/>
                                                              <w:marRight w:val="0"/>
                                                              <w:marTop w:val="0"/>
                                                              <w:marBottom w:val="0"/>
                                                              <w:divBdr>
                                                                <w:top w:val="none" w:sz="0" w:space="0" w:color="auto"/>
                                                                <w:left w:val="none" w:sz="0" w:space="0" w:color="auto"/>
                                                                <w:bottom w:val="none" w:sz="0" w:space="0" w:color="auto"/>
                                                                <w:right w:val="none" w:sz="0" w:space="0" w:color="auto"/>
                                                              </w:divBdr>
                                                              <w:divsChild>
                                                                <w:div w:id="1697928863">
                                                                  <w:marLeft w:val="0"/>
                                                                  <w:marRight w:val="0"/>
                                                                  <w:marTop w:val="0"/>
                                                                  <w:marBottom w:val="101"/>
                                                                  <w:divBdr>
                                                                    <w:top w:val="single" w:sz="6" w:space="0" w:color="EDEDED"/>
                                                                    <w:left w:val="single" w:sz="6" w:space="0" w:color="EDEDED"/>
                                                                    <w:bottom w:val="single" w:sz="6" w:space="0" w:color="EDEDED"/>
                                                                    <w:right w:val="single" w:sz="6" w:space="0" w:color="EDEDED"/>
                                                                  </w:divBdr>
                                                                  <w:divsChild>
                                                                    <w:div w:id="773206639">
                                                                      <w:marLeft w:val="0"/>
                                                                      <w:marRight w:val="0"/>
                                                                      <w:marTop w:val="0"/>
                                                                      <w:marBottom w:val="0"/>
                                                                      <w:divBdr>
                                                                        <w:top w:val="none" w:sz="0" w:space="0" w:color="auto"/>
                                                                        <w:left w:val="none" w:sz="0" w:space="0" w:color="auto"/>
                                                                        <w:bottom w:val="none" w:sz="0" w:space="0" w:color="auto"/>
                                                                        <w:right w:val="none" w:sz="0" w:space="0" w:color="auto"/>
                                                                      </w:divBdr>
                                                                      <w:divsChild>
                                                                        <w:div w:id="618292569">
                                                                          <w:marLeft w:val="0"/>
                                                                          <w:marRight w:val="0"/>
                                                                          <w:marTop w:val="0"/>
                                                                          <w:marBottom w:val="0"/>
                                                                          <w:divBdr>
                                                                            <w:top w:val="none" w:sz="0" w:space="0" w:color="auto"/>
                                                                            <w:left w:val="none" w:sz="0" w:space="0" w:color="auto"/>
                                                                            <w:bottom w:val="none" w:sz="0" w:space="0" w:color="auto"/>
                                                                            <w:right w:val="none" w:sz="0" w:space="0" w:color="auto"/>
                                                                          </w:divBdr>
                                                                          <w:divsChild>
                                                                            <w:div w:id="1581677888">
                                                                              <w:marLeft w:val="0"/>
                                                                              <w:marRight w:val="0"/>
                                                                              <w:marTop w:val="0"/>
                                                                              <w:marBottom w:val="0"/>
                                                                              <w:divBdr>
                                                                                <w:top w:val="none" w:sz="0" w:space="0" w:color="auto"/>
                                                                                <w:left w:val="none" w:sz="0" w:space="0" w:color="auto"/>
                                                                                <w:bottom w:val="none" w:sz="0" w:space="0" w:color="auto"/>
                                                                                <w:right w:val="none" w:sz="0" w:space="0" w:color="auto"/>
                                                                              </w:divBdr>
                                                                              <w:divsChild>
                                                                                <w:div w:id="2137334942">
                                                                                  <w:marLeft w:val="173"/>
                                                                                  <w:marRight w:val="173"/>
                                                                                  <w:marTop w:val="0"/>
                                                                                  <w:marBottom w:val="0"/>
                                                                                  <w:divBdr>
                                                                                    <w:top w:val="none" w:sz="0" w:space="0" w:color="auto"/>
                                                                                    <w:left w:val="none" w:sz="0" w:space="0" w:color="auto"/>
                                                                                    <w:bottom w:val="none" w:sz="0" w:space="0" w:color="auto"/>
                                                                                    <w:right w:val="none" w:sz="0" w:space="0" w:color="auto"/>
                                                                                  </w:divBdr>
                                                                                  <w:divsChild>
                                                                                    <w:div w:id="1688365927">
                                                                                      <w:marLeft w:val="0"/>
                                                                                      <w:marRight w:val="0"/>
                                                                                      <w:marTop w:val="0"/>
                                                                                      <w:marBottom w:val="0"/>
                                                                                      <w:divBdr>
                                                                                        <w:top w:val="none" w:sz="0" w:space="0" w:color="auto"/>
                                                                                        <w:left w:val="none" w:sz="0" w:space="0" w:color="auto"/>
                                                                                        <w:bottom w:val="none" w:sz="0" w:space="0" w:color="auto"/>
                                                                                        <w:right w:val="none" w:sz="0" w:space="0" w:color="auto"/>
                                                                                      </w:divBdr>
                                                                                      <w:divsChild>
                                                                                        <w:div w:id="719981902">
                                                                                          <w:marLeft w:val="0"/>
                                                                                          <w:marRight w:val="0"/>
                                                                                          <w:marTop w:val="0"/>
                                                                                          <w:marBottom w:val="0"/>
                                                                                          <w:divBdr>
                                                                                            <w:top w:val="none" w:sz="0" w:space="0" w:color="auto"/>
                                                                                            <w:left w:val="none" w:sz="0" w:space="0" w:color="auto"/>
                                                                                            <w:bottom w:val="none" w:sz="0" w:space="0" w:color="auto"/>
                                                                                            <w:right w:val="none" w:sz="0" w:space="0" w:color="auto"/>
                                                                                          </w:divBdr>
                                                                                          <w:divsChild>
                                                                                            <w:div w:id="785974063">
                                                                                              <w:marLeft w:val="0"/>
                                                                                              <w:marRight w:val="0"/>
                                                                                              <w:marTop w:val="0"/>
                                                                                              <w:marBottom w:val="0"/>
                                                                                              <w:divBdr>
                                                                                                <w:top w:val="none" w:sz="0" w:space="0" w:color="auto"/>
                                                                                                <w:left w:val="none" w:sz="0" w:space="0" w:color="auto"/>
                                                                                                <w:bottom w:val="none" w:sz="0" w:space="0" w:color="auto"/>
                                                                                                <w:right w:val="none" w:sz="0" w:space="0" w:color="auto"/>
                                                                                              </w:divBdr>
                                                                                              <w:divsChild>
                                                                                                <w:div w:id="412777659">
                                                                                                  <w:marLeft w:val="0"/>
                                                                                                  <w:marRight w:val="0"/>
                                                                                                  <w:marTop w:val="0"/>
                                                                                                  <w:marBottom w:val="0"/>
                                                                                                  <w:divBdr>
                                                                                                    <w:top w:val="none" w:sz="0" w:space="0" w:color="auto"/>
                                                                                                    <w:left w:val="none" w:sz="0" w:space="0" w:color="auto"/>
                                                                                                    <w:bottom w:val="none" w:sz="0" w:space="0" w:color="auto"/>
                                                                                                    <w:right w:val="none" w:sz="0" w:space="0" w:color="auto"/>
                                                                                                  </w:divBdr>
                                                                                                  <w:divsChild>
                                                                                                    <w:div w:id="286589586">
                                                                                                      <w:marLeft w:val="0"/>
                                                                                                      <w:marRight w:val="0"/>
                                                                                                      <w:marTop w:val="0"/>
                                                                                                      <w:marBottom w:val="0"/>
                                                                                                      <w:divBdr>
                                                                                                        <w:top w:val="none" w:sz="0" w:space="0" w:color="auto"/>
                                                                                                        <w:left w:val="none" w:sz="0" w:space="0" w:color="auto"/>
                                                                                                        <w:bottom w:val="none" w:sz="0" w:space="0" w:color="auto"/>
                                                                                                        <w:right w:val="none" w:sz="0" w:space="0" w:color="auto"/>
                                                                                                      </w:divBdr>
                                                                                                      <w:divsChild>
                                                                                                        <w:div w:id="796601778">
                                                                                                          <w:marLeft w:val="0"/>
                                                                                                          <w:marRight w:val="0"/>
                                                                                                          <w:marTop w:val="0"/>
                                                                                                          <w:marBottom w:val="0"/>
                                                                                                          <w:divBdr>
                                                                                                            <w:top w:val="none" w:sz="0" w:space="0" w:color="auto"/>
                                                                                                            <w:left w:val="none" w:sz="0" w:space="0" w:color="auto"/>
                                                                                                            <w:bottom w:val="none" w:sz="0" w:space="0" w:color="auto"/>
                                                                                                            <w:right w:val="none" w:sz="0" w:space="0" w:color="auto"/>
                                                                                                          </w:divBdr>
                                                                                                          <w:divsChild>
                                                                                                            <w:div w:id="94195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896387">
      <w:bodyDiv w:val="1"/>
      <w:marLeft w:val="0"/>
      <w:marRight w:val="0"/>
      <w:marTop w:val="0"/>
      <w:marBottom w:val="0"/>
      <w:divBdr>
        <w:top w:val="none" w:sz="0" w:space="0" w:color="auto"/>
        <w:left w:val="none" w:sz="0" w:space="0" w:color="auto"/>
        <w:bottom w:val="none" w:sz="0" w:space="0" w:color="auto"/>
        <w:right w:val="none" w:sz="0" w:space="0" w:color="auto"/>
      </w:divBdr>
    </w:div>
    <w:div w:id="411704898">
      <w:bodyDiv w:val="1"/>
      <w:marLeft w:val="0"/>
      <w:marRight w:val="0"/>
      <w:marTop w:val="0"/>
      <w:marBottom w:val="0"/>
      <w:divBdr>
        <w:top w:val="none" w:sz="0" w:space="0" w:color="auto"/>
        <w:left w:val="none" w:sz="0" w:space="0" w:color="auto"/>
        <w:bottom w:val="none" w:sz="0" w:space="0" w:color="auto"/>
        <w:right w:val="none" w:sz="0" w:space="0" w:color="auto"/>
      </w:divBdr>
    </w:div>
    <w:div w:id="459420817">
      <w:bodyDiv w:val="1"/>
      <w:marLeft w:val="0"/>
      <w:marRight w:val="0"/>
      <w:marTop w:val="0"/>
      <w:marBottom w:val="0"/>
      <w:divBdr>
        <w:top w:val="none" w:sz="0" w:space="0" w:color="auto"/>
        <w:left w:val="none" w:sz="0" w:space="0" w:color="auto"/>
        <w:bottom w:val="none" w:sz="0" w:space="0" w:color="auto"/>
        <w:right w:val="none" w:sz="0" w:space="0" w:color="auto"/>
      </w:divBdr>
    </w:div>
    <w:div w:id="502666468">
      <w:bodyDiv w:val="1"/>
      <w:marLeft w:val="0"/>
      <w:marRight w:val="0"/>
      <w:marTop w:val="0"/>
      <w:marBottom w:val="0"/>
      <w:divBdr>
        <w:top w:val="none" w:sz="0" w:space="0" w:color="auto"/>
        <w:left w:val="none" w:sz="0" w:space="0" w:color="auto"/>
        <w:bottom w:val="none" w:sz="0" w:space="0" w:color="auto"/>
        <w:right w:val="none" w:sz="0" w:space="0" w:color="auto"/>
      </w:divBdr>
    </w:div>
    <w:div w:id="616133642">
      <w:bodyDiv w:val="1"/>
      <w:marLeft w:val="0"/>
      <w:marRight w:val="0"/>
      <w:marTop w:val="0"/>
      <w:marBottom w:val="0"/>
      <w:divBdr>
        <w:top w:val="none" w:sz="0" w:space="0" w:color="auto"/>
        <w:left w:val="none" w:sz="0" w:space="0" w:color="auto"/>
        <w:bottom w:val="none" w:sz="0" w:space="0" w:color="auto"/>
        <w:right w:val="none" w:sz="0" w:space="0" w:color="auto"/>
      </w:divBdr>
    </w:div>
    <w:div w:id="617419370">
      <w:bodyDiv w:val="1"/>
      <w:marLeft w:val="0"/>
      <w:marRight w:val="0"/>
      <w:marTop w:val="0"/>
      <w:marBottom w:val="0"/>
      <w:divBdr>
        <w:top w:val="none" w:sz="0" w:space="0" w:color="auto"/>
        <w:left w:val="none" w:sz="0" w:space="0" w:color="auto"/>
        <w:bottom w:val="none" w:sz="0" w:space="0" w:color="auto"/>
        <w:right w:val="none" w:sz="0" w:space="0" w:color="auto"/>
      </w:divBdr>
    </w:div>
    <w:div w:id="650208579">
      <w:bodyDiv w:val="1"/>
      <w:marLeft w:val="0"/>
      <w:marRight w:val="0"/>
      <w:marTop w:val="0"/>
      <w:marBottom w:val="0"/>
      <w:divBdr>
        <w:top w:val="none" w:sz="0" w:space="0" w:color="auto"/>
        <w:left w:val="none" w:sz="0" w:space="0" w:color="auto"/>
        <w:bottom w:val="none" w:sz="0" w:space="0" w:color="auto"/>
        <w:right w:val="none" w:sz="0" w:space="0" w:color="auto"/>
      </w:divBdr>
    </w:div>
    <w:div w:id="696782961">
      <w:bodyDiv w:val="1"/>
      <w:marLeft w:val="0"/>
      <w:marRight w:val="0"/>
      <w:marTop w:val="0"/>
      <w:marBottom w:val="0"/>
      <w:divBdr>
        <w:top w:val="none" w:sz="0" w:space="0" w:color="auto"/>
        <w:left w:val="none" w:sz="0" w:space="0" w:color="auto"/>
        <w:bottom w:val="none" w:sz="0" w:space="0" w:color="auto"/>
        <w:right w:val="none" w:sz="0" w:space="0" w:color="auto"/>
      </w:divBdr>
    </w:div>
    <w:div w:id="750273389">
      <w:bodyDiv w:val="1"/>
      <w:marLeft w:val="0"/>
      <w:marRight w:val="0"/>
      <w:marTop w:val="0"/>
      <w:marBottom w:val="0"/>
      <w:divBdr>
        <w:top w:val="none" w:sz="0" w:space="0" w:color="auto"/>
        <w:left w:val="none" w:sz="0" w:space="0" w:color="auto"/>
        <w:bottom w:val="none" w:sz="0" w:space="0" w:color="auto"/>
        <w:right w:val="none" w:sz="0" w:space="0" w:color="auto"/>
      </w:divBdr>
    </w:div>
    <w:div w:id="784345057">
      <w:bodyDiv w:val="1"/>
      <w:marLeft w:val="0"/>
      <w:marRight w:val="0"/>
      <w:marTop w:val="0"/>
      <w:marBottom w:val="0"/>
      <w:divBdr>
        <w:top w:val="none" w:sz="0" w:space="0" w:color="auto"/>
        <w:left w:val="none" w:sz="0" w:space="0" w:color="auto"/>
        <w:bottom w:val="none" w:sz="0" w:space="0" w:color="auto"/>
        <w:right w:val="none" w:sz="0" w:space="0" w:color="auto"/>
      </w:divBdr>
    </w:div>
    <w:div w:id="800266437">
      <w:bodyDiv w:val="1"/>
      <w:marLeft w:val="0"/>
      <w:marRight w:val="0"/>
      <w:marTop w:val="0"/>
      <w:marBottom w:val="0"/>
      <w:divBdr>
        <w:top w:val="none" w:sz="0" w:space="0" w:color="auto"/>
        <w:left w:val="none" w:sz="0" w:space="0" w:color="auto"/>
        <w:bottom w:val="none" w:sz="0" w:space="0" w:color="auto"/>
        <w:right w:val="none" w:sz="0" w:space="0" w:color="auto"/>
      </w:divBdr>
    </w:div>
    <w:div w:id="845899126">
      <w:bodyDiv w:val="1"/>
      <w:marLeft w:val="0"/>
      <w:marRight w:val="0"/>
      <w:marTop w:val="0"/>
      <w:marBottom w:val="0"/>
      <w:divBdr>
        <w:top w:val="none" w:sz="0" w:space="0" w:color="auto"/>
        <w:left w:val="none" w:sz="0" w:space="0" w:color="auto"/>
        <w:bottom w:val="none" w:sz="0" w:space="0" w:color="auto"/>
        <w:right w:val="none" w:sz="0" w:space="0" w:color="auto"/>
      </w:divBdr>
    </w:div>
    <w:div w:id="992025221">
      <w:bodyDiv w:val="1"/>
      <w:marLeft w:val="0"/>
      <w:marRight w:val="0"/>
      <w:marTop w:val="0"/>
      <w:marBottom w:val="0"/>
      <w:divBdr>
        <w:top w:val="none" w:sz="0" w:space="0" w:color="auto"/>
        <w:left w:val="none" w:sz="0" w:space="0" w:color="auto"/>
        <w:bottom w:val="none" w:sz="0" w:space="0" w:color="auto"/>
        <w:right w:val="none" w:sz="0" w:space="0" w:color="auto"/>
      </w:divBdr>
    </w:div>
    <w:div w:id="1030715855">
      <w:bodyDiv w:val="1"/>
      <w:marLeft w:val="0"/>
      <w:marRight w:val="0"/>
      <w:marTop w:val="0"/>
      <w:marBottom w:val="0"/>
      <w:divBdr>
        <w:top w:val="none" w:sz="0" w:space="0" w:color="auto"/>
        <w:left w:val="none" w:sz="0" w:space="0" w:color="auto"/>
        <w:bottom w:val="none" w:sz="0" w:space="0" w:color="auto"/>
        <w:right w:val="none" w:sz="0" w:space="0" w:color="auto"/>
      </w:divBdr>
      <w:divsChild>
        <w:div w:id="1250314563">
          <w:marLeft w:val="0"/>
          <w:marRight w:val="0"/>
          <w:marTop w:val="0"/>
          <w:marBottom w:val="0"/>
          <w:divBdr>
            <w:top w:val="none" w:sz="0" w:space="0" w:color="auto"/>
            <w:left w:val="none" w:sz="0" w:space="0" w:color="auto"/>
            <w:bottom w:val="none" w:sz="0" w:space="0" w:color="auto"/>
            <w:right w:val="none" w:sz="0" w:space="0" w:color="auto"/>
          </w:divBdr>
          <w:divsChild>
            <w:div w:id="1054768549">
              <w:marLeft w:val="0"/>
              <w:marRight w:val="0"/>
              <w:marTop w:val="0"/>
              <w:marBottom w:val="0"/>
              <w:divBdr>
                <w:top w:val="none" w:sz="0" w:space="0" w:color="auto"/>
                <w:left w:val="none" w:sz="0" w:space="0" w:color="auto"/>
                <w:bottom w:val="none" w:sz="0" w:space="0" w:color="auto"/>
                <w:right w:val="none" w:sz="0" w:space="0" w:color="auto"/>
              </w:divBdr>
              <w:divsChild>
                <w:div w:id="438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75157">
      <w:bodyDiv w:val="1"/>
      <w:marLeft w:val="0"/>
      <w:marRight w:val="0"/>
      <w:marTop w:val="0"/>
      <w:marBottom w:val="0"/>
      <w:divBdr>
        <w:top w:val="none" w:sz="0" w:space="0" w:color="auto"/>
        <w:left w:val="none" w:sz="0" w:space="0" w:color="auto"/>
        <w:bottom w:val="none" w:sz="0" w:space="0" w:color="auto"/>
        <w:right w:val="none" w:sz="0" w:space="0" w:color="auto"/>
      </w:divBdr>
      <w:divsChild>
        <w:div w:id="2012178140">
          <w:marLeft w:val="0"/>
          <w:marRight w:val="0"/>
          <w:marTop w:val="0"/>
          <w:marBottom w:val="0"/>
          <w:divBdr>
            <w:top w:val="none" w:sz="0" w:space="0" w:color="auto"/>
            <w:left w:val="none" w:sz="0" w:space="0" w:color="auto"/>
            <w:bottom w:val="none" w:sz="0" w:space="0" w:color="auto"/>
            <w:right w:val="none" w:sz="0" w:space="0" w:color="auto"/>
          </w:divBdr>
          <w:divsChild>
            <w:div w:id="255094785">
              <w:marLeft w:val="0"/>
              <w:marRight w:val="0"/>
              <w:marTop w:val="0"/>
              <w:marBottom w:val="0"/>
              <w:divBdr>
                <w:top w:val="none" w:sz="0" w:space="0" w:color="auto"/>
                <w:left w:val="none" w:sz="0" w:space="0" w:color="auto"/>
                <w:bottom w:val="none" w:sz="0" w:space="0" w:color="auto"/>
                <w:right w:val="none" w:sz="0" w:space="0" w:color="auto"/>
              </w:divBdr>
              <w:divsChild>
                <w:div w:id="14454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11036">
      <w:bodyDiv w:val="1"/>
      <w:marLeft w:val="0"/>
      <w:marRight w:val="0"/>
      <w:marTop w:val="0"/>
      <w:marBottom w:val="0"/>
      <w:divBdr>
        <w:top w:val="none" w:sz="0" w:space="0" w:color="auto"/>
        <w:left w:val="none" w:sz="0" w:space="0" w:color="auto"/>
        <w:bottom w:val="none" w:sz="0" w:space="0" w:color="auto"/>
        <w:right w:val="none" w:sz="0" w:space="0" w:color="auto"/>
      </w:divBdr>
    </w:div>
    <w:div w:id="1218587195">
      <w:bodyDiv w:val="1"/>
      <w:marLeft w:val="0"/>
      <w:marRight w:val="0"/>
      <w:marTop w:val="0"/>
      <w:marBottom w:val="0"/>
      <w:divBdr>
        <w:top w:val="none" w:sz="0" w:space="0" w:color="auto"/>
        <w:left w:val="none" w:sz="0" w:space="0" w:color="auto"/>
        <w:bottom w:val="none" w:sz="0" w:space="0" w:color="auto"/>
        <w:right w:val="none" w:sz="0" w:space="0" w:color="auto"/>
      </w:divBdr>
      <w:divsChild>
        <w:div w:id="920258365">
          <w:marLeft w:val="0"/>
          <w:marRight w:val="0"/>
          <w:marTop w:val="0"/>
          <w:marBottom w:val="0"/>
          <w:divBdr>
            <w:top w:val="none" w:sz="0" w:space="0" w:color="auto"/>
            <w:left w:val="none" w:sz="0" w:space="0" w:color="auto"/>
            <w:bottom w:val="none" w:sz="0" w:space="0" w:color="auto"/>
            <w:right w:val="none" w:sz="0" w:space="0" w:color="auto"/>
          </w:divBdr>
          <w:divsChild>
            <w:div w:id="74010084">
              <w:marLeft w:val="0"/>
              <w:marRight w:val="0"/>
              <w:marTop w:val="0"/>
              <w:marBottom w:val="0"/>
              <w:divBdr>
                <w:top w:val="none" w:sz="0" w:space="0" w:color="auto"/>
                <w:left w:val="none" w:sz="0" w:space="0" w:color="auto"/>
                <w:bottom w:val="none" w:sz="0" w:space="0" w:color="auto"/>
                <w:right w:val="none" w:sz="0" w:space="0" w:color="auto"/>
              </w:divBdr>
              <w:divsChild>
                <w:div w:id="1900045636">
                  <w:marLeft w:val="15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1296133355">
      <w:bodyDiv w:val="1"/>
      <w:marLeft w:val="0"/>
      <w:marRight w:val="0"/>
      <w:marTop w:val="0"/>
      <w:marBottom w:val="0"/>
      <w:divBdr>
        <w:top w:val="none" w:sz="0" w:space="0" w:color="auto"/>
        <w:left w:val="none" w:sz="0" w:space="0" w:color="auto"/>
        <w:bottom w:val="none" w:sz="0" w:space="0" w:color="auto"/>
        <w:right w:val="none" w:sz="0" w:space="0" w:color="auto"/>
      </w:divBdr>
      <w:divsChild>
        <w:div w:id="555510183">
          <w:marLeft w:val="0"/>
          <w:marRight w:val="0"/>
          <w:marTop w:val="0"/>
          <w:marBottom w:val="0"/>
          <w:divBdr>
            <w:top w:val="none" w:sz="0" w:space="0" w:color="auto"/>
            <w:left w:val="none" w:sz="0" w:space="0" w:color="auto"/>
            <w:bottom w:val="none" w:sz="0" w:space="0" w:color="auto"/>
            <w:right w:val="none" w:sz="0" w:space="0" w:color="auto"/>
          </w:divBdr>
        </w:div>
      </w:divsChild>
    </w:div>
    <w:div w:id="1316882870">
      <w:bodyDiv w:val="1"/>
      <w:marLeft w:val="0"/>
      <w:marRight w:val="0"/>
      <w:marTop w:val="0"/>
      <w:marBottom w:val="0"/>
      <w:divBdr>
        <w:top w:val="none" w:sz="0" w:space="0" w:color="auto"/>
        <w:left w:val="none" w:sz="0" w:space="0" w:color="auto"/>
        <w:bottom w:val="none" w:sz="0" w:space="0" w:color="auto"/>
        <w:right w:val="none" w:sz="0" w:space="0" w:color="auto"/>
      </w:divBdr>
      <w:divsChild>
        <w:div w:id="1122309921">
          <w:marLeft w:val="0"/>
          <w:marRight w:val="0"/>
          <w:marTop w:val="0"/>
          <w:marBottom w:val="0"/>
          <w:divBdr>
            <w:top w:val="none" w:sz="0" w:space="0" w:color="auto"/>
            <w:left w:val="none" w:sz="0" w:space="0" w:color="auto"/>
            <w:bottom w:val="none" w:sz="0" w:space="0" w:color="auto"/>
            <w:right w:val="none" w:sz="0" w:space="0" w:color="auto"/>
          </w:divBdr>
          <w:divsChild>
            <w:div w:id="42339858">
              <w:marLeft w:val="0"/>
              <w:marRight w:val="0"/>
              <w:marTop w:val="0"/>
              <w:marBottom w:val="0"/>
              <w:divBdr>
                <w:top w:val="none" w:sz="0" w:space="0" w:color="auto"/>
                <w:left w:val="none" w:sz="0" w:space="0" w:color="auto"/>
                <w:bottom w:val="none" w:sz="0" w:space="0" w:color="auto"/>
                <w:right w:val="none" w:sz="0" w:space="0" w:color="auto"/>
              </w:divBdr>
              <w:divsChild>
                <w:div w:id="18139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53135">
      <w:bodyDiv w:val="1"/>
      <w:marLeft w:val="0"/>
      <w:marRight w:val="0"/>
      <w:marTop w:val="0"/>
      <w:marBottom w:val="0"/>
      <w:divBdr>
        <w:top w:val="none" w:sz="0" w:space="0" w:color="auto"/>
        <w:left w:val="none" w:sz="0" w:space="0" w:color="auto"/>
        <w:bottom w:val="none" w:sz="0" w:space="0" w:color="auto"/>
        <w:right w:val="none" w:sz="0" w:space="0" w:color="auto"/>
      </w:divBdr>
    </w:div>
    <w:div w:id="1381708481">
      <w:bodyDiv w:val="1"/>
      <w:marLeft w:val="0"/>
      <w:marRight w:val="0"/>
      <w:marTop w:val="0"/>
      <w:marBottom w:val="0"/>
      <w:divBdr>
        <w:top w:val="none" w:sz="0" w:space="0" w:color="auto"/>
        <w:left w:val="none" w:sz="0" w:space="0" w:color="auto"/>
        <w:bottom w:val="none" w:sz="0" w:space="0" w:color="auto"/>
        <w:right w:val="none" w:sz="0" w:space="0" w:color="auto"/>
      </w:divBdr>
    </w:div>
    <w:div w:id="1504972817">
      <w:bodyDiv w:val="1"/>
      <w:marLeft w:val="0"/>
      <w:marRight w:val="0"/>
      <w:marTop w:val="0"/>
      <w:marBottom w:val="0"/>
      <w:divBdr>
        <w:top w:val="none" w:sz="0" w:space="0" w:color="auto"/>
        <w:left w:val="none" w:sz="0" w:space="0" w:color="auto"/>
        <w:bottom w:val="none" w:sz="0" w:space="0" w:color="auto"/>
        <w:right w:val="none" w:sz="0" w:space="0" w:color="auto"/>
      </w:divBdr>
    </w:div>
    <w:div w:id="1507552428">
      <w:bodyDiv w:val="1"/>
      <w:marLeft w:val="0"/>
      <w:marRight w:val="0"/>
      <w:marTop w:val="0"/>
      <w:marBottom w:val="0"/>
      <w:divBdr>
        <w:top w:val="none" w:sz="0" w:space="0" w:color="auto"/>
        <w:left w:val="none" w:sz="0" w:space="0" w:color="auto"/>
        <w:bottom w:val="none" w:sz="0" w:space="0" w:color="auto"/>
        <w:right w:val="none" w:sz="0" w:space="0" w:color="auto"/>
      </w:divBdr>
    </w:div>
    <w:div w:id="1515655679">
      <w:bodyDiv w:val="1"/>
      <w:marLeft w:val="0"/>
      <w:marRight w:val="0"/>
      <w:marTop w:val="0"/>
      <w:marBottom w:val="0"/>
      <w:divBdr>
        <w:top w:val="none" w:sz="0" w:space="0" w:color="auto"/>
        <w:left w:val="none" w:sz="0" w:space="0" w:color="auto"/>
        <w:bottom w:val="none" w:sz="0" w:space="0" w:color="auto"/>
        <w:right w:val="none" w:sz="0" w:space="0" w:color="auto"/>
      </w:divBdr>
    </w:div>
    <w:div w:id="1551915781">
      <w:bodyDiv w:val="1"/>
      <w:marLeft w:val="0"/>
      <w:marRight w:val="0"/>
      <w:marTop w:val="0"/>
      <w:marBottom w:val="0"/>
      <w:divBdr>
        <w:top w:val="none" w:sz="0" w:space="0" w:color="auto"/>
        <w:left w:val="none" w:sz="0" w:space="0" w:color="auto"/>
        <w:bottom w:val="none" w:sz="0" w:space="0" w:color="auto"/>
        <w:right w:val="none" w:sz="0" w:space="0" w:color="auto"/>
      </w:divBdr>
    </w:div>
    <w:div w:id="1560359104">
      <w:bodyDiv w:val="1"/>
      <w:marLeft w:val="0"/>
      <w:marRight w:val="0"/>
      <w:marTop w:val="0"/>
      <w:marBottom w:val="0"/>
      <w:divBdr>
        <w:top w:val="none" w:sz="0" w:space="0" w:color="auto"/>
        <w:left w:val="none" w:sz="0" w:space="0" w:color="auto"/>
        <w:bottom w:val="none" w:sz="0" w:space="0" w:color="auto"/>
        <w:right w:val="none" w:sz="0" w:space="0" w:color="auto"/>
      </w:divBdr>
    </w:div>
    <w:div w:id="1573271860">
      <w:bodyDiv w:val="1"/>
      <w:marLeft w:val="0"/>
      <w:marRight w:val="0"/>
      <w:marTop w:val="0"/>
      <w:marBottom w:val="0"/>
      <w:divBdr>
        <w:top w:val="none" w:sz="0" w:space="0" w:color="auto"/>
        <w:left w:val="none" w:sz="0" w:space="0" w:color="auto"/>
        <w:bottom w:val="none" w:sz="0" w:space="0" w:color="auto"/>
        <w:right w:val="none" w:sz="0" w:space="0" w:color="auto"/>
      </w:divBdr>
    </w:div>
    <w:div w:id="1584292446">
      <w:bodyDiv w:val="1"/>
      <w:marLeft w:val="0"/>
      <w:marRight w:val="0"/>
      <w:marTop w:val="0"/>
      <w:marBottom w:val="0"/>
      <w:divBdr>
        <w:top w:val="none" w:sz="0" w:space="0" w:color="auto"/>
        <w:left w:val="none" w:sz="0" w:space="0" w:color="auto"/>
        <w:bottom w:val="none" w:sz="0" w:space="0" w:color="auto"/>
        <w:right w:val="none" w:sz="0" w:space="0" w:color="auto"/>
      </w:divBdr>
    </w:div>
    <w:div w:id="1682391734">
      <w:bodyDiv w:val="1"/>
      <w:marLeft w:val="0"/>
      <w:marRight w:val="0"/>
      <w:marTop w:val="0"/>
      <w:marBottom w:val="0"/>
      <w:divBdr>
        <w:top w:val="none" w:sz="0" w:space="0" w:color="auto"/>
        <w:left w:val="none" w:sz="0" w:space="0" w:color="auto"/>
        <w:bottom w:val="none" w:sz="0" w:space="0" w:color="auto"/>
        <w:right w:val="none" w:sz="0" w:space="0" w:color="auto"/>
      </w:divBdr>
    </w:div>
    <w:div w:id="1684627864">
      <w:bodyDiv w:val="1"/>
      <w:marLeft w:val="0"/>
      <w:marRight w:val="0"/>
      <w:marTop w:val="0"/>
      <w:marBottom w:val="0"/>
      <w:divBdr>
        <w:top w:val="none" w:sz="0" w:space="0" w:color="auto"/>
        <w:left w:val="none" w:sz="0" w:space="0" w:color="auto"/>
        <w:bottom w:val="none" w:sz="0" w:space="0" w:color="auto"/>
        <w:right w:val="none" w:sz="0" w:space="0" w:color="auto"/>
      </w:divBdr>
    </w:div>
    <w:div w:id="1712992540">
      <w:bodyDiv w:val="1"/>
      <w:marLeft w:val="0"/>
      <w:marRight w:val="0"/>
      <w:marTop w:val="0"/>
      <w:marBottom w:val="0"/>
      <w:divBdr>
        <w:top w:val="none" w:sz="0" w:space="0" w:color="auto"/>
        <w:left w:val="none" w:sz="0" w:space="0" w:color="auto"/>
        <w:bottom w:val="none" w:sz="0" w:space="0" w:color="auto"/>
        <w:right w:val="none" w:sz="0" w:space="0" w:color="auto"/>
      </w:divBdr>
      <w:divsChild>
        <w:div w:id="92216173">
          <w:marLeft w:val="0"/>
          <w:marRight w:val="0"/>
          <w:marTop w:val="240"/>
          <w:marBottom w:val="60"/>
          <w:divBdr>
            <w:top w:val="none" w:sz="0" w:space="0" w:color="auto"/>
            <w:left w:val="none" w:sz="0" w:space="0" w:color="auto"/>
            <w:bottom w:val="none" w:sz="0" w:space="0" w:color="auto"/>
            <w:right w:val="none" w:sz="0" w:space="0" w:color="auto"/>
          </w:divBdr>
        </w:div>
        <w:div w:id="209849566">
          <w:marLeft w:val="0"/>
          <w:marRight w:val="0"/>
          <w:marTop w:val="240"/>
          <w:marBottom w:val="60"/>
          <w:divBdr>
            <w:top w:val="none" w:sz="0" w:space="0" w:color="auto"/>
            <w:left w:val="none" w:sz="0" w:space="0" w:color="auto"/>
            <w:bottom w:val="none" w:sz="0" w:space="0" w:color="auto"/>
            <w:right w:val="none" w:sz="0" w:space="0" w:color="auto"/>
          </w:divBdr>
        </w:div>
        <w:div w:id="415322154">
          <w:marLeft w:val="0"/>
          <w:marRight w:val="0"/>
          <w:marTop w:val="240"/>
          <w:marBottom w:val="60"/>
          <w:divBdr>
            <w:top w:val="none" w:sz="0" w:space="0" w:color="auto"/>
            <w:left w:val="none" w:sz="0" w:space="0" w:color="auto"/>
            <w:bottom w:val="none" w:sz="0" w:space="0" w:color="auto"/>
            <w:right w:val="none" w:sz="0" w:space="0" w:color="auto"/>
          </w:divBdr>
        </w:div>
        <w:div w:id="439419494">
          <w:marLeft w:val="0"/>
          <w:marRight w:val="0"/>
          <w:marTop w:val="240"/>
          <w:marBottom w:val="60"/>
          <w:divBdr>
            <w:top w:val="none" w:sz="0" w:space="0" w:color="auto"/>
            <w:left w:val="none" w:sz="0" w:space="0" w:color="auto"/>
            <w:bottom w:val="none" w:sz="0" w:space="0" w:color="auto"/>
            <w:right w:val="none" w:sz="0" w:space="0" w:color="auto"/>
          </w:divBdr>
        </w:div>
        <w:div w:id="502741167">
          <w:marLeft w:val="0"/>
          <w:marRight w:val="0"/>
          <w:marTop w:val="240"/>
          <w:marBottom w:val="60"/>
          <w:divBdr>
            <w:top w:val="none" w:sz="0" w:space="0" w:color="auto"/>
            <w:left w:val="none" w:sz="0" w:space="0" w:color="auto"/>
            <w:bottom w:val="none" w:sz="0" w:space="0" w:color="auto"/>
            <w:right w:val="none" w:sz="0" w:space="0" w:color="auto"/>
          </w:divBdr>
        </w:div>
        <w:div w:id="660694184">
          <w:marLeft w:val="0"/>
          <w:marRight w:val="0"/>
          <w:marTop w:val="240"/>
          <w:marBottom w:val="60"/>
          <w:divBdr>
            <w:top w:val="none" w:sz="0" w:space="0" w:color="auto"/>
            <w:left w:val="none" w:sz="0" w:space="0" w:color="auto"/>
            <w:bottom w:val="none" w:sz="0" w:space="0" w:color="auto"/>
            <w:right w:val="none" w:sz="0" w:space="0" w:color="auto"/>
          </w:divBdr>
        </w:div>
        <w:div w:id="1021315894">
          <w:marLeft w:val="0"/>
          <w:marRight w:val="0"/>
          <w:marTop w:val="240"/>
          <w:marBottom w:val="60"/>
          <w:divBdr>
            <w:top w:val="none" w:sz="0" w:space="0" w:color="auto"/>
            <w:left w:val="none" w:sz="0" w:space="0" w:color="auto"/>
            <w:bottom w:val="none" w:sz="0" w:space="0" w:color="auto"/>
            <w:right w:val="none" w:sz="0" w:space="0" w:color="auto"/>
          </w:divBdr>
        </w:div>
        <w:div w:id="1229419281">
          <w:marLeft w:val="0"/>
          <w:marRight w:val="0"/>
          <w:marTop w:val="240"/>
          <w:marBottom w:val="60"/>
          <w:divBdr>
            <w:top w:val="none" w:sz="0" w:space="0" w:color="auto"/>
            <w:left w:val="none" w:sz="0" w:space="0" w:color="auto"/>
            <w:bottom w:val="none" w:sz="0" w:space="0" w:color="auto"/>
            <w:right w:val="none" w:sz="0" w:space="0" w:color="auto"/>
          </w:divBdr>
        </w:div>
        <w:div w:id="1421869242">
          <w:marLeft w:val="0"/>
          <w:marRight w:val="0"/>
          <w:marTop w:val="240"/>
          <w:marBottom w:val="60"/>
          <w:divBdr>
            <w:top w:val="none" w:sz="0" w:space="0" w:color="auto"/>
            <w:left w:val="none" w:sz="0" w:space="0" w:color="auto"/>
            <w:bottom w:val="none" w:sz="0" w:space="0" w:color="auto"/>
            <w:right w:val="none" w:sz="0" w:space="0" w:color="auto"/>
          </w:divBdr>
        </w:div>
        <w:div w:id="1788698987">
          <w:marLeft w:val="0"/>
          <w:marRight w:val="0"/>
          <w:marTop w:val="240"/>
          <w:marBottom w:val="60"/>
          <w:divBdr>
            <w:top w:val="none" w:sz="0" w:space="0" w:color="auto"/>
            <w:left w:val="none" w:sz="0" w:space="0" w:color="auto"/>
            <w:bottom w:val="none" w:sz="0" w:space="0" w:color="auto"/>
            <w:right w:val="none" w:sz="0" w:space="0" w:color="auto"/>
          </w:divBdr>
          <w:divsChild>
            <w:div w:id="290324661">
              <w:marLeft w:val="0"/>
              <w:marRight w:val="0"/>
              <w:marTop w:val="240"/>
              <w:marBottom w:val="60"/>
              <w:divBdr>
                <w:top w:val="none" w:sz="0" w:space="0" w:color="auto"/>
                <w:left w:val="none" w:sz="0" w:space="0" w:color="auto"/>
                <w:bottom w:val="none" w:sz="0" w:space="0" w:color="auto"/>
                <w:right w:val="none" w:sz="0" w:space="0" w:color="auto"/>
              </w:divBdr>
            </w:div>
            <w:div w:id="655884640">
              <w:marLeft w:val="0"/>
              <w:marRight w:val="0"/>
              <w:marTop w:val="240"/>
              <w:marBottom w:val="60"/>
              <w:divBdr>
                <w:top w:val="none" w:sz="0" w:space="0" w:color="auto"/>
                <w:left w:val="none" w:sz="0" w:space="0" w:color="auto"/>
                <w:bottom w:val="none" w:sz="0" w:space="0" w:color="auto"/>
                <w:right w:val="none" w:sz="0" w:space="0" w:color="auto"/>
              </w:divBdr>
            </w:div>
            <w:div w:id="806049414">
              <w:marLeft w:val="0"/>
              <w:marRight w:val="0"/>
              <w:marTop w:val="240"/>
              <w:marBottom w:val="60"/>
              <w:divBdr>
                <w:top w:val="none" w:sz="0" w:space="0" w:color="auto"/>
                <w:left w:val="none" w:sz="0" w:space="0" w:color="auto"/>
                <w:bottom w:val="none" w:sz="0" w:space="0" w:color="auto"/>
                <w:right w:val="none" w:sz="0" w:space="0" w:color="auto"/>
              </w:divBdr>
            </w:div>
            <w:div w:id="957564236">
              <w:marLeft w:val="0"/>
              <w:marRight w:val="0"/>
              <w:marTop w:val="240"/>
              <w:marBottom w:val="60"/>
              <w:divBdr>
                <w:top w:val="none" w:sz="0" w:space="0" w:color="auto"/>
                <w:left w:val="none" w:sz="0" w:space="0" w:color="auto"/>
                <w:bottom w:val="none" w:sz="0" w:space="0" w:color="auto"/>
                <w:right w:val="none" w:sz="0" w:space="0" w:color="auto"/>
              </w:divBdr>
            </w:div>
            <w:div w:id="1183395334">
              <w:marLeft w:val="0"/>
              <w:marRight w:val="0"/>
              <w:marTop w:val="240"/>
              <w:marBottom w:val="60"/>
              <w:divBdr>
                <w:top w:val="none" w:sz="0" w:space="0" w:color="auto"/>
                <w:left w:val="none" w:sz="0" w:space="0" w:color="auto"/>
                <w:bottom w:val="none" w:sz="0" w:space="0" w:color="auto"/>
                <w:right w:val="none" w:sz="0" w:space="0" w:color="auto"/>
              </w:divBdr>
            </w:div>
            <w:div w:id="1252154369">
              <w:marLeft w:val="0"/>
              <w:marRight w:val="0"/>
              <w:marTop w:val="240"/>
              <w:marBottom w:val="60"/>
              <w:divBdr>
                <w:top w:val="none" w:sz="0" w:space="0" w:color="auto"/>
                <w:left w:val="none" w:sz="0" w:space="0" w:color="auto"/>
                <w:bottom w:val="none" w:sz="0" w:space="0" w:color="auto"/>
                <w:right w:val="none" w:sz="0" w:space="0" w:color="auto"/>
              </w:divBdr>
            </w:div>
          </w:divsChild>
        </w:div>
        <w:div w:id="2029091020">
          <w:marLeft w:val="0"/>
          <w:marRight w:val="0"/>
          <w:marTop w:val="240"/>
          <w:marBottom w:val="60"/>
          <w:divBdr>
            <w:top w:val="none" w:sz="0" w:space="0" w:color="auto"/>
            <w:left w:val="none" w:sz="0" w:space="0" w:color="auto"/>
            <w:bottom w:val="none" w:sz="0" w:space="0" w:color="auto"/>
            <w:right w:val="none" w:sz="0" w:space="0" w:color="auto"/>
          </w:divBdr>
        </w:div>
      </w:divsChild>
    </w:div>
    <w:div w:id="1824274818">
      <w:bodyDiv w:val="1"/>
      <w:marLeft w:val="0"/>
      <w:marRight w:val="0"/>
      <w:marTop w:val="0"/>
      <w:marBottom w:val="0"/>
      <w:divBdr>
        <w:top w:val="none" w:sz="0" w:space="0" w:color="auto"/>
        <w:left w:val="none" w:sz="0" w:space="0" w:color="auto"/>
        <w:bottom w:val="none" w:sz="0" w:space="0" w:color="auto"/>
        <w:right w:val="none" w:sz="0" w:space="0" w:color="auto"/>
      </w:divBdr>
    </w:div>
    <w:div w:id="1832331519">
      <w:bodyDiv w:val="1"/>
      <w:marLeft w:val="0"/>
      <w:marRight w:val="0"/>
      <w:marTop w:val="0"/>
      <w:marBottom w:val="0"/>
      <w:divBdr>
        <w:top w:val="none" w:sz="0" w:space="0" w:color="auto"/>
        <w:left w:val="none" w:sz="0" w:space="0" w:color="auto"/>
        <w:bottom w:val="none" w:sz="0" w:space="0" w:color="auto"/>
        <w:right w:val="none" w:sz="0" w:space="0" w:color="auto"/>
      </w:divBdr>
    </w:div>
    <w:div w:id="1834640730">
      <w:bodyDiv w:val="1"/>
      <w:marLeft w:val="0"/>
      <w:marRight w:val="0"/>
      <w:marTop w:val="0"/>
      <w:marBottom w:val="0"/>
      <w:divBdr>
        <w:top w:val="none" w:sz="0" w:space="0" w:color="auto"/>
        <w:left w:val="none" w:sz="0" w:space="0" w:color="auto"/>
        <w:bottom w:val="none" w:sz="0" w:space="0" w:color="auto"/>
        <w:right w:val="none" w:sz="0" w:space="0" w:color="auto"/>
      </w:divBdr>
      <w:divsChild>
        <w:div w:id="167406339">
          <w:marLeft w:val="0"/>
          <w:marRight w:val="0"/>
          <w:marTop w:val="0"/>
          <w:marBottom w:val="0"/>
          <w:divBdr>
            <w:top w:val="none" w:sz="0" w:space="0" w:color="auto"/>
            <w:left w:val="none" w:sz="0" w:space="0" w:color="auto"/>
            <w:bottom w:val="none" w:sz="0" w:space="0" w:color="auto"/>
            <w:right w:val="none" w:sz="0" w:space="0" w:color="auto"/>
          </w:divBdr>
        </w:div>
        <w:div w:id="183329096">
          <w:marLeft w:val="0"/>
          <w:marRight w:val="0"/>
          <w:marTop w:val="0"/>
          <w:marBottom w:val="0"/>
          <w:divBdr>
            <w:top w:val="none" w:sz="0" w:space="0" w:color="auto"/>
            <w:left w:val="none" w:sz="0" w:space="0" w:color="auto"/>
            <w:bottom w:val="none" w:sz="0" w:space="0" w:color="auto"/>
            <w:right w:val="none" w:sz="0" w:space="0" w:color="auto"/>
          </w:divBdr>
        </w:div>
        <w:div w:id="702175522">
          <w:marLeft w:val="0"/>
          <w:marRight w:val="0"/>
          <w:marTop w:val="0"/>
          <w:marBottom w:val="0"/>
          <w:divBdr>
            <w:top w:val="none" w:sz="0" w:space="0" w:color="auto"/>
            <w:left w:val="none" w:sz="0" w:space="0" w:color="auto"/>
            <w:bottom w:val="none" w:sz="0" w:space="0" w:color="auto"/>
            <w:right w:val="none" w:sz="0" w:space="0" w:color="auto"/>
          </w:divBdr>
        </w:div>
      </w:divsChild>
    </w:div>
    <w:div w:id="1851136348">
      <w:bodyDiv w:val="1"/>
      <w:marLeft w:val="0"/>
      <w:marRight w:val="0"/>
      <w:marTop w:val="0"/>
      <w:marBottom w:val="0"/>
      <w:divBdr>
        <w:top w:val="none" w:sz="0" w:space="0" w:color="auto"/>
        <w:left w:val="none" w:sz="0" w:space="0" w:color="auto"/>
        <w:bottom w:val="none" w:sz="0" w:space="0" w:color="auto"/>
        <w:right w:val="none" w:sz="0" w:space="0" w:color="auto"/>
      </w:divBdr>
      <w:divsChild>
        <w:div w:id="20012962">
          <w:marLeft w:val="0"/>
          <w:marRight w:val="0"/>
          <w:marTop w:val="0"/>
          <w:marBottom w:val="0"/>
          <w:divBdr>
            <w:top w:val="none" w:sz="0" w:space="0" w:color="auto"/>
            <w:left w:val="none" w:sz="0" w:space="0" w:color="auto"/>
            <w:bottom w:val="none" w:sz="0" w:space="0" w:color="auto"/>
            <w:right w:val="none" w:sz="0" w:space="0" w:color="auto"/>
          </w:divBdr>
        </w:div>
        <w:div w:id="2109697832">
          <w:marLeft w:val="0"/>
          <w:marRight w:val="0"/>
          <w:marTop w:val="0"/>
          <w:marBottom w:val="0"/>
          <w:divBdr>
            <w:top w:val="none" w:sz="0" w:space="0" w:color="auto"/>
            <w:left w:val="none" w:sz="0" w:space="0" w:color="auto"/>
            <w:bottom w:val="none" w:sz="0" w:space="0" w:color="auto"/>
            <w:right w:val="none" w:sz="0" w:space="0" w:color="auto"/>
          </w:divBdr>
        </w:div>
      </w:divsChild>
    </w:div>
    <w:div w:id="1887057396">
      <w:bodyDiv w:val="1"/>
      <w:marLeft w:val="0"/>
      <w:marRight w:val="0"/>
      <w:marTop w:val="0"/>
      <w:marBottom w:val="0"/>
      <w:divBdr>
        <w:top w:val="none" w:sz="0" w:space="0" w:color="auto"/>
        <w:left w:val="none" w:sz="0" w:space="0" w:color="auto"/>
        <w:bottom w:val="none" w:sz="0" w:space="0" w:color="auto"/>
        <w:right w:val="none" w:sz="0" w:space="0" w:color="auto"/>
      </w:divBdr>
      <w:divsChild>
        <w:div w:id="1977181267">
          <w:marLeft w:val="0"/>
          <w:marRight w:val="0"/>
          <w:marTop w:val="0"/>
          <w:marBottom w:val="0"/>
          <w:divBdr>
            <w:top w:val="none" w:sz="0" w:space="0" w:color="auto"/>
            <w:left w:val="none" w:sz="0" w:space="0" w:color="auto"/>
            <w:bottom w:val="none" w:sz="0" w:space="0" w:color="auto"/>
            <w:right w:val="none" w:sz="0" w:space="0" w:color="auto"/>
          </w:divBdr>
          <w:divsChild>
            <w:div w:id="1643461542">
              <w:marLeft w:val="0"/>
              <w:marRight w:val="0"/>
              <w:marTop w:val="0"/>
              <w:marBottom w:val="0"/>
              <w:divBdr>
                <w:top w:val="none" w:sz="0" w:space="0" w:color="auto"/>
                <w:left w:val="none" w:sz="0" w:space="0" w:color="auto"/>
                <w:bottom w:val="none" w:sz="0" w:space="0" w:color="auto"/>
                <w:right w:val="none" w:sz="0" w:space="0" w:color="auto"/>
              </w:divBdr>
              <w:divsChild>
                <w:div w:id="232085322">
                  <w:marLeft w:val="15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1888495023">
      <w:bodyDiv w:val="1"/>
      <w:marLeft w:val="0"/>
      <w:marRight w:val="0"/>
      <w:marTop w:val="0"/>
      <w:marBottom w:val="0"/>
      <w:divBdr>
        <w:top w:val="none" w:sz="0" w:space="0" w:color="auto"/>
        <w:left w:val="none" w:sz="0" w:space="0" w:color="auto"/>
        <w:bottom w:val="none" w:sz="0" w:space="0" w:color="auto"/>
        <w:right w:val="none" w:sz="0" w:space="0" w:color="auto"/>
      </w:divBdr>
    </w:div>
    <w:div w:id="1901667175">
      <w:bodyDiv w:val="1"/>
      <w:marLeft w:val="0"/>
      <w:marRight w:val="0"/>
      <w:marTop w:val="0"/>
      <w:marBottom w:val="0"/>
      <w:divBdr>
        <w:top w:val="none" w:sz="0" w:space="0" w:color="auto"/>
        <w:left w:val="none" w:sz="0" w:space="0" w:color="auto"/>
        <w:bottom w:val="none" w:sz="0" w:space="0" w:color="auto"/>
        <w:right w:val="none" w:sz="0" w:space="0" w:color="auto"/>
      </w:divBdr>
    </w:div>
    <w:div w:id="1968925322">
      <w:bodyDiv w:val="1"/>
      <w:marLeft w:val="0"/>
      <w:marRight w:val="0"/>
      <w:marTop w:val="0"/>
      <w:marBottom w:val="0"/>
      <w:divBdr>
        <w:top w:val="none" w:sz="0" w:space="0" w:color="auto"/>
        <w:left w:val="none" w:sz="0" w:space="0" w:color="auto"/>
        <w:bottom w:val="none" w:sz="0" w:space="0" w:color="auto"/>
        <w:right w:val="none" w:sz="0" w:space="0" w:color="auto"/>
      </w:divBdr>
    </w:div>
    <w:div w:id="2019842386">
      <w:bodyDiv w:val="1"/>
      <w:marLeft w:val="0"/>
      <w:marRight w:val="0"/>
      <w:marTop w:val="0"/>
      <w:marBottom w:val="0"/>
      <w:divBdr>
        <w:top w:val="none" w:sz="0" w:space="0" w:color="auto"/>
        <w:left w:val="none" w:sz="0" w:space="0" w:color="auto"/>
        <w:bottom w:val="none" w:sz="0" w:space="0" w:color="auto"/>
        <w:right w:val="none" w:sz="0" w:space="0" w:color="auto"/>
      </w:divBdr>
    </w:div>
    <w:div w:id="2075814436">
      <w:bodyDiv w:val="1"/>
      <w:marLeft w:val="0"/>
      <w:marRight w:val="0"/>
      <w:marTop w:val="0"/>
      <w:marBottom w:val="0"/>
      <w:divBdr>
        <w:top w:val="none" w:sz="0" w:space="0" w:color="auto"/>
        <w:left w:val="none" w:sz="0" w:space="0" w:color="auto"/>
        <w:bottom w:val="none" w:sz="0" w:space="0" w:color="auto"/>
        <w:right w:val="none" w:sz="0" w:space="0" w:color="auto"/>
      </w:divBdr>
      <w:divsChild>
        <w:div w:id="1003244102">
          <w:marLeft w:val="0"/>
          <w:marRight w:val="0"/>
          <w:marTop w:val="0"/>
          <w:marBottom w:val="0"/>
          <w:divBdr>
            <w:top w:val="none" w:sz="0" w:space="0" w:color="auto"/>
            <w:left w:val="none" w:sz="0" w:space="0" w:color="auto"/>
            <w:bottom w:val="none" w:sz="0" w:space="0" w:color="auto"/>
            <w:right w:val="none" w:sz="0" w:space="0" w:color="auto"/>
          </w:divBdr>
          <w:divsChild>
            <w:div w:id="622424877">
              <w:marLeft w:val="0"/>
              <w:marRight w:val="0"/>
              <w:marTop w:val="0"/>
              <w:marBottom w:val="0"/>
              <w:divBdr>
                <w:top w:val="none" w:sz="0" w:space="0" w:color="auto"/>
                <w:left w:val="none" w:sz="0" w:space="0" w:color="auto"/>
                <w:bottom w:val="none" w:sz="0" w:space="0" w:color="auto"/>
                <w:right w:val="none" w:sz="0" w:space="0" w:color="auto"/>
              </w:divBdr>
              <w:divsChild>
                <w:div w:id="282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591">
      <w:bodyDiv w:val="1"/>
      <w:marLeft w:val="0"/>
      <w:marRight w:val="0"/>
      <w:marTop w:val="0"/>
      <w:marBottom w:val="0"/>
      <w:divBdr>
        <w:top w:val="none" w:sz="0" w:space="0" w:color="auto"/>
        <w:left w:val="none" w:sz="0" w:space="0" w:color="auto"/>
        <w:bottom w:val="none" w:sz="0" w:space="0" w:color="auto"/>
        <w:right w:val="none" w:sz="0" w:space="0" w:color="auto"/>
      </w:divBdr>
    </w:div>
    <w:div w:id="2119375511">
      <w:bodyDiv w:val="1"/>
      <w:marLeft w:val="0"/>
      <w:marRight w:val="0"/>
      <w:marTop w:val="0"/>
      <w:marBottom w:val="0"/>
      <w:divBdr>
        <w:top w:val="none" w:sz="0" w:space="0" w:color="auto"/>
        <w:left w:val="none" w:sz="0" w:space="0" w:color="auto"/>
        <w:bottom w:val="none" w:sz="0" w:space="0" w:color="auto"/>
        <w:right w:val="none" w:sz="0" w:space="0" w:color="auto"/>
      </w:divBdr>
      <w:divsChild>
        <w:div w:id="1867985800">
          <w:marLeft w:val="0"/>
          <w:marRight w:val="0"/>
          <w:marTop w:val="0"/>
          <w:marBottom w:val="0"/>
          <w:divBdr>
            <w:top w:val="none" w:sz="0" w:space="0" w:color="auto"/>
            <w:left w:val="none" w:sz="0" w:space="0" w:color="auto"/>
            <w:bottom w:val="none" w:sz="0" w:space="0" w:color="auto"/>
            <w:right w:val="none" w:sz="0" w:space="0" w:color="auto"/>
          </w:divBdr>
          <w:divsChild>
            <w:div w:id="441608599">
              <w:marLeft w:val="0"/>
              <w:marRight w:val="0"/>
              <w:marTop w:val="0"/>
              <w:marBottom w:val="0"/>
              <w:divBdr>
                <w:top w:val="none" w:sz="0" w:space="0" w:color="auto"/>
                <w:left w:val="none" w:sz="0" w:space="0" w:color="auto"/>
                <w:bottom w:val="none" w:sz="0" w:space="0" w:color="auto"/>
                <w:right w:val="none" w:sz="0" w:space="0" w:color="auto"/>
              </w:divBdr>
              <w:divsChild>
                <w:div w:id="809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0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eader" Target="header2.xml"/><Relationship Id="rId26" Type="http://schemas.openxmlformats.org/officeDocument/2006/relationships/hyperlink" Target="http://www.naces.org/" TargetMode="External"/><Relationship Id="rId39" Type="http://schemas.openxmlformats.org/officeDocument/2006/relationships/hyperlink" Target="mailto:studentservices@apollosuniversity.com" TargetMode="External"/><Relationship Id="rId21" Type="http://schemas.openxmlformats.org/officeDocument/2006/relationships/header" Target="header3.xml"/><Relationship Id="rId34" Type="http://schemas.openxmlformats.org/officeDocument/2006/relationships/hyperlink" Target="mailto:registrar@apollosuniversity.com" TargetMode="External"/><Relationship Id="rId42" Type="http://schemas.openxmlformats.org/officeDocument/2006/relationships/hyperlink" Target="mailto:info@apollos.edu" TargetMode="External"/><Relationship Id="rId47" Type="http://schemas.openxmlformats.org/officeDocument/2006/relationships/hyperlink" Target="http://www.ipl.org" TargetMode="External"/><Relationship Id="rId50" Type="http://schemas.openxmlformats.org/officeDocument/2006/relationships/hyperlink" Target="http://www.nbia.org" TargetMode="External"/><Relationship Id="rId55" Type="http://schemas.openxmlformats.org/officeDocument/2006/relationships/hyperlink" Target="http://www.studentguide.org/43-excellent-esl-resources-for-students/" TargetMode="External"/><Relationship Id="rId63" Type="http://schemas.openxmlformats.org/officeDocument/2006/relationships/hyperlink" Target="http://www.litrix.com/readroom.htm" TargetMode="External"/><Relationship Id="rId68" Type="http://schemas.openxmlformats.org/officeDocument/2006/relationships/hyperlink" Target="https://www.gutenberg.org/" TargetMode="External"/><Relationship Id="rId76" Type="http://schemas.openxmlformats.org/officeDocument/2006/relationships/hyperlink" Target="http://www.shopmcgrawhill.com/" TargetMode="External"/><Relationship Id="rId7" Type="http://schemas.openxmlformats.org/officeDocument/2006/relationships/endnotes" Target="endnotes.xml"/><Relationship Id="rId71" Type="http://schemas.openxmlformats.org/officeDocument/2006/relationships/hyperlink" Target="http://www.ipl.org/div/shakespeare/shakespeare.html" TargetMode="External"/><Relationship Id="rId2" Type="http://schemas.openxmlformats.org/officeDocument/2006/relationships/numbering" Target="numbering.xml"/><Relationship Id="rId16" Type="http://schemas.openxmlformats.org/officeDocument/2006/relationships/hyperlink" Target="http://apollos.edu" TargetMode="External"/><Relationship Id="rId29" Type="http://schemas.openxmlformats.org/officeDocument/2006/relationships/hyperlink" Target="mailto:info@apollos.edu" TargetMode="External"/><Relationship Id="rId11" Type="http://schemas.openxmlformats.org/officeDocument/2006/relationships/image" Target="media/image3.png"/><Relationship Id="rId24" Type="http://schemas.openxmlformats.org/officeDocument/2006/relationships/hyperlink" Target="mailto:admissions@apollosuniversity.com" TargetMode="External"/><Relationship Id="rId32" Type="http://schemas.openxmlformats.org/officeDocument/2006/relationships/hyperlink" Target="mailto:registrar@apollosuniversity.com" TargetMode="External"/><Relationship Id="rId37" Type="http://schemas.openxmlformats.org/officeDocument/2006/relationships/hyperlink" Target="mailto:registrar@apollosuniversity.com" TargetMode="External"/><Relationship Id="rId40" Type="http://schemas.openxmlformats.org/officeDocument/2006/relationships/hyperlink" Target="mailto:finance@apollos.edu" TargetMode="External"/><Relationship Id="rId45" Type="http://schemas.openxmlformats.org/officeDocument/2006/relationships/hyperlink" Target="mailto:studentservices@apollosuniversity.com" TargetMode="External"/><Relationship Id="rId53" Type="http://schemas.openxmlformats.org/officeDocument/2006/relationships/hyperlink" Target="http://www.soon.org.uk/" TargetMode="External"/><Relationship Id="rId58" Type="http://schemas.openxmlformats.org/officeDocument/2006/relationships/hyperlink" Target="http://www.bibliomania.com/" TargetMode="External"/><Relationship Id="rId66" Type="http://schemas.openxmlformats.org/officeDocument/2006/relationships/hyperlink" Target="http://www.bartleby.com/" TargetMode="External"/><Relationship Id="rId74" Type="http://schemas.openxmlformats.org/officeDocument/2006/relationships/hyperlink" Target="http://www.ebay.com"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ipl.org/div/books/" TargetMode="External"/><Relationship Id="rId10" Type="http://schemas.openxmlformats.org/officeDocument/2006/relationships/image" Target="media/image2.png"/><Relationship Id="rId19" Type="http://schemas.openxmlformats.org/officeDocument/2006/relationships/footer" Target="footer1.xml"/><Relationship Id="rId31" Type="http://schemas.openxmlformats.org/officeDocument/2006/relationships/hyperlink" Target="http://apollos.edu" TargetMode="External"/><Relationship Id="rId44" Type="http://schemas.openxmlformats.org/officeDocument/2006/relationships/hyperlink" Target="mailto:info@apollos.edu" TargetMode="External"/><Relationship Id="rId52" Type="http://schemas.openxmlformats.org/officeDocument/2006/relationships/hyperlink" Target="http://www.score.org" TargetMode="External"/><Relationship Id="rId60" Type="http://schemas.openxmlformats.org/officeDocument/2006/relationships/hyperlink" Target="http://classics.mit.edu/" TargetMode="External"/><Relationship Id="rId65" Type="http://schemas.openxmlformats.org/officeDocument/2006/relationships/hyperlink" Target="http://www.bartleby.com/" TargetMode="External"/><Relationship Id="rId73" Type="http://schemas.openxmlformats.org/officeDocument/2006/relationships/hyperlink" Target="http://www.half.com"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apollos.edu" TargetMode="External"/><Relationship Id="rId14" Type="http://schemas.openxmlformats.org/officeDocument/2006/relationships/hyperlink" Target="http://www.chea.org" TargetMode="External"/><Relationship Id="rId22" Type="http://schemas.openxmlformats.org/officeDocument/2006/relationships/hyperlink" Target="mailto:info@apollos.edu" TargetMode="External"/><Relationship Id="rId27" Type="http://schemas.openxmlformats.org/officeDocument/2006/relationships/hyperlink" Target="https://apollos.edu/Apply/Default.aspx" TargetMode="External"/><Relationship Id="rId30" Type="http://schemas.openxmlformats.org/officeDocument/2006/relationships/hyperlink" Target="mailto:info@apollosuniversity.com" TargetMode="External"/><Relationship Id="rId35" Type="http://schemas.openxmlformats.org/officeDocument/2006/relationships/hyperlink" Target="mailto:registrar@apollosuniversity.com" TargetMode="External"/><Relationship Id="rId43" Type="http://schemas.openxmlformats.org/officeDocument/2006/relationships/hyperlink" Target="mailto:registrar@apollosuniversity.com" TargetMode="External"/><Relationship Id="rId48" Type="http://schemas.openxmlformats.org/officeDocument/2006/relationships/hyperlink" Target="http://uscode.house.gov/" TargetMode="External"/><Relationship Id="rId56" Type="http://schemas.openxmlformats.org/officeDocument/2006/relationships/hyperlink" Target="http://home.gwu.edu/~meloni/eslstudyhall/" TargetMode="External"/><Relationship Id="rId64" Type="http://schemas.openxmlformats.org/officeDocument/2006/relationships/hyperlink" Target="http://www.litrix.com/readroom.htm" TargetMode="External"/><Relationship Id="rId69" Type="http://schemas.openxmlformats.org/officeDocument/2006/relationships/hyperlink" Target="http://digital.library.upenn.edu/books/lists.html" TargetMode="External"/><Relationship Id="rId77" Type="http://schemas.openxmlformats.org/officeDocument/2006/relationships/hyperlink" Target="http://www.apollos.edu/it" TargetMode="External"/><Relationship Id="rId8" Type="http://schemas.openxmlformats.org/officeDocument/2006/relationships/image" Target="media/image1.png"/><Relationship Id="rId51" Type="http://schemas.openxmlformats.org/officeDocument/2006/relationships/hyperlink" Target="http://www.questia.com" TargetMode="External"/><Relationship Id="rId72" Type="http://schemas.openxmlformats.org/officeDocument/2006/relationships/hyperlink" Target="http://www.ipl.org/div/shakespeare/shakespeare.html" TargetMode="External"/><Relationship Id="rId3" Type="http://schemas.openxmlformats.org/officeDocument/2006/relationships/styles" Target="styles.xml"/><Relationship Id="rId12" Type="http://schemas.openxmlformats.org/officeDocument/2006/relationships/hyperlink" Target="http://deac.org" TargetMode="External"/><Relationship Id="rId17" Type="http://schemas.openxmlformats.org/officeDocument/2006/relationships/header" Target="header1.xml"/><Relationship Id="rId25" Type="http://schemas.openxmlformats.org/officeDocument/2006/relationships/hyperlink" Target="mailto:Registrar@apollosuniversity.edu" TargetMode="External"/><Relationship Id="rId33" Type="http://schemas.openxmlformats.org/officeDocument/2006/relationships/hyperlink" Target="mailto:studentservices@apollosuniversity.com" TargetMode="External"/><Relationship Id="rId38" Type="http://schemas.openxmlformats.org/officeDocument/2006/relationships/hyperlink" Target="mailto:info@apollosuniversity.com" TargetMode="External"/><Relationship Id="rId46" Type="http://schemas.openxmlformats.org/officeDocument/2006/relationships/hyperlink" Target="http://www.apl.org/e" TargetMode="External"/><Relationship Id="rId59" Type="http://schemas.openxmlformats.org/officeDocument/2006/relationships/hyperlink" Target="http://classics.mit.edu/" TargetMode="External"/><Relationship Id="rId67" Type="http://schemas.openxmlformats.org/officeDocument/2006/relationships/hyperlink" Target="http://www.promo.net/pg/" TargetMode="External"/><Relationship Id="rId20" Type="http://schemas.openxmlformats.org/officeDocument/2006/relationships/footer" Target="footer2.xml"/><Relationship Id="rId41" Type="http://schemas.openxmlformats.org/officeDocument/2006/relationships/hyperlink" Target="mailto:info@apollos.edu" TargetMode="External"/><Relationship Id="rId54" Type="http://schemas.openxmlformats.org/officeDocument/2006/relationships/hyperlink" Target="http://www.eslus.com/eslcenter.htm" TargetMode="External"/><Relationship Id="rId62" Type="http://schemas.openxmlformats.org/officeDocument/2006/relationships/hyperlink" Target="http://www.ipl.org/div/books/" TargetMode="External"/><Relationship Id="rId70" Type="http://schemas.openxmlformats.org/officeDocument/2006/relationships/hyperlink" Target="http://digital.library.upenn.edu/books/lists.html" TargetMode="External"/><Relationship Id="rId75" Type="http://schemas.openxmlformats.org/officeDocument/2006/relationships/hyperlink" Target="http://www.amazon.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eac.org" TargetMode="External"/><Relationship Id="rId23" Type="http://schemas.openxmlformats.org/officeDocument/2006/relationships/hyperlink" Target="https://apollos.edu/Module/Calendar/Default.aspx" TargetMode="External"/><Relationship Id="rId28" Type="http://schemas.openxmlformats.org/officeDocument/2006/relationships/hyperlink" Target="mailto:info@apollos.edu" TargetMode="External"/><Relationship Id="rId36" Type="http://schemas.openxmlformats.org/officeDocument/2006/relationships/hyperlink" Target="mailto:registrar@apollos.edu" TargetMode="External"/><Relationship Id="rId49" Type="http://schemas.openxmlformats.org/officeDocument/2006/relationships/hyperlink" Target="http://vlib.org/" TargetMode="External"/><Relationship Id="rId57" Type="http://schemas.openxmlformats.org/officeDocument/2006/relationships/hyperlink" Target="http://www.biblioman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CE7A3-5F8B-477A-9F7D-C7F40462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2915</TotalTime>
  <Pages>100</Pages>
  <Words>45370</Words>
  <Characters>258613</Characters>
  <Application>Microsoft Office Word</Application>
  <DocSecurity>0</DocSecurity>
  <Lines>2155</Lines>
  <Paragraphs>606</Paragraphs>
  <ScaleCrop>false</ScaleCrop>
  <HeadingPairs>
    <vt:vector size="2" baseType="variant">
      <vt:variant>
        <vt:lpstr>Title</vt:lpstr>
      </vt:variant>
      <vt:variant>
        <vt:i4>1</vt:i4>
      </vt:variant>
    </vt:vector>
  </HeadingPairs>
  <TitlesOfParts>
    <vt:vector size="1" baseType="lpstr">
      <vt:lpstr>Apollos University Catalog</vt:lpstr>
    </vt:vector>
  </TitlesOfParts>
  <Company>Hewlett-Packard</Company>
  <LinksUpToDate>false</LinksUpToDate>
  <CharactersWithSpaces>303377</CharactersWithSpaces>
  <SharedDoc>false</SharedDoc>
  <HLinks>
    <vt:vector size="1404" baseType="variant">
      <vt:variant>
        <vt:i4>1310783</vt:i4>
      </vt:variant>
      <vt:variant>
        <vt:i4>1206</vt:i4>
      </vt:variant>
      <vt:variant>
        <vt:i4>0</vt:i4>
      </vt:variant>
      <vt:variant>
        <vt:i4>5</vt:i4>
      </vt:variant>
      <vt:variant>
        <vt:lpwstr>mailto:info@apollos.edu</vt:lpwstr>
      </vt:variant>
      <vt:variant>
        <vt:lpwstr/>
      </vt:variant>
      <vt:variant>
        <vt:i4>1310783</vt:i4>
      </vt:variant>
      <vt:variant>
        <vt:i4>1203</vt:i4>
      </vt:variant>
      <vt:variant>
        <vt:i4>0</vt:i4>
      </vt:variant>
      <vt:variant>
        <vt:i4>5</vt:i4>
      </vt:variant>
      <vt:variant>
        <vt:lpwstr>mailto:info@apollos.edu</vt:lpwstr>
      </vt:variant>
      <vt:variant>
        <vt:lpwstr/>
      </vt:variant>
      <vt:variant>
        <vt:i4>1310783</vt:i4>
      </vt:variant>
      <vt:variant>
        <vt:i4>1200</vt:i4>
      </vt:variant>
      <vt:variant>
        <vt:i4>0</vt:i4>
      </vt:variant>
      <vt:variant>
        <vt:i4>5</vt:i4>
      </vt:variant>
      <vt:variant>
        <vt:lpwstr>mailto:info@apollos.edu</vt:lpwstr>
      </vt:variant>
      <vt:variant>
        <vt:lpwstr/>
      </vt:variant>
      <vt:variant>
        <vt:i4>1310783</vt:i4>
      </vt:variant>
      <vt:variant>
        <vt:i4>1197</vt:i4>
      </vt:variant>
      <vt:variant>
        <vt:i4>0</vt:i4>
      </vt:variant>
      <vt:variant>
        <vt:i4>5</vt:i4>
      </vt:variant>
      <vt:variant>
        <vt:lpwstr>mailto:info@apollos.edu</vt:lpwstr>
      </vt:variant>
      <vt:variant>
        <vt:lpwstr/>
      </vt:variant>
      <vt:variant>
        <vt:i4>4390982</vt:i4>
      </vt:variant>
      <vt:variant>
        <vt:i4>1194</vt:i4>
      </vt:variant>
      <vt:variant>
        <vt:i4>0</vt:i4>
      </vt:variant>
      <vt:variant>
        <vt:i4>5</vt:i4>
      </vt:variant>
      <vt:variant>
        <vt:lpwstr>http://www.apollos.edu/it</vt:lpwstr>
      </vt:variant>
      <vt:variant>
        <vt:lpwstr/>
      </vt:variant>
      <vt:variant>
        <vt:i4>3538981</vt:i4>
      </vt:variant>
      <vt:variant>
        <vt:i4>1191</vt:i4>
      </vt:variant>
      <vt:variant>
        <vt:i4>0</vt:i4>
      </vt:variant>
      <vt:variant>
        <vt:i4>5</vt:i4>
      </vt:variant>
      <vt:variant>
        <vt:lpwstr>http://www.shopmcgrawhill.com/</vt:lpwstr>
      </vt:variant>
      <vt:variant>
        <vt:lpwstr/>
      </vt:variant>
      <vt:variant>
        <vt:i4>2752551</vt:i4>
      </vt:variant>
      <vt:variant>
        <vt:i4>1188</vt:i4>
      </vt:variant>
      <vt:variant>
        <vt:i4>0</vt:i4>
      </vt:variant>
      <vt:variant>
        <vt:i4>5</vt:i4>
      </vt:variant>
      <vt:variant>
        <vt:lpwstr>http://www.amazon.com/</vt:lpwstr>
      </vt:variant>
      <vt:variant>
        <vt:lpwstr/>
      </vt:variant>
      <vt:variant>
        <vt:i4>4259909</vt:i4>
      </vt:variant>
      <vt:variant>
        <vt:i4>1185</vt:i4>
      </vt:variant>
      <vt:variant>
        <vt:i4>0</vt:i4>
      </vt:variant>
      <vt:variant>
        <vt:i4>5</vt:i4>
      </vt:variant>
      <vt:variant>
        <vt:lpwstr>http://www.ebay.com/</vt:lpwstr>
      </vt:variant>
      <vt:variant>
        <vt:lpwstr/>
      </vt:variant>
      <vt:variant>
        <vt:i4>4259929</vt:i4>
      </vt:variant>
      <vt:variant>
        <vt:i4>1182</vt:i4>
      </vt:variant>
      <vt:variant>
        <vt:i4>0</vt:i4>
      </vt:variant>
      <vt:variant>
        <vt:i4>5</vt:i4>
      </vt:variant>
      <vt:variant>
        <vt:lpwstr>http://www.half.com/</vt:lpwstr>
      </vt:variant>
      <vt:variant>
        <vt:lpwstr/>
      </vt:variant>
      <vt:variant>
        <vt:i4>3211360</vt:i4>
      </vt:variant>
      <vt:variant>
        <vt:i4>1179</vt:i4>
      </vt:variant>
      <vt:variant>
        <vt:i4>0</vt:i4>
      </vt:variant>
      <vt:variant>
        <vt:i4>5</vt:i4>
      </vt:variant>
      <vt:variant>
        <vt:lpwstr>http://www.ipl.org/div/shakespeare/shakespeare.html</vt:lpwstr>
      </vt:variant>
      <vt:variant>
        <vt:lpwstr/>
      </vt:variant>
      <vt:variant>
        <vt:i4>3211360</vt:i4>
      </vt:variant>
      <vt:variant>
        <vt:i4>1176</vt:i4>
      </vt:variant>
      <vt:variant>
        <vt:i4>0</vt:i4>
      </vt:variant>
      <vt:variant>
        <vt:i4>5</vt:i4>
      </vt:variant>
      <vt:variant>
        <vt:lpwstr>http://www.ipl.org/div/shakespeare/shakespeare.html</vt:lpwstr>
      </vt:variant>
      <vt:variant>
        <vt:lpwstr/>
      </vt:variant>
      <vt:variant>
        <vt:i4>6225942</vt:i4>
      </vt:variant>
      <vt:variant>
        <vt:i4>1173</vt:i4>
      </vt:variant>
      <vt:variant>
        <vt:i4>0</vt:i4>
      </vt:variant>
      <vt:variant>
        <vt:i4>5</vt:i4>
      </vt:variant>
      <vt:variant>
        <vt:lpwstr>http://digital.library.upenn.edu/books/lists.html</vt:lpwstr>
      </vt:variant>
      <vt:variant>
        <vt:lpwstr/>
      </vt:variant>
      <vt:variant>
        <vt:i4>6225942</vt:i4>
      </vt:variant>
      <vt:variant>
        <vt:i4>1170</vt:i4>
      </vt:variant>
      <vt:variant>
        <vt:i4>0</vt:i4>
      </vt:variant>
      <vt:variant>
        <vt:i4>5</vt:i4>
      </vt:variant>
      <vt:variant>
        <vt:lpwstr>http://digital.library.upenn.edu/books/lists.html</vt:lpwstr>
      </vt:variant>
      <vt:variant>
        <vt:lpwstr/>
      </vt:variant>
      <vt:variant>
        <vt:i4>3866679</vt:i4>
      </vt:variant>
      <vt:variant>
        <vt:i4>1167</vt:i4>
      </vt:variant>
      <vt:variant>
        <vt:i4>0</vt:i4>
      </vt:variant>
      <vt:variant>
        <vt:i4>5</vt:i4>
      </vt:variant>
      <vt:variant>
        <vt:lpwstr>https://www.gutenberg.org/</vt:lpwstr>
      </vt:variant>
      <vt:variant>
        <vt:lpwstr/>
      </vt:variant>
      <vt:variant>
        <vt:i4>1966156</vt:i4>
      </vt:variant>
      <vt:variant>
        <vt:i4>1164</vt:i4>
      </vt:variant>
      <vt:variant>
        <vt:i4>0</vt:i4>
      </vt:variant>
      <vt:variant>
        <vt:i4>5</vt:i4>
      </vt:variant>
      <vt:variant>
        <vt:lpwstr>http://www.promo.net/pg/</vt:lpwstr>
      </vt:variant>
      <vt:variant>
        <vt:lpwstr/>
      </vt:variant>
      <vt:variant>
        <vt:i4>5963863</vt:i4>
      </vt:variant>
      <vt:variant>
        <vt:i4>1161</vt:i4>
      </vt:variant>
      <vt:variant>
        <vt:i4>0</vt:i4>
      </vt:variant>
      <vt:variant>
        <vt:i4>5</vt:i4>
      </vt:variant>
      <vt:variant>
        <vt:lpwstr>http://www.bartleby.com/</vt:lpwstr>
      </vt:variant>
      <vt:variant>
        <vt:lpwstr/>
      </vt:variant>
      <vt:variant>
        <vt:i4>5963863</vt:i4>
      </vt:variant>
      <vt:variant>
        <vt:i4>1158</vt:i4>
      </vt:variant>
      <vt:variant>
        <vt:i4>0</vt:i4>
      </vt:variant>
      <vt:variant>
        <vt:i4>5</vt:i4>
      </vt:variant>
      <vt:variant>
        <vt:lpwstr>http://www.bartleby.com/</vt:lpwstr>
      </vt:variant>
      <vt:variant>
        <vt:lpwstr/>
      </vt:variant>
      <vt:variant>
        <vt:i4>3276905</vt:i4>
      </vt:variant>
      <vt:variant>
        <vt:i4>1155</vt:i4>
      </vt:variant>
      <vt:variant>
        <vt:i4>0</vt:i4>
      </vt:variant>
      <vt:variant>
        <vt:i4>5</vt:i4>
      </vt:variant>
      <vt:variant>
        <vt:lpwstr>http://www.litrix.com/readroom.htm</vt:lpwstr>
      </vt:variant>
      <vt:variant>
        <vt:lpwstr/>
      </vt:variant>
      <vt:variant>
        <vt:i4>3276905</vt:i4>
      </vt:variant>
      <vt:variant>
        <vt:i4>1152</vt:i4>
      </vt:variant>
      <vt:variant>
        <vt:i4>0</vt:i4>
      </vt:variant>
      <vt:variant>
        <vt:i4>5</vt:i4>
      </vt:variant>
      <vt:variant>
        <vt:lpwstr>http://www.litrix.com/readroom.htm</vt:lpwstr>
      </vt:variant>
      <vt:variant>
        <vt:lpwstr/>
      </vt:variant>
      <vt:variant>
        <vt:i4>4849681</vt:i4>
      </vt:variant>
      <vt:variant>
        <vt:i4>1149</vt:i4>
      </vt:variant>
      <vt:variant>
        <vt:i4>0</vt:i4>
      </vt:variant>
      <vt:variant>
        <vt:i4>5</vt:i4>
      </vt:variant>
      <vt:variant>
        <vt:lpwstr>http://www.ipl.org/div/books/</vt:lpwstr>
      </vt:variant>
      <vt:variant>
        <vt:lpwstr/>
      </vt:variant>
      <vt:variant>
        <vt:i4>4849681</vt:i4>
      </vt:variant>
      <vt:variant>
        <vt:i4>1146</vt:i4>
      </vt:variant>
      <vt:variant>
        <vt:i4>0</vt:i4>
      </vt:variant>
      <vt:variant>
        <vt:i4>5</vt:i4>
      </vt:variant>
      <vt:variant>
        <vt:lpwstr>http://www.ipl.org/div/books/</vt:lpwstr>
      </vt:variant>
      <vt:variant>
        <vt:lpwstr/>
      </vt:variant>
      <vt:variant>
        <vt:i4>1769477</vt:i4>
      </vt:variant>
      <vt:variant>
        <vt:i4>1143</vt:i4>
      </vt:variant>
      <vt:variant>
        <vt:i4>0</vt:i4>
      </vt:variant>
      <vt:variant>
        <vt:i4>5</vt:i4>
      </vt:variant>
      <vt:variant>
        <vt:lpwstr>http://classics.mit.edu/</vt:lpwstr>
      </vt:variant>
      <vt:variant>
        <vt:lpwstr/>
      </vt:variant>
      <vt:variant>
        <vt:i4>1769477</vt:i4>
      </vt:variant>
      <vt:variant>
        <vt:i4>1140</vt:i4>
      </vt:variant>
      <vt:variant>
        <vt:i4>0</vt:i4>
      </vt:variant>
      <vt:variant>
        <vt:i4>5</vt:i4>
      </vt:variant>
      <vt:variant>
        <vt:lpwstr>http://classics.mit.edu/</vt:lpwstr>
      </vt:variant>
      <vt:variant>
        <vt:lpwstr/>
      </vt:variant>
      <vt:variant>
        <vt:i4>3014771</vt:i4>
      </vt:variant>
      <vt:variant>
        <vt:i4>1137</vt:i4>
      </vt:variant>
      <vt:variant>
        <vt:i4>0</vt:i4>
      </vt:variant>
      <vt:variant>
        <vt:i4>5</vt:i4>
      </vt:variant>
      <vt:variant>
        <vt:lpwstr>http://www.bibliomania.com/</vt:lpwstr>
      </vt:variant>
      <vt:variant>
        <vt:lpwstr/>
      </vt:variant>
      <vt:variant>
        <vt:i4>3014771</vt:i4>
      </vt:variant>
      <vt:variant>
        <vt:i4>1134</vt:i4>
      </vt:variant>
      <vt:variant>
        <vt:i4>0</vt:i4>
      </vt:variant>
      <vt:variant>
        <vt:i4>5</vt:i4>
      </vt:variant>
      <vt:variant>
        <vt:lpwstr>http://www.bibliomania.com/</vt:lpwstr>
      </vt:variant>
      <vt:variant>
        <vt:lpwstr/>
      </vt:variant>
      <vt:variant>
        <vt:i4>5439489</vt:i4>
      </vt:variant>
      <vt:variant>
        <vt:i4>1131</vt:i4>
      </vt:variant>
      <vt:variant>
        <vt:i4>0</vt:i4>
      </vt:variant>
      <vt:variant>
        <vt:i4>5</vt:i4>
      </vt:variant>
      <vt:variant>
        <vt:lpwstr>http://home.gwu.edu/~meloni/eslstudyhall/</vt:lpwstr>
      </vt:variant>
      <vt:variant>
        <vt:lpwstr/>
      </vt:variant>
      <vt:variant>
        <vt:i4>5701703</vt:i4>
      </vt:variant>
      <vt:variant>
        <vt:i4>1128</vt:i4>
      </vt:variant>
      <vt:variant>
        <vt:i4>0</vt:i4>
      </vt:variant>
      <vt:variant>
        <vt:i4>5</vt:i4>
      </vt:variant>
      <vt:variant>
        <vt:lpwstr>http://www.studentguide.org/43-excellent-esl-resources-for-students/</vt:lpwstr>
      </vt:variant>
      <vt:variant>
        <vt:lpwstr/>
      </vt:variant>
      <vt:variant>
        <vt:i4>3145849</vt:i4>
      </vt:variant>
      <vt:variant>
        <vt:i4>1125</vt:i4>
      </vt:variant>
      <vt:variant>
        <vt:i4>0</vt:i4>
      </vt:variant>
      <vt:variant>
        <vt:i4>5</vt:i4>
      </vt:variant>
      <vt:variant>
        <vt:lpwstr>http://www.eslus.com/eslcenter.htm</vt:lpwstr>
      </vt:variant>
      <vt:variant>
        <vt:lpwstr/>
      </vt:variant>
      <vt:variant>
        <vt:i4>3014700</vt:i4>
      </vt:variant>
      <vt:variant>
        <vt:i4>1122</vt:i4>
      </vt:variant>
      <vt:variant>
        <vt:i4>0</vt:i4>
      </vt:variant>
      <vt:variant>
        <vt:i4>5</vt:i4>
      </vt:variant>
      <vt:variant>
        <vt:lpwstr>http://www.soon.org.uk/</vt:lpwstr>
      </vt:variant>
      <vt:variant>
        <vt:lpwstr/>
      </vt:variant>
      <vt:variant>
        <vt:i4>5898269</vt:i4>
      </vt:variant>
      <vt:variant>
        <vt:i4>1119</vt:i4>
      </vt:variant>
      <vt:variant>
        <vt:i4>0</vt:i4>
      </vt:variant>
      <vt:variant>
        <vt:i4>5</vt:i4>
      </vt:variant>
      <vt:variant>
        <vt:lpwstr>http://www.score.org/</vt:lpwstr>
      </vt:variant>
      <vt:variant>
        <vt:lpwstr/>
      </vt:variant>
      <vt:variant>
        <vt:i4>2359422</vt:i4>
      </vt:variant>
      <vt:variant>
        <vt:i4>1116</vt:i4>
      </vt:variant>
      <vt:variant>
        <vt:i4>0</vt:i4>
      </vt:variant>
      <vt:variant>
        <vt:i4>5</vt:i4>
      </vt:variant>
      <vt:variant>
        <vt:lpwstr>http://www.questia.com/</vt:lpwstr>
      </vt:variant>
      <vt:variant>
        <vt:lpwstr/>
      </vt:variant>
      <vt:variant>
        <vt:i4>6226011</vt:i4>
      </vt:variant>
      <vt:variant>
        <vt:i4>1113</vt:i4>
      </vt:variant>
      <vt:variant>
        <vt:i4>0</vt:i4>
      </vt:variant>
      <vt:variant>
        <vt:i4>5</vt:i4>
      </vt:variant>
      <vt:variant>
        <vt:lpwstr>http://www.nbia.org/</vt:lpwstr>
      </vt:variant>
      <vt:variant>
        <vt:lpwstr/>
      </vt:variant>
      <vt:variant>
        <vt:i4>4653071</vt:i4>
      </vt:variant>
      <vt:variant>
        <vt:i4>1110</vt:i4>
      </vt:variant>
      <vt:variant>
        <vt:i4>0</vt:i4>
      </vt:variant>
      <vt:variant>
        <vt:i4>5</vt:i4>
      </vt:variant>
      <vt:variant>
        <vt:lpwstr>http://vlib.org/</vt:lpwstr>
      </vt:variant>
      <vt:variant>
        <vt:lpwstr/>
      </vt:variant>
      <vt:variant>
        <vt:i4>327705</vt:i4>
      </vt:variant>
      <vt:variant>
        <vt:i4>1107</vt:i4>
      </vt:variant>
      <vt:variant>
        <vt:i4>0</vt:i4>
      </vt:variant>
      <vt:variant>
        <vt:i4>5</vt:i4>
      </vt:variant>
      <vt:variant>
        <vt:lpwstr>http://uscode.house.gov/</vt:lpwstr>
      </vt:variant>
      <vt:variant>
        <vt:lpwstr/>
      </vt:variant>
      <vt:variant>
        <vt:i4>2490492</vt:i4>
      </vt:variant>
      <vt:variant>
        <vt:i4>1104</vt:i4>
      </vt:variant>
      <vt:variant>
        <vt:i4>0</vt:i4>
      </vt:variant>
      <vt:variant>
        <vt:i4>5</vt:i4>
      </vt:variant>
      <vt:variant>
        <vt:lpwstr>http://www.ipl.org/</vt:lpwstr>
      </vt:variant>
      <vt:variant>
        <vt:lpwstr/>
      </vt:variant>
      <vt:variant>
        <vt:i4>4915283</vt:i4>
      </vt:variant>
      <vt:variant>
        <vt:i4>1101</vt:i4>
      </vt:variant>
      <vt:variant>
        <vt:i4>0</vt:i4>
      </vt:variant>
      <vt:variant>
        <vt:i4>5</vt:i4>
      </vt:variant>
      <vt:variant>
        <vt:lpwstr>http://www.apl.org/e</vt:lpwstr>
      </vt:variant>
      <vt:variant>
        <vt:lpwstr/>
      </vt:variant>
      <vt:variant>
        <vt:i4>1245237</vt:i4>
      </vt:variant>
      <vt:variant>
        <vt:i4>1098</vt:i4>
      </vt:variant>
      <vt:variant>
        <vt:i4>0</vt:i4>
      </vt:variant>
      <vt:variant>
        <vt:i4>5</vt:i4>
      </vt:variant>
      <vt:variant>
        <vt:lpwstr>mailto:studentservices@apollosuniversity.com</vt:lpwstr>
      </vt:variant>
      <vt:variant>
        <vt:lpwstr/>
      </vt:variant>
      <vt:variant>
        <vt:i4>1310783</vt:i4>
      </vt:variant>
      <vt:variant>
        <vt:i4>1095</vt:i4>
      </vt:variant>
      <vt:variant>
        <vt:i4>0</vt:i4>
      </vt:variant>
      <vt:variant>
        <vt:i4>5</vt:i4>
      </vt:variant>
      <vt:variant>
        <vt:lpwstr>mailto:info@apollos.edu</vt:lpwstr>
      </vt:variant>
      <vt:variant>
        <vt:lpwstr/>
      </vt:variant>
      <vt:variant>
        <vt:i4>6357087</vt:i4>
      </vt:variant>
      <vt:variant>
        <vt:i4>1092</vt:i4>
      </vt:variant>
      <vt:variant>
        <vt:i4>0</vt:i4>
      </vt:variant>
      <vt:variant>
        <vt:i4>5</vt:i4>
      </vt:variant>
      <vt:variant>
        <vt:lpwstr>mailto:registrar@apollosuniversity.com</vt:lpwstr>
      </vt:variant>
      <vt:variant>
        <vt:lpwstr/>
      </vt:variant>
      <vt:variant>
        <vt:i4>1310783</vt:i4>
      </vt:variant>
      <vt:variant>
        <vt:i4>1089</vt:i4>
      </vt:variant>
      <vt:variant>
        <vt:i4>0</vt:i4>
      </vt:variant>
      <vt:variant>
        <vt:i4>5</vt:i4>
      </vt:variant>
      <vt:variant>
        <vt:lpwstr>mailto:info@apollos.edu</vt:lpwstr>
      </vt:variant>
      <vt:variant>
        <vt:lpwstr/>
      </vt:variant>
      <vt:variant>
        <vt:i4>1310783</vt:i4>
      </vt:variant>
      <vt:variant>
        <vt:i4>1086</vt:i4>
      </vt:variant>
      <vt:variant>
        <vt:i4>0</vt:i4>
      </vt:variant>
      <vt:variant>
        <vt:i4>5</vt:i4>
      </vt:variant>
      <vt:variant>
        <vt:lpwstr>mailto:info@apollos.edu</vt:lpwstr>
      </vt:variant>
      <vt:variant>
        <vt:lpwstr/>
      </vt:variant>
      <vt:variant>
        <vt:i4>6291544</vt:i4>
      </vt:variant>
      <vt:variant>
        <vt:i4>1083</vt:i4>
      </vt:variant>
      <vt:variant>
        <vt:i4>0</vt:i4>
      </vt:variant>
      <vt:variant>
        <vt:i4>5</vt:i4>
      </vt:variant>
      <vt:variant>
        <vt:lpwstr>mailto:finance@apollos.edu</vt:lpwstr>
      </vt:variant>
      <vt:variant>
        <vt:lpwstr/>
      </vt:variant>
      <vt:variant>
        <vt:i4>1245237</vt:i4>
      </vt:variant>
      <vt:variant>
        <vt:i4>1080</vt:i4>
      </vt:variant>
      <vt:variant>
        <vt:i4>0</vt:i4>
      </vt:variant>
      <vt:variant>
        <vt:i4>5</vt:i4>
      </vt:variant>
      <vt:variant>
        <vt:lpwstr>mailto:studentservices@apollosuniversity.com</vt:lpwstr>
      </vt:variant>
      <vt:variant>
        <vt:lpwstr/>
      </vt:variant>
      <vt:variant>
        <vt:i4>6357059</vt:i4>
      </vt:variant>
      <vt:variant>
        <vt:i4>1077</vt:i4>
      </vt:variant>
      <vt:variant>
        <vt:i4>0</vt:i4>
      </vt:variant>
      <vt:variant>
        <vt:i4>5</vt:i4>
      </vt:variant>
      <vt:variant>
        <vt:lpwstr>mailto:info@apollosuniversity.com</vt:lpwstr>
      </vt:variant>
      <vt:variant>
        <vt:lpwstr/>
      </vt:variant>
      <vt:variant>
        <vt:i4>6357087</vt:i4>
      </vt:variant>
      <vt:variant>
        <vt:i4>1074</vt:i4>
      </vt:variant>
      <vt:variant>
        <vt:i4>0</vt:i4>
      </vt:variant>
      <vt:variant>
        <vt:i4>5</vt:i4>
      </vt:variant>
      <vt:variant>
        <vt:lpwstr>mailto:registrar@apollosuniversity.com</vt:lpwstr>
      </vt:variant>
      <vt:variant>
        <vt:lpwstr/>
      </vt:variant>
      <vt:variant>
        <vt:i4>327722</vt:i4>
      </vt:variant>
      <vt:variant>
        <vt:i4>1071</vt:i4>
      </vt:variant>
      <vt:variant>
        <vt:i4>0</vt:i4>
      </vt:variant>
      <vt:variant>
        <vt:i4>5</vt:i4>
      </vt:variant>
      <vt:variant>
        <vt:lpwstr>mailto:registrar@apollos.edu</vt:lpwstr>
      </vt:variant>
      <vt:variant>
        <vt:lpwstr/>
      </vt:variant>
      <vt:variant>
        <vt:i4>6357087</vt:i4>
      </vt:variant>
      <vt:variant>
        <vt:i4>1068</vt:i4>
      </vt:variant>
      <vt:variant>
        <vt:i4>0</vt:i4>
      </vt:variant>
      <vt:variant>
        <vt:i4>5</vt:i4>
      </vt:variant>
      <vt:variant>
        <vt:lpwstr>mailto:registrar@apollosuniversity.com</vt:lpwstr>
      </vt:variant>
      <vt:variant>
        <vt:lpwstr/>
      </vt:variant>
      <vt:variant>
        <vt:i4>6357087</vt:i4>
      </vt:variant>
      <vt:variant>
        <vt:i4>1065</vt:i4>
      </vt:variant>
      <vt:variant>
        <vt:i4>0</vt:i4>
      </vt:variant>
      <vt:variant>
        <vt:i4>5</vt:i4>
      </vt:variant>
      <vt:variant>
        <vt:lpwstr>mailto:registrar@apollosuniversity.com</vt:lpwstr>
      </vt:variant>
      <vt:variant>
        <vt:lpwstr/>
      </vt:variant>
      <vt:variant>
        <vt:i4>1245237</vt:i4>
      </vt:variant>
      <vt:variant>
        <vt:i4>1062</vt:i4>
      </vt:variant>
      <vt:variant>
        <vt:i4>0</vt:i4>
      </vt:variant>
      <vt:variant>
        <vt:i4>5</vt:i4>
      </vt:variant>
      <vt:variant>
        <vt:lpwstr>mailto:studentservices@apollosuniversity.com</vt:lpwstr>
      </vt:variant>
      <vt:variant>
        <vt:lpwstr/>
      </vt:variant>
      <vt:variant>
        <vt:i4>6357087</vt:i4>
      </vt:variant>
      <vt:variant>
        <vt:i4>1059</vt:i4>
      </vt:variant>
      <vt:variant>
        <vt:i4>0</vt:i4>
      </vt:variant>
      <vt:variant>
        <vt:i4>5</vt:i4>
      </vt:variant>
      <vt:variant>
        <vt:lpwstr>mailto:registrar@apollosuniversity.com</vt:lpwstr>
      </vt:variant>
      <vt:variant>
        <vt:lpwstr/>
      </vt:variant>
      <vt:variant>
        <vt:i4>2752560</vt:i4>
      </vt:variant>
      <vt:variant>
        <vt:i4>1056</vt:i4>
      </vt:variant>
      <vt:variant>
        <vt:i4>0</vt:i4>
      </vt:variant>
      <vt:variant>
        <vt:i4>5</vt:i4>
      </vt:variant>
      <vt:variant>
        <vt:lpwstr>http://apollos.edu/</vt:lpwstr>
      </vt:variant>
      <vt:variant>
        <vt:lpwstr/>
      </vt:variant>
      <vt:variant>
        <vt:i4>6357059</vt:i4>
      </vt:variant>
      <vt:variant>
        <vt:i4>1053</vt:i4>
      </vt:variant>
      <vt:variant>
        <vt:i4>0</vt:i4>
      </vt:variant>
      <vt:variant>
        <vt:i4>5</vt:i4>
      </vt:variant>
      <vt:variant>
        <vt:lpwstr>mailto:info@apollosuniversity.com</vt:lpwstr>
      </vt:variant>
      <vt:variant>
        <vt:lpwstr/>
      </vt:variant>
      <vt:variant>
        <vt:i4>1310783</vt:i4>
      </vt:variant>
      <vt:variant>
        <vt:i4>1050</vt:i4>
      </vt:variant>
      <vt:variant>
        <vt:i4>0</vt:i4>
      </vt:variant>
      <vt:variant>
        <vt:i4>5</vt:i4>
      </vt:variant>
      <vt:variant>
        <vt:lpwstr>mailto:info@apollos.edu</vt:lpwstr>
      </vt:variant>
      <vt:variant>
        <vt:lpwstr/>
      </vt:variant>
      <vt:variant>
        <vt:i4>1310783</vt:i4>
      </vt:variant>
      <vt:variant>
        <vt:i4>1047</vt:i4>
      </vt:variant>
      <vt:variant>
        <vt:i4>0</vt:i4>
      </vt:variant>
      <vt:variant>
        <vt:i4>5</vt:i4>
      </vt:variant>
      <vt:variant>
        <vt:lpwstr>mailto:info@apollos.edu</vt:lpwstr>
      </vt:variant>
      <vt:variant>
        <vt:lpwstr/>
      </vt:variant>
      <vt:variant>
        <vt:i4>7929915</vt:i4>
      </vt:variant>
      <vt:variant>
        <vt:i4>1044</vt:i4>
      </vt:variant>
      <vt:variant>
        <vt:i4>0</vt:i4>
      </vt:variant>
      <vt:variant>
        <vt:i4>5</vt:i4>
      </vt:variant>
      <vt:variant>
        <vt:lpwstr>https://apollos.edu/Apply/Default.aspx</vt:lpwstr>
      </vt:variant>
      <vt:variant>
        <vt:lpwstr/>
      </vt:variant>
      <vt:variant>
        <vt:i4>6094856</vt:i4>
      </vt:variant>
      <vt:variant>
        <vt:i4>1041</vt:i4>
      </vt:variant>
      <vt:variant>
        <vt:i4>0</vt:i4>
      </vt:variant>
      <vt:variant>
        <vt:i4>5</vt:i4>
      </vt:variant>
      <vt:variant>
        <vt:lpwstr>http://www.naces.org/</vt:lpwstr>
      </vt:variant>
      <vt:variant>
        <vt:lpwstr/>
      </vt:variant>
      <vt:variant>
        <vt:i4>8323156</vt:i4>
      </vt:variant>
      <vt:variant>
        <vt:i4>1038</vt:i4>
      </vt:variant>
      <vt:variant>
        <vt:i4>0</vt:i4>
      </vt:variant>
      <vt:variant>
        <vt:i4>5</vt:i4>
      </vt:variant>
      <vt:variant>
        <vt:lpwstr>mailto:Registrar@apollosuniversity.edu</vt:lpwstr>
      </vt:variant>
      <vt:variant>
        <vt:lpwstr/>
      </vt:variant>
      <vt:variant>
        <vt:i4>1441824</vt:i4>
      </vt:variant>
      <vt:variant>
        <vt:i4>1035</vt:i4>
      </vt:variant>
      <vt:variant>
        <vt:i4>0</vt:i4>
      </vt:variant>
      <vt:variant>
        <vt:i4>5</vt:i4>
      </vt:variant>
      <vt:variant>
        <vt:lpwstr>mailto:admissions@apollosuniversity.com</vt:lpwstr>
      </vt:variant>
      <vt:variant>
        <vt:lpwstr/>
      </vt:variant>
      <vt:variant>
        <vt:i4>1703947</vt:i4>
      </vt:variant>
      <vt:variant>
        <vt:i4>1032</vt:i4>
      </vt:variant>
      <vt:variant>
        <vt:i4>0</vt:i4>
      </vt:variant>
      <vt:variant>
        <vt:i4>5</vt:i4>
      </vt:variant>
      <vt:variant>
        <vt:lpwstr>https://apollos.edu/Module/Calendar/Default.aspx</vt:lpwstr>
      </vt:variant>
      <vt:variant>
        <vt:lpwstr/>
      </vt:variant>
      <vt:variant>
        <vt:i4>1310783</vt:i4>
      </vt:variant>
      <vt:variant>
        <vt:i4>1029</vt:i4>
      </vt:variant>
      <vt:variant>
        <vt:i4>0</vt:i4>
      </vt:variant>
      <vt:variant>
        <vt:i4>5</vt:i4>
      </vt:variant>
      <vt:variant>
        <vt:lpwstr>mailto:info@apollos.edu</vt:lpwstr>
      </vt:variant>
      <vt:variant>
        <vt:lpwstr/>
      </vt:variant>
      <vt:variant>
        <vt:i4>2752560</vt:i4>
      </vt:variant>
      <vt:variant>
        <vt:i4>1026</vt:i4>
      </vt:variant>
      <vt:variant>
        <vt:i4>0</vt:i4>
      </vt:variant>
      <vt:variant>
        <vt:i4>5</vt:i4>
      </vt:variant>
      <vt:variant>
        <vt:lpwstr>http://apollos.edu/</vt:lpwstr>
      </vt:variant>
      <vt:variant>
        <vt:lpwstr/>
      </vt:variant>
      <vt:variant>
        <vt:i4>6094855</vt:i4>
      </vt:variant>
      <vt:variant>
        <vt:i4>1023</vt:i4>
      </vt:variant>
      <vt:variant>
        <vt:i4>0</vt:i4>
      </vt:variant>
      <vt:variant>
        <vt:i4>5</vt:i4>
      </vt:variant>
      <vt:variant>
        <vt:lpwstr>http://deac.org/</vt:lpwstr>
      </vt:variant>
      <vt:variant>
        <vt:lpwstr/>
      </vt:variant>
      <vt:variant>
        <vt:i4>6160465</vt:i4>
      </vt:variant>
      <vt:variant>
        <vt:i4>1020</vt:i4>
      </vt:variant>
      <vt:variant>
        <vt:i4>0</vt:i4>
      </vt:variant>
      <vt:variant>
        <vt:i4>5</vt:i4>
      </vt:variant>
      <vt:variant>
        <vt:lpwstr>http://www.chea.org/</vt:lpwstr>
      </vt:variant>
      <vt:variant>
        <vt:lpwstr/>
      </vt:variant>
      <vt:variant>
        <vt:i4>6094855</vt:i4>
      </vt:variant>
      <vt:variant>
        <vt:i4>1017</vt:i4>
      </vt:variant>
      <vt:variant>
        <vt:i4>0</vt:i4>
      </vt:variant>
      <vt:variant>
        <vt:i4>5</vt:i4>
      </vt:variant>
      <vt:variant>
        <vt:lpwstr>http://deac.org/</vt:lpwstr>
      </vt:variant>
      <vt:variant>
        <vt:lpwstr/>
      </vt:variant>
      <vt:variant>
        <vt:i4>1376317</vt:i4>
      </vt:variant>
      <vt:variant>
        <vt:i4>1010</vt:i4>
      </vt:variant>
      <vt:variant>
        <vt:i4>0</vt:i4>
      </vt:variant>
      <vt:variant>
        <vt:i4>5</vt:i4>
      </vt:variant>
      <vt:variant>
        <vt:lpwstr/>
      </vt:variant>
      <vt:variant>
        <vt:lpwstr>_Toc460998056</vt:lpwstr>
      </vt:variant>
      <vt:variant>
        <vt:i4>1376317</vt:i4>
      </vt:variant>
      <vt:variant>
        <vt:i4>1004</vt:i4>
      </vt:variant>
      <vt:variant>
        <vt:i4>0</vt:i4>
      </vt:variant>
      <vt:variant>
        <vt:i4>5</vt:i4>
      </vt:variant>
      <vt:variant>
        <vt:lpwstr/>
      </vt:variant>
      <vt:variant>
        <vt:lpwstr>_Toc460998055</vt:lpwstr>
      </vt:variant>
      <vt:variant>
        <vt:i4>1376317</vt:i4>
      </vt:variant>
      <vt:variant>
        <vt:i4>998</vt:i4>
      </vt:variant>
      <vt:variant>
        <vt:i4>0</vt:i4>
      </vt:variant>
      <vt:variant>
        <vt:i4>5</vt:i4>
      </vt:variant>
      <vt:variant>
        <vt:lpwstr/>
      </vt:variant>
      <vt:variant>
        <vt:lpwstr>_Toc460998054</vt:lpwstr>
      </vt:variant>
      <vt:variant>
        <vt:i4>1376317</vt:i4>
      </vt:variant>
      <vt:variant>
        <vt:i4>992</vt:i4>
      </vt:variant>
      <vt:variant>
        <vt:i4>0</vt:i4>
      </vt:variant>
      <vt:variant>
        <vt:i4>5</vt:i4>
      </vt:variant>
      <vt:variant>
        <vt:lpwstr/>
      </vt:variant>
      <vt:variant>
        <vt:lpwstr>_Toc460998053</vt:lpwstr>
      </vt:variant>
      <vt:variant>
        <vt:i4>1376317</vt:i4>
      </vt:variant>
      <vt:variant>
        <vt:i4>986</vt:i4>
      </vt:variant>
      <vt:variant>
        <vt:i4>0</vt:i4>
      </vt:variant>
      <vt:variant>
        <vt:i4>5</vt:i4>
      </vt:variant>
      <vt:variant>
        <vt:lpwstr/>
      </vt:variant>
      <vt:variant>
        <vt:lpwstr>_Toc460998052</vt:lpwstr>
      </vt:variant>
      <vt:variant>
        <vt:i4>1376317</vt:i4>
      </vt:variant>
      <vt:variant>
        <vt:i4>980</vt:i4>
      </vt:variant>
      <vt:variant>
        <vt:i4>0</vt:i4>
      </vt:variant>
      <vt:variant>
        <vt:i4>5</vt:i4>
      </vt:variant>
      <vt:variant>
        <vt:lpwstr/>
      </vt:variant>
      <vt:variant>
        <vt:lpwstr>_Toc460998051</vt:lpwstr>
      </vt:variant>
      <vt:variant>
        <vt:i4>1376317</vt:i4>
      </vt:variant>
      <vt:variant>
        <vt:i4>974</vt:i4>
      </vt:variant>
      <vt:variant>
        <vt:i4>0</vt:i4>
      </vt:variant>
      <vt:variant>
        <vt:i4>5</vt:i4>
      </vt:variant>
      <vt:variant>
        <vt:lpwstr/>
      </vt:variant>
      <vt:variant>
        <vt:lpwstr>_Toc460998050</vt:lpwstr>
      </vt:variant>
      <vt:variant>
        <vt:i4>1310781</vt:i4>
      </vt:variant>
      <vt:variant>
        <vt:i4>968</vt:i4>
      </vt:variant>
      <vt:variant>
        <vt:i4>0</vt:i4>
      </vt:variant>
      <vt:variant>
        <vt:i4>5</vt:i4>
      </vt:variant>
      <vt:variant>
        <vt:lpwstr/>
      </vt:variant>
      <vt:variant>
        <vt:lpwstr>_Toc460998049</vt:lpwstr>
      </vt:variant>
      <vt:variant>
        <vt:i4>1310781</vt:i4>
      </vt:variant>
      <vt:variant>
        <vt:i4>962</vt:i4>
      </vt:variant>
      <vt:variant>
        <vt:i4>0</vt:i4>
      </vt:variant>
      <vt:variant>
        <vt:i4>5</vt:i4>
      </vt:variant>
      <vt:variant>
        <vt:lpwstr/>
      </vt:variant>
      <vt:variant>
        <vt:lpwstr>_Toc460998048</vt:lpwstr>
      </vt:variant>
      <vt:variant>
        <vt:i4>1310781</vt:i4>
      </vt:variant>
      <vt:variant>
        <vt:i4>956</vt:i4>
      </vt:variant>
      <vt:variant>
        <vt:i4>0</vt:i4>
      </vt:variant>
      <vt:variant>
        <vt:i4>5</vt:i4>
      </vt:variant>
      <vt:variant>
        <vt:lpwstr/>
      </vt:variant>
      <vt:variant>
        <vt:lpwstr>_Toc460998047</vt:lpwstr>
      </vt:variant>
      <vt:variant>
        <vt:i4>1310781</vt:i4>
      </vt:variant>
      <vt:variant>
        <vt:i4>950</vt:i4>
      </vt:variant>
      <vt:variant>
        <vt:i4>0</vt:i4>
      </vt:variant>
      <vt:variant>
        <vt:i4>5</vt:i4>
      </vt:variant>
      <vt:variant>
        <vt:lpwstr/>
      </vt:variant>
      <vt:variant>
        <vt:lpwstr>_Toc460998046</vt:lpwstr>
      </vt:variant>
      <vt:variant>
        <vt:i4>1310781</vt:i4>
      </vt:variant>
      <vt:variant>
        <vt:i4>944</vt:i4>
      </vt:variant>
      <vt:variant>
        <vt:i4>0</vt:i4>
      </vt:variant>
      <vt:variant>
        <vt:i4>5</vt:i4>
      </vt:variant>
      <vt:variant>
        <vt:lpwstr/>
      </vt:variant>
      <vt:variant>
        <vt:lpwstr>_Toc460998045</vt:lpwstr>
      </vt:variant>
      <vt:variant>
        <vt:i4>1310781</vt:i4>
      </vt:variant>
      <vt:variant>
        <vt:i4>938</vt:i4>
      </vt:variant>
      <vt:variant>
        <vt:i4>0</vt:i4>
      </vt:variant>
      <vt:variant>
        <vt:i4>5</vt:i4>
      </vt:variant>
      <vt:variant>
        <vt:lpwstr/>
      </vt:variant>
      <vt:variant>
        <vt:lpwstr>_Toc460998043</vt:lpwstr>
      </vt:variant>
      <vt:variant>
        <vt:i4>1310781</vt:i4>
      </vt:variant>
      <vt:variant>
        <vt:i4>932</vt:i4>
      </vt:variant>
      <vt:variant>
        <vt:i4>0</vt:i4>
      </vt:variant>
      <vt:variant>
        <vt:i4>5</vt:i4>
      </vt:variant>
      <vt:variant>
        <vt:lpwstr/>
      </vt:variant>
      <vt:variant>
        <vt:lpwstr>_Toc460998042</vt:lpwstr>
      </vt:variant>
      <vt:variant>
        <vt:i4>1310781</vt:i4>
      </vt:variant>
      <vt:variant>
        <vt:i4>926</vt:i4>
      </vt:variant>
      <vt:variant>
        <vt:i4>0</vt:i4>
      </vt:variant>
      <vt:variant>
        <vt:i4>5</vt:i4>
      </vt:variant>
      <vt:variant>
        <vt:lpwstr/>
      </vt:variant>
      <vt:variant>
        <vt:lpwstr>_Toc460998041</vt:lpwstr>
      </vt:variant>
      <vt:variant>
        <vt:i4>1310781</vt:i4>
      </vt:variant>
      <vt:variant>
        <vt:i4>920</vt:i4>
      </vt:variant>
      <vt:variant>
        <vt:i4>0</vt:i4>
      </vt:variant>
      <vt:variant>
        <vt:i4>5</vt:i4>
      </vt:variant>
      <vt:variant>
        <vt:lpwstr/>
      </vt:variant>
      <vt:variant>
        <vt:lpwstr>_Toc460998040</vt:lpwstr>
      </vt:variant>
      <vt:variant>
        <vt:i4>1245245</vt:i4>
      </vt:variant>
      <vt:variant>
        <vt:i4>914</vt:i4>
      </vt:variant>
      <vt:variant>
        <vt:i4>0</vt:i4>
      </vt:variant>
      <vt:variant>
        <vt:i4>5</vt:i4>
      </vt:variant>
      <vt:variant>
        <vt:lpwstr/>
      </vt:variant>
      <vt:variant>
        <vt:lpwstr>_Toc460998039</vt:lpwstr>
      </vt:variant>
      <vt:variant>
        <vt:i4>1245245</vt:i4>
      </vt:variant>
      <vt:variant>
        <vt:i4>908</vt:i4>
      </vt:variant>
      <vt:variant>
        <vt:i4>0</vt:i4>
      </vt:variant>
      <vt:variant>
        <vt:i4>5</vt:i4>
      </vt:variant>
      <vt:variant>
        <vt:lpwstr/>
      </vt:variant>
      <vt:variant>
        <vt:lpwstr>_Toc460998038</vt:lpwstr>
      </vt:variant>
      <vt:variant>
        <vt:i4>1245245</vt:i4>
      </vt:variant>
      <vt:variant>
        <vt:i4>902</vt:i4>
      </vt:variant>
      <vt:variant>
        <vt:i4>0</vt:i4>
      </vt:variant>
      <vt:variant>
        <vt:i4>5</vt:i4>
      </vt:variant>
      <vt:variant>
        <vt:lpwstr/>
      </vt:variant>
      <vt:variant>
        <vt:lpwstr>_Toc460998037</vt:lpwstr>
      </vt:variant>
      <vt:variant>
        <vt:i4>1245245</vt:i4>
      </vt:variant>
      <vt:variant>
        <vt:i4>896</vt:i4>
      </vt:variant>
      <vt:variant>
        <vt:i4>0</vt:i4>
      </vt:variant>
      <vt:variant>
        <vt:i4>5</vt:i4>
      </vt:variant>
      <vt:variant>
        <vt:lpwstr/>
      </vt:variant>
      <vt:variant>
        <vt:lpwstr>_Toc460998036</vt:lpwstr>
      </vt:variant>
      <vt:variant>
        <vt:i4>1245245</vt:i4>
      </vt:variant>
      <vt:variant>
        <vt:i4>890</vt:i4>
      </vt:variant>
      <vt:variant>
        <vt:i4>0</vt:i4>
      </vt:variant>
      <vt:variant>
        <vt:i4>5</vt:i4>
      </vt:variant>
      <vt:variant>
        <vt:lpwstr/>
      </vt:variant>
      <vt:variant>
        <vt:lpwstr>_Toc460998035</vt:lpwstr>
      </vt:variant>
      <vt:variant>
        <vt:i4>1245245</vt:i4>
      </vt:variant>
      <vt:variant>
        <vt:i4>884</vt:i4>
      </vt:variant>
      <vt:variant>
        <vt:i4>0</vt:i4>
      </vt:variant>
      <vt:variant>
        <vt:i4>5</vt:i4>
      </vt:variant>
      <vt:variant>
        <vt:lpwstr/>
      </vt:variant>
      <vt:variant>
        <vt:lpwstr>_Toc460998034</vt:lpwstr>
      </vt:variant>
      <vt:variant>
        <vt:i4>1245245</vt:i4>
      </vt:variant>
      <vt:variant>
        <vt:i4>878</vt:i4>
      </vt:variant>
      <vt:variant>
        <vt:i4>0</vt:i4>
      </vt:variant>
      <vt:variant>
        <vt:i4>5</vt:i4>
      </vt:variant>
      <vt:variant>
        <vt:lpwstr/>
      </vt:variant>
      <vt:variant>
        <vt:lpwstr>_Toc460998033</vt:lpwstr>
      </vt:variant>
      <vt:variant>
        <vt:i4>1245245</vt:i4>
      </vt:variant>
      <vt:variant>
        <vt:i4>872</vt:i4>
      </vt:variant>
      <vt:variant>
        <vt:i4>0</vt:i4>
      </vt:variant>
      <vt:variant>
        <vt:i4>5</vt:i4>
      </vt:variant>
      <vt:variant>
        <vt:lpwstr/>
      </vt:variant>
      <vt:variant>
        <vt:lpwstr>_Toc460998032</vt:lpwstr>
      </vt:variant>
      <vt:variant>
        <vt:i4>1245245</vt:i4>
      </vt:variant>
      <vt:variant>
        <vt:i4>866</vt:i4>
      </vt:variant>
      <vt:variant>
        <vt:i4>0</vt:i4>
      </vt:variant>
      <vt:variant>
        <vt:i4>5</vt:i4>
      </vt:variant>
      <vt:variant>
        <vt:lpwstr/>
      </vt:variant>
      <vt:variant>
        <vt:lpwstr>_Toc460998031</vt:lpwstr>
      </vt:variant>
      <vt:variant>
        <vt:i4>1245245</vt:i4>
      </vt:variant>
      <vt:variant>
        <vt:i4>860</vt:i4>
      </vt:variant>
      <vt:variant>
        <vt:i4>0</vt:i4>
      </vt:variant>
      <vt:variant>
        <vt:i4>5</vt:i4>
      </vt:variant>
      <vt:variant>
        <vt:lpwstr/>
      </vt:variant>
      <vt:variant>
        <vt:lpwstr>_Toc460998030</vt:lpwstr>
      </vt:variant>
      <vt:variant>
        <vt:i4>1179709</vt:i4>
      </vt:variant>
      <vt:variant>
        <vt:i4>854</vt:i4>
      </vt:variant>
      <vt:variant>
        <vt:i4>0</vt:i4>
      </vt:variant>
      <vt:variant>
        <vt:i4>5</vt:i4>
      </vt:variant>
      <vt:variant>
        <vt:lpwstr/>
      </vt:variant>
      <vt:variant>
        <vt:lpwstr>_Toc460998029</vt:lpwstr>
      </vt:variant>
      <vt:variant>
        <vt:i4>1179709</vt:i4>
      </vt:variant>
      <vt:variant>
        <vt:i4>848</vt:i4>
      </vt:variant>
      <vt:variant>
        <vt:i4>0</vt:i4>
      </vt:variant>
      <vt:variant>
        <vt:i4>5</vt:i4>
      </vt:variant>
      <vt:variant>
        <vt:lpwstr/>
      </vt:variant>
      <vt:variant>
        <vt:lpwstr>_Toc460998028</vt:lpwstr>
      </vt:variant>
      <vt:variant>
        <vt:i4>1179709</vt:i4>
      </vt:variant>
      <vt:variant>
        <vt:i4>842</vt:i4>
      </vt:variant>
      <vt:variant>
        <vt:i4>0</vt:i4>
      </vt:variant>
      <vt:variant>
        <vt:i4>5</vt:i4>
      </vt:variant>
      <vt:variant>
        <vt:lpwstr/>
      </vt:variant>
      <vt:variant>
        <vt:lpwstr>_Toc460998027</vt:lpwstr>
      </vt:variant>
      <vt:variant>
        <vt:i4>1179709</vt:i4>
      </vt:variant>
      <vt:variant>
        <vt:i4>836</vt:i4>
      </vt:variant>
      <vt:variant>
        <vt:i4>0</vt:i4>
      </vt:variant>
      <vt:variant>
        <vt:i4>5</vt:i4>
      </vt:variant>
      <vt:variant>
        <vt:lpwstr/>
      </vt:variant>
      <vt:variant>
        <vt:lpwstr>_Toc460998026</vt:lpwstr>
      </vt:variant>
      <vt:variant>
        <vt:i4>1179709</vt:i4>
      </vt:variant>
      <vt:variant>
        <vt:i4>830</vt:i4>
      </vt:variant>
      <vt:variant>
        <vt:i4>0</vt:i4>
      </vt:variant>
      <vt:variant>
        <vt:i4>5</vt:i4>
      </vt:variant>
      <vt:variant>
        <vt:lpwstr/>
      </vt:variant>
      <vt:variant>
        <vt:lpwstr>_Toc460998025</vt:lpwstr>
      </vt:variant>
      <vt:variant>
        <vt:i4>1179709</vt:i4>
      </vt:variant>
      <vt:variant>
        <vt:i4>824</vt:i4>
      </vt:variant>
      <vt:variant>
        <vt:i4>0</vt:i4>
      </vt:variant>
      <vt:variant>
        <vt:i4>5</vt:i4>
      </vt:variant>
      <vt:variant>
        <vt:lpwstr/>
      </vt:variant>
      <vt:variant>
        <vt:lpwstr>_Toc460998024</vt:lpwstr>
      </vt:variant>
      <vt:variant>
        <vt:i4>1179709</vt:i4>
      </vt:variant>
      <vt:variant>
        <vt:i4>818</vt:i4>
      </vt:variant>
      <vt:variant>
        <vt:i4>0</vt:i4>
      </vt:variant>
      <vt:variant>
        <vt:i4>5</vt:i4>
      </vt:variant>
      <vt:variant>
        <vt:lpwstr/>
      </vt:variant>
      <vt:variant>
        <vt:lpwstr>_Toc460998023</vt:lpwstr>
      </vt:variant>
      <vt:variant>
        <vt:i4>1179709</vt:i4>
      </vt:variant>
      <vt:variant>
        <vt:i4>812</vt:i4>
      </vt:variant>
      <vt:variant>
        <vt:i4>0</vt:i4>
      </vt:variant>
      <vt:variant>
        <vt:i4>5</vt:i4>
      </vt:variant>
      <vt:variant>
        <vt:lpwstr/>
      </vt:variant>
      <vt:variant>
        <vt:lpwstr>_Toc460998022</vt:lpwstr>
      </vt:variant>
      <vt:variant>
        <vt:i4>1179709</vt:i4>
      </vt:variant>
      <vt:variant>
        <vt:i4>806</vt:i4>
      </vt:variant>
      <vt:variant>
        <vt:i4>0</vt:i4>
      </vt:variant>
      <vt:variant>
        <vt:i4>5</vt:i4>
      </vt:variant>
      <vt:variant>
        <vt:lpwstr/>
      </vt:variant>
      <vt:variant>
        <vt:lpwstr>_Toc460998021</vt:lpwstr>
      </vt:variant>
      <vt:variant>
        <vt:i4>1179709</vt:i4>
      </vt:variant>
      <vt:variant>
        <vt:i4>800</vt:i4>
      </vt:variant>
      <vt:variant>
        <vt:i4>0</vt:i4>
      </vt:variant>
      <vt:variant>
        <vt:i4>5</vt:i4>
      </vt:variant>
      <vt:variant>
        <vt:lpwstr/>
      </vt:variant>
      <vt:variant>
        <vt:lpwstr>_Toc460998020</vt:lpwstr>
      </vt:variant>
      <vt:variant>
        <vt:i4>1114173</vt:i4>
      </vt:variant>
      <vt:variant>
        <vt:i4>794</vt:i4>
      </vt:variant>
      <vt:variant>
        <vt:i4>0</vt:i4>
      </vt:variant>
      <vt:variant>
        <vt:i4>5</vt:i4>
      </vt:variant>
      <vt:variant>
        <vt:lpwstr/>
      </vt:variant>
      <vt:variant>
        <vt:lpwstr>_Toc460998019</vt:lpwstr>
      </vt:variant>
      <vt:variant>
        <vt:i4>1114173</vt:i4>
      </vt:variant>
      <vt:variant>
        <vt:i4>788</vt:i4>
      </vt:variant>
      <vt:variant>
        <vt:i4>0</vt:i4>
      </vt:variant>
      <vt:variant>
        <vt:i4>5</vt:i4>
      </vt:variant>
      <vt:variant>
        <vt:lpwstr/>
      </vt:variant>
      <vt:variant>
        <vt:lpwstr>_Toc460998018</vt:lpwstr>
      </vt:variant>
      <vt:variant>
        <vt:i4>1114173</vt:i4>
      </vt:variant>
      <vt:variant>
        <vt:i4>782</vt:i4>
      </vt:variant>
      <vt:variant>
        <vt:i4>0</vt:i4>
      </vt:variant>
      <vt:variant>
        <vt:i4>5</vt:i4>
      </vt:variant>
      <vt:variant>
        <vt:lpwstr/>
      </vt:variant>
      <vt:variant>
        <vt:lpwstr>_Toc460998017</vt:lpwstr>
      </vt:variant>
      <vt:variant>
        <vt:i4>1114173</vt:i4>
      </vt:variant>
      <vt:variant>
        <vt:i4>776</vt:i4>
      </vt:variant>
      <vt:variant>
        <vt:i4>0</vt:i4>
      </vt:variant>
      <vt:variant>
        <vt:i4>5</vt:i4>
      </vt:variant>
      <vt:variant>
        <vt:lpwstr/>
      </vt:variant>
      <vt:variant>
        <vt:lpwstr>_Toc460998016</vt:lpwstr>
      </vt:variant>
      <vt:variant>
        <vt:i4>1114173</vt:i4>
      </vt:variant>
      <vt:variant>
        <vt:i4>770</vt:i4>
      </vt:variant>
      <vt:variant>
        <vt:i4>0</vt:i4>
      </vt:variant>
      <vt:variant>
        <vt:i4>5</vt:i4>
      </vt:variant>
      <vt:variant>
        <vt:lpwstr/>
      </vt:variant>
      <vt:variant>
        <vt:lpwstr>_Toc460998015</vt:lpwstr>
      </vt:variant>
      <vt:variant>
        <vt:i4>1114173</vt:i4>
      </vt:variant>
      <vt:variant>
        <vt:i4>764</vt:i4>
      </vt:variant>
      <vt:variant>
        <vt:i4>0</vt:i4>
      </vt:variant>
      <vt:variant>
        <vt:i4>5</vt:i4>
      </vt:variant>
      <vt:variant>
        <vt:lpwstr/>
      </vt:variant>
      <vt:variant>
        <vt:lpwstr>_Toc460998014</vt:lpwstr>
      </vt:variant>
      <vt:variant>
        <vt:i4>1114173</vt:i4>
      </vt:variant>
      <vt:variant>
        <vt:i4>758</vt:i4>
      </vt:variant>
      <vt:variant>
        <vt:i4>0</vt:i4>
      </vt:variant>
      <vt:variant>
        <vt:i4>5</vt:i4>
      </vt:variant>
      <vt:variant>
        <vt:lpwstr/>
      </vt:variant>
      <vt:variant>
        <vt:lpwstr>_Toc460998013</vt:lpwstr>
      </vt:variant>
      <vt:variant>
        <vt:i4>1114173</vt:i4>
      </vt:variant>
      <vt:variant>
        <vt:i4>752</vt:i4>
      </vt:variant>
      <vt:variant>
        <vt:i4>0</vt:i4>
      </vt:variant>
      <vt:variant>
        <vt:i4>5</vt:i4>
      </vt:variant>
      <vt:variant>
        <vt:lpwstr/>
      </vt:variant>
      <vt:variant>
        <vt:lpwstr>_Toc460998012</vt:lpwstr>
      </vt:variant>
      <vt:variant>
        <vt:i4>1114173</vt:i4>
      </vt:variant>
      <vt:variant>
        <vt:i4>746</vt:i4>
      </vt:variant>
      <vt:variant>
        <vt:i4>0</vt:i4>
      </vt:variant>
      <vt:variant>
        <vt:i4>5</vt:i4>
      </vt:variant>
      <vt:variant>
        <vt:lpwstr/>
      </vt:variant>
      <vt:variant>
        <vt:lpwstr>_Toc460998011</vt:lpwstr>
      </vt:variant>
      <vt:variant>
        <vt:i4>1114173</vt:i4>
      </vt:variant>
      <vt:variant>
        <vt:i4>740</vt:i4>
      </vt:variant>
      <vt:variant>
        <vt:i4>0</vt:i4>
      </vt:variant>
      <vt:variant>
        <vt:i4>5</vt:i4>
      </vt:variant>
      <vt:variant>
        <vt:lpwstr/>
      </vt:variant>
      <vt:variant>
        <vt:lpwstr>_Toc460998010</vt:lpwstr>
      </vt:variant>
      <vt:variant>
        <vt:i4>1048637</vt:i4>
      </vt:variant>
      <vt:variant>
        <vt:i4>734</vt:i4>
      </vt:variant>
      <vt:variant>
        <vt:i4>0</vt:i4>
      </vt:variant>
      <vt:variant>
        <vt:i4>5</vt:i4>
      </vt:variant>
      <vt:variant>
        <vt:lpwstr/>
      </vt:variant>
      <vt:variant>
        <vt:lpwstr>_Toc460998009</vt:lpwstr>
      </vt:variant>
      <vt:variant>
        <vt:i4>1048637</vt:i4>
      </vt:variant>
      <vt:variant>
        <vt:i4>728</vt:i4>
      </vt:variant>
      <vt:variant>
        <vt:i4>0</vt:i4>
      </vt:variant>
      <vt:variant>
        <vt:i4>5</vt:i4>
      </vt:variant>
      <vt:variant>
        <vt:lpwstr/>
      </vt:variant>
      <vt:variant>
        <vt:lpwstr>_Toc460998008</vt:lpwstr>
      </vt:variant>
      <vt:variant>
        <vt:i4>1048637</vt:i4>
      </vt:variant>
      <vt:variant>
        <vt:i4>722</vt:i4>
      </vt:variant>
      <vt:variant>
        <vt:i4>0</vt:i4>
      </vt:variant>
      <vt:variant>
        <vt:i4>5</vt:i4>
      </vt:variant>
      <vt:variant>
        <vt:lpwstr/>
      </vt:variant>
      <vt:variant>
        <vt:lpwstr>_Toc460998007</vt:lpwstr>
      </vt:variant>
      <vt:variant>
        <vt:i4>1048637</vt:i4>
      </vt:variant>
      <vt:variant>
        <vt:i4>716</vt:i4>
      </vt:variant>
      <vt:variant>
        <vt:i4>0</vt:i4>
      </vt:variant>
      <vt:variant>
        <vt:i4>5</vt:i4>
      </vt:variant>
      <vt:variant>
        <vt:lpwstr/>
      </vt:variant>
      <vt:variant>
        <vt:lpwstr>_Toc460998006</vt:lpwstr>
      </vt:variant>
      <vt:variant>
        <vt:i4>1048637</vt:i4>
      </vt:variant>
      <vt:variant>
        <vt:i4>710</vt:i4>
      </vt:variant>
      <vt:variant>
        <vt:i4>0</vt:i4>
      </vt:variant>
      <vt:variant>
        <vt:i4>5</vt:i4>
      </vt:variant>
      <vt:variant>
        <vt:lpwstr/>
      </vt:variant>
      <vt:variant>
        <vt:lpwstr>_Toc460998005</vt:lpwstr>
      </vt:variant>
      <vt:variant>
        <vt:i4>1048637</vt:i4>
      </vt:variant>
      <vt:variant>
        <vt:i4>704</vt:i4>
      </vt:variant>
      <vt:variant>
        <vt:i4>0</vt:i4>
      </vt:variant>
      <vt:variant>
        <vt:i4>5</vt:i4>
      </vt:variant>
      <vt:variant>
        <vt:lpwstr/>
      </vt:variant>
      <vt:variant>
        <vt:lpwstr>_Toc460998004</vt:lpwstr>
      </vt:variant>
      <vt:variant>
        <vt:i4>1048637</vt:i4>
      </vt:variant>
      <vt:variant>
        <vt:i4>698</vt:i4>
      </vt:variant>
      <vt:variant>
        <vt:i4>0</vt:i4>
      </vt:variant>
      <vt:variant>
        <vt:i4>5</vt:i4>
      </vt:variant>
      <vt:variant>
        <vt:lpwstr/>
      </vt:variant>
      <vt:variant>
        <vt:lpwstr>_Toc460998003</vt:lpwstr>
      </vt:variant>
      <vt:variant>
        <vt:i4>1048637</vt:i4>
      </vt:variant>
      <vt:variant>
        <vt:i4>692</vt:i4>
      </vt:variant>
      <vt:variant>
        <vt:i4>0</vt:i4>
      </vt:variant>
      <vt:variant>
        <vt:i4>5</vt:i4>
      </vt:variant>
      <vt:variant>
        <vt:lpwstr/>
      </vt:variant>
      <vt:variant>
        <vt:lpwstr>_Toc460998002</vt:lpwstr>
      </vt:variant>
      <vt:variant>
        <vt:i4>1048637</vt:i4>
      </vt:variant>
      <vt:variant>
        <vt:i4>686</vt:i4>
      </vt:variant>
      <vt:variant>
        <vt:i4>0</vt:i4>
      </vt:variant>
      <vt:variant>
        <vt:i4>5</vt:i4>
      </vt:variant>
      <vt:variant>
        <vt:lpwstr/>
      </vt:variant>
      <vt:variant>
        <vt:lpwstr>_Toc460998001</vt:lpwstr>
      </vt:variant>
      <vt:variant>
        <vt:i4>1048637</vt:i4>
      </vt:variant>
      <vt:variant>
        <vt:i4>680</vt:i4>
      </vt:variant>
      <vt:variant>
        <vt:i4>0</vt:i4>
      </vt:variant>
      <vt:variant>
        <vt:i4>5</vt:i4>
      </vt:variant>
      <vt:variant>
        <vt:lpwstr/>
      </vt:variant>
      <vt:variant>
        <vt:lpwstr>_Toc460998000</vt:lpwstr>
      </vt:variant>
      <vt:variant>
        <vt:i4>1441844</vt:i4>
      </vt:variant>
      <vt:variant>
        <vt:i4>674</vt:i4>
      </vt:variant>
      <vt:variant>
        <vt:i4>0</vt:i4>
      </vt:variant>
      <vt:variant>
        <vt:i4>5</vt:i4>
      </vt:variant>
      <vt:variant>
        <vt:lpwstr/>
      </vt:variant>
      <vt:variant>
        <vt:lpwstr>_Toc460997999</vt:lpwstr>
      </vt:variant>
      <vt:variant>
        <vt:i4>1441844</vt:i4>
      </vt:variant>
      <vt:variant>
        <vt:i4>668</vt:i4>
      </vt:variant>
      <vt:variant>
        <vt:i4>0</vt:i4>
      </vt:variant>
      <vt:variant>
        <vt:i4>5</vt:i4>
      </vt:variant>
      <vt:variant>
        <vt:lpwstr/>
      </vt:variant>
      <vt:variant>
        <vt:lpwstr>_Toc460997998</vt:lpwstr>
      </vt:variant>
      <vt:variant>
        <vt:i4>1441844</vt:i4>
      </vt:variant>
      <vt:variant>
        <vt:i4>662</vt:i4>
      </vt:variant>
      <vt:variant>
        <vt:i4>0</vt:i4>
      </vt:variant>
      <vt:variant>
        <vt:i4>5</vt:i4>
      </vt:variant>
      <vt:variant>
        <vt:lpwstr/>
      </vt:variant>
      <vt:variant>
        <vt:lpwstr>_Toc460997997</vt:lpwstr>
      </vt:variant>
      <vt:variant>
        <vt:i4>1441844</vt:i4>
      </vt:variant>
      <vt:variant>
        <vt:i4>656</vt:i4>
      </vt:variant>
      <vt:variant>
        <vt:i4>0</vt:i4>
      </vt:variant>
      <vt:variant>
        <vt:i4>5</vt:i4>
      </vt:variant>
      <vt:variant>
        <vt:lpwstr/>
      </vt:variant>
      <vt:variant>
        <vt:lpwstr>_Toc460997996</vt:lpwstr>
      </vt:variant>
      <vt:variant>
        <vt:i4>1441844</vt:i4>
      </vt:variant>
      <vt:variant>
        <vt:i4>650</vt:i4>
      </vt:variant>
      <vt:variant>
        <vt:i4>0</vt:i4>
      </vt:variant>
      <vt:variant>
        <vt:i4>5</vt:i4>
      </vt:variant>
      <vt:variant>
        <vt:lpwstr/>
      </vt:variant>
      <vt:variant>
        <vt:lpwstr>_Toc460997995</vt:lpwstr>
      </vt:variant>
      <vt:variant>
        <vt:i4>1441844</vt:i4>
      </vt:variant>
      <vt:variant>
        <vt:i4>644</vt:i4>
      </vt:variant>
      <vt:variant>
        <vt:i4>0</vt:i4>
      </vt:variant>
      <vt:variant>
        <vt:i4>5</vt:i4>
      </vt:variant>
      <vt:variant>
        <vt:lpwstr/>
      </vt:variant>
      <vt:variant>
        <vt:lpwstr>_Toc460997994</vt:lpwstr>
      </vt:variant>
      <vt:variant>
        <vt:i4>1441844</vt:i4>
      </vt:variant>
      <vt:variant>
        <vt:i4>638</vt:i4>
      </vt:variant>
      <vt:variant>
        <vt:i4>0</vt:i4>
      </vt:variant>
      <vt:variant>
        <vt:i4>5</vt:i4>
      </vt:variant>
      <vt:variant>
        <vt:lpwstr/>
      </vt:variant>
      <vt:variant>
        <vt:lpwstr>_Toc460997993</vt:lpwstr>
      </vt:variant>
      <vt:variant>
        <vt:i4>1441844</vt:i4>
      </vt:variant>
      <vt:variant>
        <vt:i4>632</vt:i4>
      </vt:variant>
      <vt:variant>
        <vt:i4>0</vt:i4>
      </vt:variant>
      <vt:variant>
        <vt:i4>5</vt:i4>
      </vt:variant>
      <vt:variant>
        <vt:lpwstr/>
      </vt:variant>
      <vt:variant>
        <vt:lpwstr>_Toc460997992</vt:lpwstr>
      </vt:variant>
      <vt:variant>
        <vt:i4>1441844</vt:i4>
      </vt:variant>
      <vt:variant>
        <vt:i4>626</vt:i4>
      </vt:variant>
      <vt:variant>
        <vt:i4>0</vt:i4>
      </vt:variant>
      <vt:variant>
        <vt:i4>5</vt:i4>
      </vt:variant>
      <vt:variant>
        <vt:lpwstr/>
      </vt:variant>
      <vt:variant>
        <vt:lpwstr>_Toc460997991</vt:lpwstr>
      </vt:variant>
      <vt:variant>
        <vt:i4>1441844</vt:i4>
      </vt:variant>
      <vt:variant>
        <vt:i4>620</vt:i4>
      </vt:variant>
      <vt:variant>
        <vt:i4>0</vt:i4>
      </vt:variant>
      <vt:variant>
        <vt:i4>5</vt:i4>
      </vt:variant>
      <vt:variant>
        <vt:lpwstr/>
      </vt:variant>
      <vt:variant>
        <vt:lpwstr>_Toc460997990</vt:lpwstr>
      </vt:variant>
      <vt:variant>
        <vt:i4>1507380</vt:i4>
      </vt:variant>
      <vt:variant>
        <vt:i4>614</vt:i4>
      </vt:variant>
      <vt:variant>
        <vt:i4>0</vt:i4>
      </vt:variant>
      <vt:variant>
        <vt:i4>5</vt:i4>
      </vt:variant>
      <vt:variant>
        <vt:lpwstr/>
      </vt:variant>
      <vt:variant>
        <vt:lpwstr>_Toc460997989</vt:lpwstr>
      </vt:variant>
      <vt:variant>
        <vt:i4>1507380</vt:i4>
      </vt:variant>
      <vt:variant>
        <vt:i4>608</vt:i4>
      </vt:variant>
      <vt:variant>
        <vt:i4>0</vt:i4>
      </vt:variant>
      <vt:variant>
        <vt:i4>5</vt:i4>
      </vt:variant>
      <vt:variant>
        <vt:lpwstr/>
      </vt:variant>
      <vt:variant>
        <vt:lpwstr>_Toc460997988</vt:lpwstr>
      </vt:variant>
      <vt:variant>
        <vt:i4>1507380</vt:i4>
      </vt:variant>
      <vt:variant>
        <vt:i4>602</vt:i4>
      </vt:variant>
      <vt:variant>
        <vt:i4>0</vt:i4>
      </vt:variant>
      <vt:variant>
        <vt:i4>5</vt:i4>
      </vt:variant>
      <vt:variant>
        <vt:lpwstr/>
      </vt:variant>
      <vt:variant>
        <vt:lpwstr>_Toc460997987</vt:lpwstr>
      </vt:variant>
      <vt:variant>
        <vt:i4>1507380</vt:i4>
      </vt:variant>
      <vt:variant>
        <vt:i4>596</vt:i4>
      </vt:variant>
      <vt:variant>
        <vt:i4>0</vt:i4>
      </vt:variant>
      <vt:variant>
        <vt:i4>5</vt:i4>
      </vt:variant>
      <vt:variant>
        <vt:lpwstr/>
      </vt:variant>
      <vt:variant>
        <vt:lpwstr>_Toc460997986</vt:lpwstr>
      </vt:variant>
      <vt:variant>
        <vt:i4>1507380</vt:i4>
      </vt:variant>
      <vt:variant>
        <vt:i4>590</vt:i4>
      </vt:variant>
      <vt:variant>
        <vt:i4>0</vt:i4>
      </vt:variant>
      <vt:variant>
        <vt:i4>5</vt:i4>
      </vt:variant>
      <vt:variant>
        <vt:lpwstr/>
      </vt:variant>
      <vt:variant>
        <vt:lpwstr>_Toc460997985</vt:lpwstr>
      </vt:variant>
      <vt:variant>
        <vt:i4>1507380</vt:i4>
      </vt:variant>
      <vt:variant>
        <vt:i4>584</vt:i4>
      </vt:variant>
      <vt:variant>
        <vt:i4>0</vt:i4>
      </vt:variant>
      <vt:variant>
        <vt:i4>5</vt:i4>
      </vt:variant>
      <vt:variant>
        <vt:lpwstr/>
      </vt:variant>
      <vt:variant>
        <vt:lpwstr>_Toc460997984</vt:lpwstr>
      </vt:variant>
      <vt:variant>
        <vt:i4>1507380</vt:i4>
      </vt:variant>
      <vt:variant>
        <vt:i4>578</vt:i4>
      </vt:variant>
      <vt:variant>
        <vt:i4>0</vt:i4>
      </vt:variant>
      <vt:variant>
        <vt:i4>5</vt:i4>
      </vt:variant>
      <vt:variant>
        <vt:lpwstr/>
      </vt:variant>
      <vt:variant>
        <vt:lpwstr>_Toc460997983</vt:lpwstr>
      </vt:variant>
      <vt:variant>
        <vt:i4>1507380</vt:i4>
      </vt:variant>
      <vt:variant>
        <vt:i4>572</vt:i4>
      </vt:variant>
      <vt:variant>
        <vt:i4>0</vt:i4>
      </vt:variant>
      <vt:variant>
        <vt:i4>5</vt:i4>
      </vt:variant>
      <vt:variant>
        <vt:lpwstr/>
      </vt:variant>
      <vt:variant>
        <vt:lpwstr>_Toc460997982</vt:lpwstr>
      </vt:variant>
      <vt:variant>
        <vt:i4>1507380</vt:i4>
      </vt:variant>
      <vt:variant>
        <vt:i4>566</vt:i4>
      </vt:variant>
      <vt:variant>
        <vt:i4>0</vt:i4>
      </vt:variant>
      <vt:variant>
        <vt:i4>5</vt:i4>
      </vt:variant>
      <vt:variant>
        <vt:lpwstr/>
      </vt:variant>
      <vt:variant>
        <vt:lpwstr>_Toc460997981</vt:lpwstr>
      </vt:variant>
      <vt:variant>
        <vt:i4>1507380</vt:i4>
      </vt:variant>
      <vt:variant>
        <vt:i4>560</vt:i4>
      </vt:variant>
      <vt:variant>
        <vt:i4>0</vt:i4>
      </vt:variant>
      <vt:variant>
        <vt:i4>5</vt:i4>
      </vt:variant>
      <vt:variant>
        <vt:lpwstr/>
      </vt:variant>
      <vt:variant>
        <vt:lpwstr>_Toc460997980</vt:lpwstr>
      </vt:variant>
      <vt:variant>
        <vt:i4>1572916</vt:i4>
      </vt:variant>
      <vt:variant>
        <vt:i4>554</vt:i4>
      </vt:variant>
      <vt:variant>
        <vt:i4>0</vt:i4>
      </vt:variant>
      <vt:variant>
        <vt:i4>5</vt:i4>
      </vt:variant>
      <vt:variant>
        <vt:lpwstr/>
      </vt:variant>
      <vt:variant>
        <vt:lpwstr>_Toc460997979</vt:lpwstr>
      </vt:variant>
      <vt:variant>
        <vt:i4>1572916</vt:i4>
      </vt:variant>
      <vt:variant>
        <vt:i4>548</vt:i4>
      </vt:variant>
      <vt:variant>
        <vt:i4>0</vt:i4>
      </vt:variant>
      <vt:variant>
        <vt:i4>5</vt:i4>
      </vt:variant>
      <vt:variant>
        <vt:lpwstr/>
      </vt:variant>
      <vt:variant>
        <vt:lpwstr>_Toc460997978</vt:lpwstr>
      </vt:variant>
      <vt:variant>
        <vt:i4>1572916</vt:i4>
      </vt:variant>
      <vt:variant>
        <vt:i4>542</vt:i4>
      </vt:variant>
      <vt:variant>
        <vt:i4>0</vt:i4>
      </vt:variant>
      <vt:variant>
        <vt:i4>5</vt:i4>
      </vt:variant>
      <vt:variant>
        <vt:lpwstr/>
      </vt:variant>
      <vt:variant>
        <vt:lpwstr>_Toc460997977</vt:lpwstr>
      </vt:variant>
      <vt:variant>
        <vt:i4>1572916</vt:i4>
      </vt:variant>
      <vt:variant>
        <vt:i4>536</vt:i4>
      </vt:variant>
      <vt:variant>
        <vt:i4>0</vt:i4>
      </vt:variant>
      <vt:variant>
        <vt:i4>5</vt:i4>
      </vt:variant>
      <vt:variant>
        <vt:lpwstr/>
      </vt:variant>
      <vt:variant>
        <vt:lpwstr>_Toc460997976</vt:lpwstr>
      </vt:variant>
      <vt:variant>
        <vt:i4>1572916</vt:i4>
      </vt:variant>
      <vt:variant>
        <vt:i4>530</vt:i4>
      </vt:variant>
      <vt:variant>
        <vt:i4>0</vt:i4>
      </vt:variant>
      <vt:variant>
        <vt:i4>5</vt:i4>
      </vt:variant>
      <vt:variant>
        <vt:lpwstr/>
      </vt:variant>
      <vt:variant>
        <vt:lpwstr>_Toc460997975</vt:lpwstr>
      </vt:variant>
      <vt:variant>
        <vt:i4>1572916</vt:i4>
      </vt:variant>
      <vt:variant>
        <vt:i4>524</vt:i4>
      </vt:variant>
      <vt:variant>
        <vt:i4>0</vt:i4>
      </vt:variant>
      <vt:variant>
        <vt:i4>5</vt:i4>
      </vt:variant>
      <vt:variant>
        <vt:lpwstr/>
      </vt:variant>
      <vt:variant>
        <vt:lpwstr>_Toc460997974</vt:lpwstr>
      </vt:variant>
      <vt:variant>
        <vt:i4>1572916</vt:i4>
      </vt:variant>
      <vt:variant>
        <vt:i4>518</vt:i4>
      </vt:variant>
      <vt:variant>
        <vt:i4>0</vt:i4>
      </vt:variant>
      <vt:variant>
        <vt:i4>5</vt:i4>
      </vt:variant>
      <vt:variant>
        <vt:lpwstr/>
      </vt:variant>
      <vt:variant>
        <vt:lpwstr>_Toc460997973</vt:lpwstr>
      </vt:variant>
      <vt:variant>
        <vt:i4>1572916</vt:i4>
      </vt:variant>
      <vt:variant>
        <vt:i4>512</vt:i4>
      </vt:variant>
      <vt:variant>
        <vt:i4>0</vt:i4>
      </vt:variant>
      <vt:variant>
        <vt:i4>5</vt:i4>
      </vt:variant>
      <vt:variant>
        <vt:lpwstr/>
      </vt:variant>
      <vt:variant>
        <vt:lpwstr>_Toc460997972</vt:lpwstr>
      </vt:variant>
      <vt:variant>
        <vt:i4>1572916</vt:i4>
      </vt:variant>
      <vt:variant>
        <vt:i4>506</vt:i4>
      </vt:variant>
      <vt:variant>
        <vt:i4>0</vt:i4>
      </vt:variant>
      <vt:variant>
        <vt:i4>5</vt:i4>
      </vt:variant>
      <vt:variant>
        <vt:lpwstr/>
      </vt:variant>
      <vt:variant>
        <vt:lpwstr>_Toc460997971</vt:lpwstr>
      </vt:variant>
      <vt:variant>
        <vt:i4>1572916</vt:i4>
      </vt:variant>
      <vt:variant>
        <vt:i4>500</vt:i4>
      </vt:variant>
      <vt:variant>
        <vt:i4>0</vt:i4>
      </vt:variant>
      <vt:variant>
        <vt:i4>5</vt:i4>
      </vt:variant>
      <vt:variant>
        <vt:lpwstr/>
      </vt:variant>
      <vt:variant>
        <vt:lpwstr>_Toc460997970</vt:lpwstr>
      </vt:variant>
      <vt:variant>
        <vt:i4>1638452</vt:i4>
      </vt:variant>
      <vt:variant>
        <vt:i4>494</vt:i4>
      </vt:variant>
      <vt:variant>
        <vt:i4>0</vt:i4>
      </vt:variant>
      <vt:variant>
        <vt:i4>5</vt:i4>
      </vt:variant>
      <vt:variant>
        <vt:lpwstr/>
      </vt:variant>
      <vt:variant>
        <vt:lpwstr>_Toc460997969</vt:lpwstr>
      </vt:variant>
      <vt:variant>
        <vt:i4>1638452</vt:i4>
      </vt:variant>
      <vt:variant>
        <vt:i4>488</vt:i4>
      </vt:variant>
      <vt:variant>
        <vt:i4>0</vt:i4>
      </vt:variant>
      <vt:variant>
        <vt:i4>5</vt:i4>
      </vt:variant>
      <vt:variant>
        <vt:lpwstr/>
      </vt:variant>
      <vt:variant>
        <vt:lpwstr>_Toc460997968</vt:lpwstr>
      </vt:variant>
      <vt:variant>
        <vt:i4>1638452</vt:i4>
      </vt:variant>
      <vt:variant>
        <vt:i4>482</vt:i4>
      </vt:variant>
      <vt:variant>
        <vt:i4>0</vt:i4>
      </vt:variant>
      <vt:variant>
        <vt:i4>5</vt:i4>
      </vt:variant>
      <vt:variant>
        <vt:lpwstr/>
      </vt:variant>
      <vt:variant>
        <vt:lpwstr>_Toc460997967</vt:lpwstr>
      </vt:variant>
      <vt:variant>
        <vt:i4>1638452</vt:i4>
      </vt:variant>
      <vt:variant>
        <vt:i4>476</vt:i4>
      </vt:variant>
      <vt:variant>
        <vt:i4>0</vt:i4>
      </vt:variant>
      <vt:variant>
        <vt:i4>5</vt:i4>
      </vt:variant>
      <vt:variant>
        <vt:lpwstr/>
      </vt:variant>
      <vt:variant>
        <vt:lpwstr>_Toc460997966</vt:lpwstr>
      </vt:variant>
      <vt:variant>
        <vt:i4>1638452</vt:i4>
      </vt:variant>
      <vt:variant>
        <vt:i4>470</vt:i4>
      </vt:variant>
      <vt:variant>
        <vt:i4>0</vt:i4>
      </vt:variant>
      <vt:variant>
        <vt:i4>5</vt:i4>
      </vt:variant>
      <vt:variant>
        <vt:lpwstr/>
      </vt:variant>
      <vt:variant>
        <vt:lpwstr>_Toc460997965</vt:lpwstr>
      </vt:variant>
      <vt:variant>
        <vt:i4>1638452</vt:i4>
      </vt:variant>
      <vt:variant>
        <vt:i4>464</vt:i4>
      </vt:variant>
      <vt:variant>
        <vt:i4>0</vt:i4>
      </vt:variant>
      <vt:variant>
        <vt:i4>5</vt:i4>
      </vt:variant>
      <vt:variant>
        <vt:lpwstr/>
      </vt:variant>
      <vt:variant>
        <vt:lpwstr>_Toc460997964</vt:lpwstr>
      </vt:variant>
      <vt:variant>
        <vt:i4>1638452</vt:i4>
      </vt:variant>
      <vt:variant>
        <vt:i4>458</vt:i4>
      </vt:variant>
      <vt:variant>
        <vt:i4>0</vt:i4>
      </vt:variant>
      <vt:variant>
        <vt:i4>5</vt:i4>
      </vt:variant>
      <vt:variant>
        <vt:lpwstr/>
      </vt:variant>
      <vt:variant>
        <vt:lpwstr>_Toc460997963</vt:lpwstr>
      </vt:variant>
      <vt:variant>
        <vt:i4>1638452</vt:i4>
      </vt:variant>
      <vt:variant>
        <vt:i4>452</vt:i4>
      </vt:variant>
      <vt:variant>
        <vt:i4>0</vt:i4>
      </vt:variant>
      <vt:variant>
        <vt:i4>5</vt:i4>
      </vt:variant>
      <vt:variant>
        <vt:lpwstr/>
      </vt:variant>
      <vt:variant>
        <vt:lpwstr>_Toc460997962</vt:lpwstr>
      </vt:variant>
      <vt:variant>
        <vt:i4>1638452</vt:i4>
      </vt:variant>
      <vt:variant>
        <vt:i4>446</vt:i4>
      </vt:variant>
      <vt:variant>
        <vt:i4>0</vt:i4>
      </vt:variant>
      <vt:variant>
        <vt:i4>5</vt:i4>
      </vt:variant>
      <vt:variant>
        <vt:lpwstr/>
      </vt:variant>
      <vt:variant>
        <vt:lpwstr>_Toc460997961</vt:lpwstr>
      </vt:variant>
      <vt:variant>
        <vt:i4>1638452</vt:i4>
      </vt:variant>
      <vt:variant>
        <vt:i4>440</vt:i4>
      </vt:variant>
      <vt:variant>
        <vt:i4>0</vt:i4>
      </vt:variant>
      <vt:variant>
        <vt:i4>5</vt:i4>
      </vt:variant>
      <vt:variant>
        <vt:lpwstr/>
      </vt:variant>
      <vt:variant>
        <vt:lpwstr>_Toc460997960</vt:lpwstr>
      </vt:variant>
      <vt:variant>
        <vt:i4>1703988</vt:i4>
      </vt:variant>
      <vt:variant>
        <vt:i4>434</vt:i4>
      </vt:variant>
      <vt:variant>
        <vt:i4>0</vt:i4>
      </vt:variant>
      <vt:variant>
        <vt:i4>5</vt:i4>
      </vt:variant>
      <vt:variant>
        <vt:lpwstr/>
      </vt:variant>
      <vt:variant>
        <vt:lpwstr>_Toc460997959</vt:lpwstr>
      </vt:variant>
      <vt:variant>
        <vt:i4>1703988</vt:i4>
      </vt:variant>
      <vt:variant>
        <vt:i4>428</vt:i4>
      </vt:variant>
      <vt:variant>
        <vt:i4>0</vt:i4>
      </vt:variant>
      <vt:variant>
        <vt:i4>5</vt:i4>
      </vt:variant>
      <vt:variant>
        <vt:lpwstr/>
      </vt:variant>
      <vt:variant>
        <vt:lpwstr>_Toc460997958</vt:lpwstr>
      </vt:variant>
      <vt:variant>
        <vt:i4>1703988</vt:i4>
      </vt:variant>
      <vt:variant>
        <vt:i4>422</vt:i4>
      </vt:variant>
      <vt:variant>
        <vt:i4>0</vt:i4>
      </vt:variant>
      <vt:variant>
        <vt:i4>5</vt:i4>
      </vt:variant>
      <vt:variant>
        <vt:lpwstr/>
      </vt:variant>
      <vt:variant>
        <vt:lpwstr>_Toc460997957</vt:lpwstr>
      </vt:variant>
      <vt:variant>
        <vt:i4>1703988</vt:i4>
      </vt:variant>
      <vt:variant>
        <vt:i4>416</vt:i4>
      </vt:variant>
      <vt:variant>
        <vt:i4>0</vt:i4>
      </vt:variant>
      <vt:variant>
        <vt:i4>5</vt:i4>
      </vt:variant>
      <vt:variant>
        <vt:lpwstr/>
      </vt:variant>
      <vt:variant>
        <vt:lpwstr>_Toc460997956</vt:lpwstr>
      </vt:variant>
      <vt:variant>
        <vt:i4>1703988</vt:i4>
      </vt:variant>
      <vt:variant>
        <vt:i4>410</vt:i4>
      </vt:variant>
      <vt:variant>
        <vt:i4>0</vt:i4>
      </vt:variant>
      <vt:variant>
        <vt:i4>5</vt:i4>
      </vt:variant>
      <vt:variant>
        <vt:lpwstr/>
      </vt:variant>
      <vt:variant>
        <vt:lpwstr>_Toc460997955</vt:lpwstr>
      </vt:variant>
      <vt:variant>
        <vt:i4>1703988</vt:i4>
      </vt:variant>
      <vt:variant>
        <vt:i4>404</vt:i4>
      </vt:variant>
      <vt:variant>
        <vt:i4>0</vt:i4>
      </vt:variant>
      <vt:variant>
        <vt:i4>5</vt:i4>
      </vt:variant>
      <vt:variant>
        <vt:lpwstr/>
      </vt:variant>
      <vt:variant>
        <vt:lpwstr>_Toc460997954</vt:lpwstr>
      </vt:variant>
      <vt:variant>
        <vt:i4>1703988</vt:i4>
      </vt:variant>
      <vt:variant>
        <vt:i4>398</vt:i4>
      </vt:variant>
      <vt:variant>
        <vt:i4>0</vt:i4>
      </vt:variant>
      <vt:variant>
        <vt:i4>5</vt:i4>
      </vt:variant>
      <vt:variant>
        <vt:lpwstr/>
      </vt:variant>
      <vt:variant>
        <vt:lpwstr>_Toc460997953</vt:lpwstr>
      </vt:variant>
      <vt:variant>
        <vt:i4>1703988</vt:i4>
      </vt:variant>
      <vt:variant>
        <vt:i4>392</vt:i4>
      </vt:variant>
      <vt:variant>
        <vt:i4>0</vt:i4>
      </vt:variant>
      <vt:variant>
        <vt:i4>5</vt:i4>
      </vt:variant>
      <vt:variant>
        <vt:lpwstr/>
      </vt:variant>
      <vt:variant>
        <vt:lpwstr>_Toc460997952</vt:lpwstr>
      </vt:variant>
      <vt:variant>
        <vt:i4>1703988</vt:i4>
      </vt:variant>
      <vt:variant>
        <vt:i4>386</vt:i4>
      </vt:variant>
      <vt:variant>
        <vt:i4>0</vt:i4>
      </vt:variant>
      <vt:variant>
        <vt:i4>5</vt:i4>
      </vt:variant>
      <vt:variant>
        <vt:lpwstr/>
      </vt:variant>
      <vt:variant>
        <vt:lpwstr>_Toc460997951</vt:lpwstr>
      </vt:variant>
      <vt:variant>
        <vt:i4>1703988</vt:i4>
      </vt:variant>
      <vt:variant>
        <vt:i4>380</vt:i4>
      </vt:variant>
      <vt:variant>
        <vt:i4>0</vt:i4>
      </vt:variant>
      <vt:variant>
        <vt:i4>5</vt:i4>
      </vt:variant>
      <vt:variant>
        <vt:lpwstr/>
      </vt:variant>
      <vt:variant>
        <vt:lpwstr>_Toc460997950</vt:lpwstr>
      </vt:variant>
      <vt:variant>
        <vt:i4>1769524</vt:i4>
      </vt:variant>
      <vt:variant>
        <vt:i4>374</vt:i4>
      </vt:variant>
      <vt:variant>
        <vt:i4>0</vt:i4>
      </vt:variant>
      <vt:variant>
        <vt:i4>5</vt:i4>
      </vt:variant>
      <vt:variant>
        <vt:lpwstr/>
      </vt:variant>
      <vt:variant>
        <vt:lpwstr>_Toc460997949</vt:lpwstr>
      </vt:variant>
      <vt:variant>
        <vt:i4>1769524</vt:i4>
      </vt:variant>
      <vt:variant>
        <vt:i4>368</vt:i4>
      </vt:variant>
      <vt:variant>
        <vt:i4>0</vt:i4>
      </vt:variant>
      <vt:variant>
        <vt:i4>5</vt:i4>
      </vt:variant>
      <vt:variant>
        <vt:lpwstr/>
      </vt:variant>
      <vt:variant>
        <vt:lpwstr>_Toc460997948</vt:lpwstr>
      </vt:variant>
      <vt:variant>
        <vt:i4>1769524</vt:i4>
      </vt:variant>
      <vt:variant>
        <vt:i4>362</vt:i4>
      </vt:variant>
      <vt:variant>
        <vt:i4>0</vt:i4>
      </vt:variant>
      <vt:variant>
        <vt:i4>5</vt:i4>
      </vt:variant>
      <vt:variant>
        <vt:lpwstr/>
      </vt:variant>
      <vt:variant>
        <vt:lpwstr>_Toc460997947</vt:lpwstr>
      </vt:variant>
      <vt:variant>
        <vt:i4>1769524</vt:i4>
      </vt:variant>
      <vt:variant>
        <vt:i4>356</vt:i4>
      </vt:variant>
      <vt:variant>
        <vt:i4>0</vt:i4>
      </vt:variant>
      <vt:variant>
        <vt:i4>5</vt:i4>
      </vt:variant>
      <vt:variant>
        <vt:lpwstr/>
      </vt:variant>
      <vt:variant>
        <vt:lpwstr>_Toc460997946</vt:lpwstr>
      </vt:variant>
      <vt:variant>
        <vt:i4>1769524</vt:i4>
      </vt:variant>
      <vt:variant>
        <vt:i4>350</vt:i4>
      </vt:variant>
      <vt:variant>
        <vt:i4>0</vt:i4>
      </vt:variant>
      <vt:variant>
        <vt:i4>5</vt:i4>
      </vt:variant>
      <vt:variant>
        <vt:lpwstr/>
      </vt:variant>
      <vt:variant>
        <vt:lpwstr>_Toc460997945</vt:lpwstr>
      </vt:variant>
      <vt:variant>
        <vt:i4>1769524</vt:i4>
      </vt:variant>
      <vt:variant>
        <vt:i4>344</vt:i4>
      </vt:variant>
      <vt:variant>
        <vt:i4>0</vt:i4>
      </vt:variant>
      <vt:variant>
        <vt:i4>5</vt:i4>
      </vt:variant>
      <vt:variant>
        <vt:lpwstr/>
      </vt:variant>
      <vt:variant>
        <vt:lpwstr>_Toc460997944</vt:lpwstr>
      </vt:variant>
      <vt:variant>
        <vt:i4>1769524</vt:i4>
      </vt:variant>
      <vt:variant>
        <vt:i4>338</vt:i4>
      </vt:variant>
      <vt:variant>
        <vt:i4>0</vt:i4>
      </vt:variant>
      <vt:variant>
        <vt:i4>5</vt:i4>
      </vt:variant>
      <vt:variant>
        <vt:lpwstr/>
      </vt:variant>
      <vt:variant>
        <vt:lpwstr>_Toc460997943</vt:lpwstr>
      </vt:variant>
      <vt:variant>
        <vt:i4>1769524</vt:i4>
      </vt:variant>
      <vt:variant>
        <vt:i4>332</vt:i4>
      </vt:variant>
      <vt:variant>
        <vt:i4>0</vt:i4>
      </vt:variant>
      <vt:variant>
        <vt:i4>5</vt:i4>
      </vt:variant>
      <vt:variant>
        <vt:lpwstr/>
      </vt:variant>
      <vt:variant>
        <vt:lpwstr>_Toc460997942</vt:lpwstr>
      </vt:variant>
      <vt:variant>
        <vt:i4>1769524</vt:i4>
      </vt:variant>
      <vt:variant>
        <vt:i4>326</vt:i4>
      </vt:variant>
      <vt:variant>
        <vt:i4>0</vt:i4>
      </vt:variant>
      <vt:variant>
        <vt:i4>5</vt:i4>
      </vt:variant>
      <vt:variant>
        <vt:lpwstr/>
      </vt:variant>
      <vt:variant>
        <vt:lpwstr>_Toc460997941</vt:lpwstr>
      </vt:variant>
      <vt:variant>
        <vt:i4>1769524</vt:i4>
      </vt:variant>
      <vt:variant>
        <vt:i4>320</vt:i4>
      </vt:variant>
      <vt:variant>
        <vt:i4>0</vt:i4>
      </vt:variant>
      <vt:variant>
        <vt:i4>5</vt:i4>
      </vt:variant>
      <vt:variant>
        <vt:lpwstr/>
      </vt:variant>
      <vt:variant>
        <vt:lpwstr>_Toc460997940</vt:lpwstr>
      </vt:variant>
      <vt:variant>
        <vt:i4>1835060</vt:i4>
      </vt:variant>
      <vt:variant>
        <vt:i4>314</vt:i4>
      </vt:variant>
      <vt:variant>
        <vt:i4>0</vt:i4>
      </vt:variant>
      <vt:variant>
        <vt:i4>5</vt:i4>
      </vt:variant>
      <vt:variant>
        <vt:lpwstr/>
      </vt:variant>
      <vt:variant>
        <vt:lpwstr>_Toc460997939</vt:lpwstr>
      </vt:variant>
      <vt:variant>
        <vt:i4>1835060</vt:i4>
      </vt:variant>
      <vt:variant>
        <vt:i4>308</vt:i4>
      </vt:variant>
      <vt:variant>
        <vt:i4>0</vt:i4>
      </vt:variant>
      <vt:variant>
        <vt:i4>5</vt:i4>
      </vt:variant>
      <vt:variant>
        <vt:lpwstr/>
      </vt:variant>
      <vt:variant>
        <vt:lpwstr>_Toc460997938</vt:lpwstr>
      </vt:variant>
      <vt:variant>
        <vt:i4>1835060</vt:i4>
      </vt:variant>
      <vt:variant>
        <vt:i4>302</vt:i4>
      </vt:variant>
      <vt:variant>
        <vt:i4>0</vt:i4>
      </vt:variant>
      <vt:variant>
        <vt:i4>5</vt:i4>
      </vt:variant>
      <vt:variant>
        <vt:lpwstr/>
      </vt:variant>
      <vt:variant>
        <vt:lpwstr>_Toc460997937</vt:lpwstr>
      </vt:variant>
      <vt:variant>
        <vt:i4>1835060</vt:i4>
      </vt:variant>
      <vt:variant>
        <vt:i4>296</vt:i4>
      </vt:variant>
      <vt:variant>
        <vt:i4>0</vt:i4>
      </vt:variant>
      <vt:variant>
        <vt:i4>5</vt:i4>
      </vt:variant>
      <vt:variant>
        <vt:lpwstr/>
      </vt:variant>
      <vt:variant>
        <vt:lpwstr>_Toc460997936</vt:lpwstr>
      </vt:variant>
      <vt:variant>
        <vt:i4>1835060</vt:i4>
      </vt:variant>
      <vt:variant>
        <vt:i4>290</vt:i4>
      </vt:variant>
      <vt:variant>
        <vt:i4>0</vt:i4>
      </vt:variant>
      <vt:variant>
        <vt:i4>5</vt:i4>
      </vt:variant>
      <vt:variant>
        <vt:lpwstr/>
      </vt:variant>
      <vt:variant>
        <vt:lpwstr>_Toc460997935</vt:lpwstr>
      </vt:variant>
      <vt:variant>
        <vt:i4>1835060</vt:i4>
      </vt:variant>
      <vt:variant>
        <vt:i4>284</vt:i4>
      </vt:variant>
      <vt:variant>
        <vt:i4>0</vt:i4>
      </vt:variant>
      <vt:variant>
        <vt:i4>5</vt:i4>
      </vt:variant>
      <vt:variant>
        <vt:lpwstr/>
      </vt:variant>
      <vt:variant>
        <vt:lpwstr>_Toc460997934</vt:lpwstr>
      </vt:variant>
      <vt:variant>
        <vt:i4>1835060</vt:i4>
      </vt:variant>
      <vt:variant>
        <vt:i4>278</vt:i4>
      </vt:variant>
      <vt:variant>
        <vt:i4>0</vt:i4>
      </vt:variant>
      <vt:variant>
        <vt:i4>5</vt:i4>
      </vt:variant>
      <vt:variant>
        <vt:lpwstr/>
      </vt:variant>
      <vt:variant>
        <vt:lpwstr>_Toc460997933</vt:lpwstr>
      </vt:variant>
      <vt:variant>
        <vt:i4>1835060</vt:i4>
      </vt:variant>
      <vt:variant>
        <vt:i4>272</vt:i4>
      </vt:variant>
      <vt:variant>
        <vt:i4>0</vt:i4>
      </vt:variant>
      <vt:variant>
        <vt:i4>5</vt:i4>
      </vt:variant>
      <vt:variant>
        <vt:lpwstr/>
      </vt:variant>
      <vt:variant>
        <vt:lpwstr>_Toc460997932</vt:lpwstr>
      </vt:variant>
      <vt:variant>
        <vt:i4>1835060</vt:i4>
      </vt:variant>
      <vt:variant>
        <vt:i4>266</vt:i4>
      </vt:variant>
      <vt:variant>
        <vt:i4>0</vt:i4>
      </vt:variant>
      <vt:variant>
        <vt:i4>5</vt:i4>
      </vt:variant>
      <vt:variant>
        <vt:lpwstr/>
      </vt:variant>
      <vt:variant>
        <vt:lpwstr>_Toc460997931</vt:lpwstr>
      </vt:variant>
      <vt:variant>
        <vt:i4>1835060</vt:i4>
      </vt:variant>
      <vt:variant>
        <vt:i4>260</vt:i4>
      </vt:variant>
      <vt:variant>
        <vt:i4>0</vt:i4>
      </vt:variant>
      <vt:variant>
        <vt:i4>5</vt:i4>
      </vt:variant>
      <vt:variant>
        <vt:lpwstr/>
      </vt:variant>
      <vt:variant>
        <vt:lpwstr>_Toc460997930</vt:lpwstr>
      </vt:variant>
      <vt:variant>
        <vt:i4>1900596</vt:i4>
      </vt:variant>
      <vt:variant>
        <vt:i4>254</vt:i4>
      </vt:variant>
      <vt:variant>
        <vt:i4>0</vt:i4>
      </vt:variant>
      <vt:variant>
        <vt:i4>5</vt:i4>
      </vt:variant>
      <vt:variant>
        <vt:lpwstr/>
      </vt:variant>
      <vt:variant>
        <vt:lpwstr>_Toc460997929</vt:lpwstr>
      </vt:variant>
      <vt:variant>
        <vt:i4>1900596</vt:i4>
      </vt:variant>
      <vt:variant>
        <vt:i4>248</vt:i4>
      </vt:variant>
      <vt:variant>
        <vt:i4>0</vt:i4>
      </vt:variant>
      <vt:variant>
        <vt:i4>5</vt:i4>
      </vt:variant>
      <vt:variant>
        <vt:lpwstr/>
      </vt:variant>
      <vt:variant>
        <vt:lpwstr>_Toc460997928</vt:lpwstr>
      </vt:variant>
      <vt:variant>
        <vt:i4>1900596</vt:i4>
      </vt:variant>
      <vt:variant>
        <vt:i4>242</vt:i4>
      </vt:variant>
      <vt:variant>
        <vt:i4>0</vt:i4>
      </vt:variant>
      <vt:variant>
        <vt:i4>5</vt:i4>
      </vt:variant>
      <vt:variant>
        <vt:lpwstr/>
      </vt:variant>
      <vt:variant>
        <vt:lpwstr>_Toc460997927</vt:lpwstr>
      </vt:variant>
      <vt:variant>
        <vt:i4>1900596</vt:i4>
      </vt:variant>
      <vt:variant>
        <vt:i4>236</vt:i4>
      </vt:variant>
      <vt:variant>
        <vt:i4>0</vt:i4>
      </vt:variant>
      <vt:variant>
        <vt:i4>5</vt:i4>
      </vt:variant>
      <vt:variant>
        <vt:lpwstr/>
      </vt:variant>
      <vt:variant>
        <vt:lpwstr>_Toc460997926</vt:lpwstr>
      </vt:variant>
      <vt:variant>
        <vt:i4>1900596</vt:i4>
      </vt:variant>
      <vt:variant>
        <vt:i4>230</vt:i4>
      </vt:variant>
      <vt:variant>
        <vt:i4>0</vt:i4>
      </vt:variant>
      <vt:variant>
        <vt:i4>5</vt:i4>
      </vt:variant>
      <vt:variant>
        <vt:lpwstr/>
      </vt:variant>
      <vt:variant>
        <vt:lpwstr>_Toc460997925</vt:lpwstr>
      </vt:variant>
      <vt:variant>
        <vt:i4>1900596</vt:i4>
      </vt:variant>
      <vt:variant>
        <vt:i4>224</vt:i4>
      </vt:variant>
      <vt:variant>
        <vt:i4>0</vt:i4>
      </vt:variant>
      <vt:variant>
        <vt:i4>5</vt:i4>
      </vt:variant>
      <vt:variant>
        <vt:lpwstr/>
      </vt:variant>
      <vt:variant>
        <vt:lpwstr>_Toc460997924</vt:lpwstr>
      </vt:variant>
      <vt:variant>
        <vt:i4>1900596</vt:i4>
      </vt:variant>
      <vt:variant>
        <vt:i4>218</vt:i4>
      </vt:variant>
      <vt:variant>
        <vt:i4>0</vt:i4>
      </vt:variant>
      <vt:variant>
        <vt:i4>5</vt:i4>
      </vt:variant>
      <vt:variant>
        <vt:lpwstr/>
      </vt:variant>
      <vt:variant>
        <vt:lpwstr>_Toc460997923</vt:lpwstr>
      </vt:variant>
      <vt:variant>
        <vt:i4>1900596</vt:i4>
      </vt:variant>
      <vt:variant>
        <vt:i4>212</vt:i4>
      </vt:variant>
      <vt:variant>
        <vt:i4>0</vt:i4>
      </vt:variant>
      <vt:variant>
        <vt:i4>5</vt:i4>
      </vt:variant>
      <vt:variant>
        <vt:lpwstr/>
      </vt:variant>
      <vt:variant>
        <vt:lpwstr>_Toc460997922</vt:lpwstr>
      </vt:variant>
      <vt:variant>
        <vt:i4>1900596</vt:i4>
      </vt:variant>
      <vt:variant>
        <vt:i4>206</vt:i4>
      </vt:variant>
      <vt:variant>
        <vt:i4>0</vt:i4>
      </vt:variant>
      <vt:variant>
        <vt:i4>5</vt:i4>
      </vt:variant>
      <vt:variant>
        <vt:lpwstr/>
      </vt:variant>
      <vt:variant>
        <vt:lpwstr>_Toc460997921</vt:lpwstr>
      </vt:variant>
      <vt:variant>
        <vt:i4>1900596</vt:i4>
      </vt:variant>
      <vt:variant>
        <vt:i4>200</vt:i4>
      </vt:variant>
      <vt:variant>
        <vt:i4>0</vt:i4>
      </vt:variant>
      <vt:variant>
        <vt:i4>5</vt:i4>
      </vt:variant>
      <vt:variant>
        <vt:lpwstr/>
      </vt:variant>
      <vt:variant>
        <vt:lpwstr>_Toc460997920</vt:lpwstr>
      </vt:variant>
      <vt:variant>
        <vt:i4>1966132</vt:i4>
      </vt:variant>
      <vt:variant>
        <vt:i4>194</vt:i4>
      </vt:variant>
      <vt:variant>
        <vt:i4>0</vt:i4>
      </vt:variant>
      <vt:variant>
        <vt:i4>5</vt:i4>
      </vt:variant>
      <vt:variant>
        <vt:lpwstr/>
      </vt:variant>
      <vt:variant>
        <vt:lpwstr>_Toc460997919</vt:lpwstr>
      </vt:variant>
      <vt:variant>
        <vt:i4>1966132</vt:i4>
      </vt:variant>
      <vt:variant>
        <vt:i4>188</vt:i4>
      </vt:variant>
      <vt:variant>
        <vt:i4>0</vt:i4>
      </vt:variant>
      <vt:variant>
        <vt:i4>5</vt:i4>
      </vt:variant>
      <vt:variant>
        <vt:lpwstr/>
      </vt:variant>
      <vt:variant>
        <vt:lpwstr>_Toc460997918</vt:lpwstr>
      </vt:variant>
      <vt:variant>
        <vt:i4>1966132</vt:i4>
      </vt:variant>
      <vt:variant>
        <vt:i4>182</vt:i4>
      </vt:variant>
      <vt:variant>
        <vt:i4>0</vt:i4>
      </vt:variant>
      <vt:variant>
        <vt:i4>5</vt:i4>
      </vt:variant>
      <vt:variant>
        <vt:lpwstr/>
      </vt:variant>
      <vt:variant>
        <vt:lpwstr>_Toc460997917</vt:lpwstr>
      </vt:variant>
      <vt:variant>
        <vt:i4>1966132</vt:i4>
      </vt:variant>
      <vt:variant>
        <vt:i4>176</vt:i4>
      </vt:variant>
      <vt:variant>
        <vt:i4>0</vt:i4>
      </vt:variant>
      <vt:variant>
        <vt:i4>5</vt:i4>
      </vt:variant>
      <vt:variant>
        <vt:lpwstr/>
      </vt:variant>
      <vt:variant>
        <vt:lpwstr>_Toc460997916</vt:lpwstr>
      </vt:variant>
      <vt:variant>
        <vt:i4>1966132</vt:i4>
      </vt:variant>
      <vt:variant>
        <vt:i4>170</vt:i4>
      </vt:variant>
      <vt:variant>
        <vt:i4>0</vt:i4>
      </vt:variant>
      <vt:variant>
        <vt:i4>5</vt:i4>
      </vt:variant>
      <vt:variant>
        <vt:lpwstr/>
      </vt:variant>
      <vt:variant>
        <vt:lpwstr>_Toc460997915</vt:lpwstr>
      </vt:variant>
      <vt:variant>
        <vt:i4>1966132</vt:i4>
      </vt:variant>
      <vt:variant>
        <vt:i4>164</vt:i4>
      </vt:variant>
      <vt:variant>
        <vt:i4>0</vt:i4>
      </vt:variant>
      <vt:variant>
        <vt:i4>5</vt:i4>
      </vt:variant>
      <vt:variant>
        <vt:lpwstr/>
      </vt:variant>
      <vt:variant>
        <vt:lpwstr>_Toc460997914</vt:lpwstr>
      </vt:variant>
      <vt:variant>
        <vt:i4>1966132</vt:i4>
      </vt:variant>
      <vt:variant>
        <vt:i4>158</vt:i4>
      </vt:variant>
      <vt:variant>
        <vt:i4>0</vt:i4>
      </vt:variant>
      <vt:variant>
        <vt:i4>5</vt:i4>
      </vt:variant>
      <vt:variant>
        <vt:lpwstr/>
      </vt:variant>
      <vt:variant>
        <vt:lpwstr>_Toc460997913</vt:lpwstr>
      </vt:variant>
      <vt:variant>
        <vt:i4>1966132</vt:i4>
      </vt:variant>
      <vt:variant>
        <vt:i4>152</vt:i4>
      </vt:variant>
      <vt:variant>
        <vt:i4>0</vt:i4>
      </vt:variant>
      <vt:variant>
        <vt:i4>5</vt:i4>
      </vt:variant>
      <vt:variant>
        <vt:lpwstr/>
      </vt:variant>
      <vt:variant>
        <vt:lpwstr>_Toc460997912</vt:lpwstr>
      </vt:variant>
      <vt:variant>
        <vt:i4>1966132</vt:i4>
      </vt:variant>
      <vt:variant>
        <vt:i4>146</vt:i4>
      </vt:variant>
      <vt:variant>
        <vt:i4>0</vt:i4>
      </vt:variant>
      <vt:variant>
        <vt:i4>5</vt:i4>
      </vt:variant>
      <vt:variant>
        <vt:lpwstr/>
      </vt:variant>
      <vt:variant>
        <vt:lpwstr>_Toc460997911</vt:lpwstr>
      </vt:variant>
      <vt:variant>
        <vt:i4>1966132</vt:i4>
      </vt:variant>
      <vt:variant>
        <vt:i4>140</vt:i4>
      </vt:variant>
      <vt:variant>
        <vt:i4>0</vt:i4>
      </vt:variant>
      <vt:variant>
        <vt:i4>5</vt:i4>
      </vt:variant>
      <vt:variant>
        <vt:lpwstr/>
      </vt:variant>
      <vt:variant>
        <vt:lpwstr>_Toc460997910</vt:lpwstr>
      </vt:variant>
      <vt:variant>
        <vt:i4>2031668</vt:i4>
      </vt:variant>
      <vt:variant>
        <vt:i4>134</vt:i4>
      </vt:variant>
      <vt:variant>
        <vt:i4>0</vt:i4>
      </vt:variant>
      <vt:variant>
        <vt:i4>5</vt:i4>
      </vt:variant>
      <vt:variant>
        <vt:lpwstr/>
      </vt:variant>
      <vt:variant>
        <vt:lpwstr>_Toc460997909</vt:lpwstr>
      </vt:variant>
      <vt:variant>
        <vt:i4>2031668</vt:i4>
      </vt:variant>
      <vt:variant>
        <vt:i4>128</vt:i4>
      </vt:variant>
      <vt:variant>
        <vt:i4>0</vt:i4>
      </vt:variant>
      <vt:variant>
        <vt:i4>5</vt:i4>
      </vt:variant>
      <vt:variant>
        <vt:lpwstr/>
      </vt:variant>
      <vt:variant>
        <vt:lpwstr>_Toc460997908</vt:lpwstr>
      </vt:variant>
      <vt:variant>
        <vt:i4>2031668</vt:i4>
      </vt:variant>
      <vt:variant>
        <vt:i4>122</vt:i4>
      </vt:variant>
      <vt:variant>
        <vt:i4>0</vt:i4>
      </vt:variant>
      <vt:variant>
        <vt:i4>5</vt:i4>
      </vt:variant>
      <vt:variant>
        <vt:lpwstr/>
      </vt:variant>
      <vt:variant>
        <vt:lpwstr>_Toc460997907</vt:lpwstr>
      </vt:variant>
      <vt:variant>
        <vt:i4>2031668</vt:i4>
      </vt:variant>
      <vt:variant>
        <vt:i4>116</vt:i4>
      </vt:variant>
      <vt:variant>
        <vt:i4>0</vt:i4>
      </vt:variant>
      <vt:variant>
        <vt:i4>5</vt:i4>
      </vt:variant>
      <vt:variant>
        <vt:lpwstr/>
      </vt:variant>
      <vt:variant>
        <vt:lpwstr>_Toc460997906</vt:lpwstr>
      </vt:variant>
      <vt:variant>
        <vt:i4>2031668</vt:i4>
      </vt:variant>
      <vt:variant>
        <vt:i4>110</vt:i4>
      </vt:variant>
      <vt:variant>
        <vt:i4>0</vt:i4>
      </vt:variant>
      <vt:variant>
        <vt:i4>5</vt:i4>
      </vt:variant>
      <vt:variant>
        <vt:lpwstr/>
      </vt:variant>
      <vt:variant>
        <vt:lpwstr>_Toc460997905</vt:lpwstr>
      </vt:variant>
      <vt:variant>
        <vt:i4>2031668</vt:i4>
      </vt:variant>
      <vt:variant>
        <vt:i4>104</vt:i4>
      </vt:variant>
      <vt:variant>
        <vt:i4>0</vt:i4>
      </vt:variant>
      <vt:variant>
        <vt:i4>5</vt:i4>
      </vt:variant>
      <vt:variant>
        <vt:lpwstr/>
      </vt:variant>
      <vt:variant>
        <vt:lpwstr>_Toc460997904</vt:lpwstr>
      </vt:variant>
      <vt:variant>
        <vt:i4>2031668</vt:i4>
      </vt:variant>
      <vt:variant>
        <vt:i4>98</vt:i4>
      </vt:variant>
      <vt:variant>
        <vt:i4>0</vt:i4>
      </vt:variant>
      <vt:variant>
        <vt:i4>5</vt:i4>
      </vt:variant>
      <vt:variant>
        <vt:lpwstr/>
      </vt:variant>
      <vt:variant>
        <vt:lpwstr>_Toc460997903</vt:lpwstr>
      </vt:variant>
      <vt:variant>
        <vt:i4>2031668</vt:i4>
      </vt:variant>
      <vt:variant>
        <vt:i4>92</vt:i4>
      </vt:variant>
      <vt:variant>
        <vt:i4>0</vt:i4>
      </vt:variant>
      <vt:variant>
        <vt:i4>5</vt:i4>
      </vt:variant>
      <vt:variant>
        <vt:lpwstr/>
      </vt:variant>
      <vt:variant>
        <vt:lpwstr>_Toc460997902</vt:lpwstr>
      </vt:variant>
      <vt:variant>
        <vt:i4>2031668</vt:i4>
      </vt:variant>
      <vt:variant>
        <vt:i4>86</vt:i4>
      </vt:variant>
      <vt:variant>
        <vt:i4>0</vt:i4>
      </vt:variant>
      <vt:variant>
        <vt:i4>5</vt:i4>
      </vt:variant>
      <vt:variant>
        <vt:lpwstr/>
      </vt:variant>
      <vt:variant>
        <vt:lpwstr>_Toc460997901</vt:lpwstr>
      </vt:variant>
      <vt:variant>
        <vt:i4>1441845</vt:i4>
      </vt:variant>
      <vt:variant>
        <vt:i4>80</vt:i4>
      </vt:variant>
      <vt:variant>
        <vt:i4>0</vt:i4>
      </vt:variant>
      <vt:variant>
        <vt:i4>5</vt:i4>
      </vt:variant>
      <vt:variant>
        <vt:lpwstr/>
      </vt:variant>
      <vt:variant>
        <vt:lpwstr>_Toc460997899</vt:lpwstr>
      </vt:variant>
      <vt:variant>
        <vt:i4>1441845</vt:i4>
      </vt:variant>
      <vt:variant>
        <vt:i4>74</vt:i4>
      </vt:variant>
      <vt:variant>
        <vt:i4>0</vt:i4>
      </vt:variant>
      <vt:variant>
        <vt:i4>5</vt:i4>
      </vt:variant>
      <vt:variant>
        <vt:lpwstr/>
      </vt:variant>
      <vt:variant>
        <vt:lpwstr>_Toc460997898</vt:lpwstr>
      </vt:variant>
      <vt:variant>
        <vt:i4>1441845</vt:i4>
      </vt:variant>
      <vt:variant>
        <vt:i4>68</vt:i4>
      </vt:variant>
      <vt:variant>
        <vt:i4>0</vt:i4>
      </vt:variant>
      <vt:variant>
        <vt:i4>5</vt:i4>
      </vt:variant>
      <vt:variant>
        <vt:lpwstr/>
      </vt:variant>
      <vt:variant>
        <vt:lpwstr>_Toc460997897</vt:lpwstr>
      </vt:variant>
      <vt:variant>
        <vt:i4>1441845</vt:i4>
      </vt:variant>
      <vt:variant>
        <vt:i4>62</vt:i4>
      </vt:variant>
      <vt:variant>
        <vt:i4>0</vt:i4>
      </vt:variant>
      <vt:variant>
        <vt:i4>5</vt:i4>
      </vt:variant>
      <vt:variant>
        <vt:lpwstr/>
      </vt:variant>
      <vt:variant>
        <vt:lpwstr>_Toc460997896</vt:lpwstr>
      </vt:variant>
      <vt:variant>
        <vt:i4>1441845</vt:i4>
      </vt:variant>
      <vt:variant>
        <vt:i4>56</vt:i4>
      </vt:variant>
      <vt:variant>
        <vt:i4>0</vt:i4>
      </vt:variant>
      <vt:variant>
        <vt:i4>5</vt:i4>
      </vt:variant>
      <vt:variant>
        <vt:lpwstr/>
      </vt:variant>
      <vt:variant>
        <vt:lpwstr>_Toc460997895</vt:lpwstr>
      </vt:variant>
      <vt:variant>
        <vt:i4>1441845</vt:i4>
      </vt:variant>
      <vt:variant>
        <vt:i4>50</vt:i4>
      </vt:variant>
      <vt:variant>
        <vt:i4>0</vt:i4>
      </vt:variant>
      <vt:variant>
        <vt:i4>5</vt:i4>
      </vt:variant>
      <vt:variant>
        <vt:lpwstr/>
      </vt:variant>
      <vt:variant>
        <vt:lpwstr>_Toc460997894</vt:lpwstr>
      </vt:variant>
      <vt:variant>
        <vt:i4>1441845</vt:i4>
      </vt:variant>
      <vt:variant>
        <vt:i4>44</vt:i4>
      </vt:variant>
      <vt:variant>
        <vt:i4>0</vt:i4>
      </vt:variant>
      <vt:variant>
        <vt:i4>5</vt:i4>
      </vt:variant>
      <vt:variant>
        <vt:lpwstr/>
      </vt:variant>
      <vt:variant>
        <vt:lpwstr>_Toc460997893</vt:lpwstr>
      </vt:variant>
      <vt:variant>
        <vt:i4>1441845</vt:i4>
      </vt:variant>
      <vt:variant>
        <vt:i4>38</vt:i4>
      </vt:variant>
      <vt:variant>
        <vt:i4>0</vt:i4>
      </vt:variant>
      <vt:variant>
        <vt:i4>5</vt:i4>
      </vt:variant>
      <vt:variant>
        <vt:lpwstr/>
      </vt:variant>
      <vt:variant>
        <vt:lpwstr>_Toc460997892</vt:lpwstr>
      </vt:variant>
      <vt:variant>
        <vt:i4>1441845</vt:i4>
      </vt:variant>
      <vt:variant>
        <vt:i4>32</vt:i4>
      </vt:variant>
      <vt:variant>
        <vt:i4>0</vt:i4>
      </vt:variant>
      <vt:variant>
        <vt:i4>5</vt:i4>
      </vt:variant>
      <vt:variant>
        <vt:lpwstr/>
      </vt:variant>
      <vt:variant>
        <vt:lpwstr>_Toc460997891</vt:lpwstr>
      </vt:variant>
      <vt:variant>
        <vt:i4>1441845</vt:i4>
      </vt:variant>
      <vt:variant>
        <vt:i4>26</vt:i4>
      </vt:variant>
      <vt:variant>
        <vt:i4>0</vt:i4>
      </vt:variant>
      <vt:variant>
        <vt:i4>5</vt:i4>
      </vt:variant>
      <vt:variant>
        <vt:lpwstr/>
      </vt:variant>
      <vt:variant>
        <vt:lpwstr>_Toc460997890</vt:lpwstr>
      </vt:variant>
      <vt:variant>
        <vt:i4>1507381</vt:i4>
      </vt:variant>
      <vt:variant>
        <vt:i4>20</vt:i4>
      </vt:variant>
      <vt:variant>
        <vt:i4>0</vt:i4>
      </vt:variant>
      <vt:variant>
        <vt:i4>5</vt:i4>
      </vt:variant>
      <vt:variant>
        <vt:lpwstr/>
      </vt:variant>
      <vt:variant>
        <vt:lpwstr>_Toc460997889</vt:lpwstr>
      </vt:variant>
      <vt:variant>
        <vt:i4>1507381</vt:i4>
      </vt:variant>
      <vt:variant>
        <vt:i4>14</vt:i4>
      </vt:variant>
      <vt:variant>
        <vt:i4>0</vt:i4>
      </vt:variant>
      <vt:variant>
        <vt:i4>5</vt:i4>
      </vt:variant>
      <vt:variant>
        <vt:lpwstr/>
      </vt:variant>
      <vt:variant>
        <vt:lpwstr>_Toc460997888</vt:lpwstr>
      </vt:variant>
      <vt:variant>
        <vt:i4>1507381</vt:i4>
      </vt:variant>
      <vt:variant>
        <vt:i4>8</vt:i4>
      </vt:variant>
      <vt:variant>
        <vt:i4>0</vt:i4>
      </vt:variant>
      <vt:variant>
        <vt:i4>5</vt:i4>
      </vt:variant>
      <vt:variant>
        <vt:lpwstr/>
      </vt:variant>
      <vt:variant>
        <vt:lpwstr>_Toc460997887</vt:lpwstr>
      </vt:variant>
      <vt:variant>
        <vt:i4>1310783</vt:i4>
      </vt:variant>
      <vt:variant>
        <vt:i4>3</vt:i4>
      </vt:variant>
      <vt:variant>
        <vt:i4>0</vt:i4>
      </vt:variant>
      <vt:variant>
        <vt:i4>5</vt:i4>
      </vt:variant>
      <vt:variant>
        <vt:lpwstr>mailto:info@apollos.edu</vt:lpwstr>
      </vt:variant>
      <vt:variant>
        <vt:lpwstr/>
      </vt:variant>
      <vt:variant>
        <vt:i4>2752560</vt:i4>
      </vt:variant>
      <vt:variant>
        <vt:i4>0</vt:i4>
      </vt:variant>
      <vt:variant>
        <vt:i4>0</vt:i4>
      </vt:variant>
      <vt:variant>
        <vt:i4>5</vt:i4>
      </vt:variant>
      <vt:variant>
        <vt:lpwstr>http://apollos.edu/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Apollos University Catalog</dc:title>
  <dc:subject/>
  <dc:creator>Dr Scott Eidson</dc:creator>
  <cp:keywords/>
  <dc:description/>
  <cp:lastModifiedBy>Paul Eidson</cp:lastModifiedBy>
  <cp:revision>152</cp:revision>
  <cp:lastPrinted>2018-03-10T16:32:00Z</cp:lastPrinted>
  <dcterms:created xsi:type="dcterms:W3CDTF">2018-01-21T16:48:00Z</dcterms:created>
  <dcterms:modified xsi:type="dcterms:W3CDTF">2018-03-10T16:32:00Z</dcterms:modified>
</cp:coreProperties>
</file>